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9DB" w:rsidRPr="00E649DB" w:rsidRDefault="00E53E26" w:rsidP="00E649DB">
      <w:pPr>
        <w:autoSpaceDE w:val="0"/>
        <w:autoSpaceDN w:val="0"/>
        <w:adjustRightInd w:val="0"/>
        <w:ind w:right="-143"/>
        <w:jc w:val="center"/>
        <w:outlineLvl w:val="0"/>
        <w:rPr>
          <w:b/>
          <w:color w:val="000000"/>
          <w:sz w:val="26"/>
          <w:szCs w:val="26"/>
        </w:rPr>
      </w:pPr>
      <w:r w:rsidRPr="00E649DB">
        <w:rPr>
          <w:noProof/>
          <w:color w:val="000000"/>
        </w:rPr>
        <w:drawing>
          <wp:inline distT="0" distB="0" distL="0" distR="0">
            <wp:extent cx="466725" cy="581025"/>
            <wp:effectExtent l="19050" t="0" r="9525" b="0"/>
            <wp:docPr id="1" name="Рисунок 1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818267" name="Picture 1" descr="Герб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108" w:type="dxa"/>
        <w:jc w:val="center"/>
        <w:tblLayout w:type="fixed"/>
        <w:tblLook w:val="0000" w:firstRow="0" w:lastRow="0" w:firstColumn="0" w:lastColumn="0" w:noHBand="0" w:noVBand="0"/>
      </w:tblPr>
      <w:tblGrid>
        <w:gridCol w:w="3988"/>
        <w:gridCol w:w="1134"/>
        <w:gridCol w:w="3986"/>
      </w:tblGrid>
      <w:tr w:rsidR="00FA246C" w:rsidTr="0075636E">
        <w:trPr>
          <w:jc w:val="center"/>
        </w:trPr>
        <w:tc>
          <w:tcPr>
            <w:tcW w:w="3988" w:type="dxa"/>
            <w:vAlign w:val="center"/>
          </w:tcPr>
          <w:p w:rsidR="00E649DB" w:rsidRPr="00E649DB" w:rsidRDefault="00E53E26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Администрация </w:t>
            </w:r>
          </w:p>
          <w:p w:rsidR="00E649DB" w:rsidRPr="00E649DB" w:rsidRDefault="00E53E26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муниципального образования </w:t>
            </w:r>
          </w:p>
          <w:p w:rsidR="00E649DB" w:rsidRPr="00E649DB" w:rsidRDefault="00E53E26" w:rsidP="00E649DB">
            <w:pPr>
              <w:tabs>
                <w:tab w:val="left" w:pos="3844"/>
              </w:tabs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«Город Глазов» </w:t>
            </w:r>
          </w:p>
          <w:p w:rsidR="00E649DB" w:rsidRPr="00E649DB" w:rsidRDefault="00E53E26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>(Администрация города Глазова)</w:t>
            </w:r>
          </w:p>
        </w:tc>
        <w:tc>
          <w:tcPr>
            <w:tcW w:w="1134" w:type="dxa"/>
          </w:tcPr>
          <w:p w:rsidR="00E649DB" w:rsidRPr="00E649DB" w:rsidRDefault="00F20582" w:rsidP="00E649DB">
            <w:pPr>
              <w:ind w:left="-231" w:right="305"/>
              <w:rPr>
                <w:rFonts w:eastAsiaTheme="minorEastAsia"/>
                <w:color w:val="000000"/>
              </w:rPr>
            </w:pPr>
          </w:p>
        </w:tc>
        <w:tc>
          <w:tcPr>
            <w:tcW w:w="3986" w:type="dxa"/>
          </w:tcPr>
          <w:p w:rsidR="00E649DB" w:rsidRPr="00E649DB" w:rsidRDefault="00E53E26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 «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Глазкар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 xml:space="preserve">» </w:t>
            </w:r>
          </w:p>
          <w:p w:rsidR="00E649DB" w:rsidRPr="00E649DB" w:rsidRDefault="00E53E26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муниципал 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кылдытэтлэн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 xml:space="preserve"> </w:t>
            </w:r>
          </w:p>
          <w:p w:rsidR="00E649DB" w:rsidRPr="00E649DB" w:rsidRDefault="00E53E26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</w:p>
          <w:p w:rsidR="00E649DB" w:rsidRPr="00E649DB" w:rsidRDefault="00E53E26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>(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Глазкарлэн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 xml:space="preserve"> 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>)</w:t>
            </w:r>
          </w:p>
        </w:tc>
      </w:tr>
    </w:tbl>
    <w:p w:rsidR="00E649DB" w:rsidRPr="00E649DB" w:rsidRDefault="00F20582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F20582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E53E26" w:rsidP="00E649DB">
      <w:pPr>
        <w:ind w:right="-143"/>
        <w:jc w:val="center"/>
        <w:rPr>
          <w:rFonts w:eastAsiaTheme="minorEastAsia"/>
          <w:b/>
          <w:color w:val="000000"/>
          <w:spacing w:val="34"/>
          <w:sz w:val="32"/>
          <w:szCs w:val="32"/>
        </w:rPr>
      </w:pPr>
      <w:r w:rsidRPr="00E649DB">
        <w:rPr>
          <w:rFonts w:eastAsiaTheme="minorEastAsia"/>
          <w:b/>
          <w:color w:val="000000"/>
          <w:spacing w:val="34"/>
          <w:sz w:val="32"/>
          <w:szCs w:val="32"/>
        </w:rPr>
        <w:t>ПОСТАНОВЛЕНИЕ</w:t>
      </w:r>
    </w:p>
    <w:p w:rsidR="00E649DB" w:rsidRPr="00E649DB" w:rsidRDefault="00F20582" w:rsidP="00E649DB">
      <w:pPr>
        <w:ind w:right="-143"/>
        <w:jc w:val="center"/>
        <w:rPr>
          <w:rFonts w:eastAsiaTheme="minorEastAsia"/>
          <w:b/>
          <w:color w:val="000000"/>
          <w:sz w:val="22"/>
          <w:szCs w:val="22"/>
        </w:rPr>
      </w:pPr>
    </w:p>
    <w:p w:rsidR="00E649DB" w:rsidRPr="00E649DB" w:rsidRDefault="00E53E26" w:rsidP="00E649DB">
      <w:pPr>
        <w:ind w:right="-143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__</w:t>
      </w:r>
      <w:r w:rsidR="00EC7174">
        <w:rPr>
          <w:rFonts w:eastAsiaTheme="minorEastAsia"/>
          <w:color w:val="000000"/>
          <w:sz w:val="26"/>
          <w:szCs w:val="26"/>
        </w:rPr>
        <w:t>22.08.2022</w:t>
      </w:r>
      <w:r w:rsidRPr="00E649DB">
        <w:rPr>
          <w:rFonts w:eastAsiaTheme="minorEastAsia"/>
          <w:color w:val="000000"/>
          <w:sz w:val="26"/>
          <w:szCs w:val="26"/>
        </w:rPr>
        <w:t xml:space="preserve">__                                  </w:t>
      </w:r>
      <w:r w:rsidR="00EC7174">
        <w:rPr>
          <w:rFonts w:eastAsiaTheme="minorEastAsia"/>
          <w:color w:val="000000"/>
          <w:sz w:val="26"/>
          <w:szCs w:val="26"/>
        </w:rPr>
        <w:t xml:space="preserve">                             </w:t>
      </w:r>
      <w:r w:rsidRPr="00E649DB">
        <w:rPr>
          <w:rFonts w:eastAsiaTheme="minorEastAsia"/>
          <w:color w:val="000000"/>
          <w:sz w:val="26"/>
          <w:szCs w:val="26"/>
        </w:rPr>
        <w:t xml:space="preserve">                         № _</w:t>
      </w:r>
      <w:r w:rsidR="00EC7174">
        <w:rPr>
          <w:rFonts w:eastAsiaTheme="minorEastAsia"/>
          <w:color w:val="000000"/>
          <w:sz w:val="26"/>
          <w:szCs w:val="26"/>
        </w:rPr>
        <w:t>20/14</w:t>
      </w:r>
      <w:r w:rsidRPr="00E649DB">
        <w:rPr>
          <w:rFonts w:eastAsiaTheme="minorEastAsia"/>
          <w:color w:val="000000"/>
          <w:sz w:val="26"/>
          <w:szCs w:val="26"/>
        </w:rPr>
        <w:t xml:space="preserve">__ </w:t>
      </w:r>
    </w:p>
    <w:p w:rsidR="00E649DB" w:rsidRPr="00E649DB" w:rsidRDefault="00F20582" w:rsidP="00E649DB">
      <w:pPr>
        <w:ind w:right="-143"/>
        <w:rPr>
          <w:rFonts w:eastAsiaTheme="minorEastAsia"/>
          <w:color w:val="000000"/>
          <w:sz w:val="44"/>
          <w:szCs w:val="44"/>
        </w:rPr>
      </w:pPr>
    </w:p>
    <w:p w:rsidR="00E649DB" w:rsidRPr="00E649DB" w:rsidRDefault="00E53E26" w:rsidP="00E649DB">
      <w:pPr>
        <w:ind w:right="-143"/>
        <w:jc w:val="center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г. Глазов</w:t>
      </w:r>
    </w:p>
    <w:p w:rsidR="00D623C2" w:rsidRPr="00760BEF" w:rsidRDefault="00F20582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/>
          <w:iCs/>
          <w:sz w:val="24"/>
          <w:szCs w:val="24"/>
        </w:rPr>
      </w:pPr>
    </w:p>
    <w:p w:rsidR="00E23364" w:rsidRPr="00E23364" w:rsidRDefault="00E53E26" w:rsidP="00E23364">
      <w:pPr>
        <w:jc w:val="center"/>
        <w:outlineLvl w:val="0"/>
        <w:rPr>
          <w:rStyle w:val="12"/>
          <w:rFonts w:ascii="Times New Roman" w:hAnsi="Times New Roman" w:cs="Times New Roman"/>
          <w:bCs w:val="0"/>
          <w:kern w:val="0"/>
          <w:sz w:val="26"/>
          <w:szCs w:val="26"/>
        </w:rPr>
      </w:pPr>
      <w:r w:rsidRPr="00E649DB">
        <w:rPr>
          <w:rStyle w:val="af2"/>
          <w:b/>
          <w:color w:val="auto"/>
          <w:sz w:val="26"/>
          <w:szCs w:val="26"/>
        </w:rPr>
        <w:t xml:space="preserve">Об утверждении административного регламента предоставления муниципальной услуги «Регистрация аттестованных нештатных аварийно-спасательных формирований на территории муниципального образования </w:t>
      </w:r>
      <w:r w:rsidR="00E23364" w:rsidRPr="00E23364">
        <w:rPr>
          <w:b/>
          <w:sz w:val="26"/>
          <w:szCs w:val="26"/>
        </w:rPr>
        <w:t>«Городской округ «Город Глазов» Удмуртской Республики»</w:t>
      </w:r>
      <w:r w:rsidR="00E23364">
        <w:rPr>
          <w:b/>
          <w:sz w:val="26"/>
          <w:szCs w:val="26"/>
        </w:rPr>
        <w:t xml:space="preserve"> (в ред. постановления Администрации города Глазова от 23.06.2025 года № 20/47)</w:t>
      </w:r>
    </w:p>
    <w:p w:rsidR="00AC14C7" w:rsidRPr="00760BEF" w:rsidRDefault="00F20582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AC14C7" w:rsidRPr="00760BEF" w:rsidRDefault="00F20582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106CA7" w:rsidRPr="00F15FEE" w:rsidRDefault="00106CA7" w:rsidP="00F15FEE">
      <w:pPr>
        <w:tabs>
          <w:tab w:val="left" w:pos="9781"/>
        </w:tabs>
        <w:spacing w:line="360" w:lineRule="auto"/>
        <w:ind w:firstLine="709"/>
        <w:jc w:val="both"/>
        <w:rPr>
          <w:b/>
          <w:sz w:val="26"/>
          <w:szCs w:val="26"/>
        </w:rPr>
      </w:pPr>
      <w:proofErr w:type="gramStart"/>
      <w:r w:rsidRPr="00A23C9D">
        <w:rPr>
          <w:sz w:val="26"/>
          <w:szCs w:val="26"/>
        </w:rPr>
        <w:t>В соответствии с</w:t>
      </w:r>
      <w:r w:rsidR="00B74948" w:rsidRPr="00B74948">
        <w:rPr>
          <w:sz w:val="26"/>
          <w:szCs w:val="26"/>
        </w:rPr>
        <w:t xml:space="preserve"> </w:t>
      </w:r>
      <w:r w:rsidR="00B74948" w:rsidRPr="008C44DB">
        <w:rPr>
          <w:sz w:val="26"/>
          <w:szCs w:val="26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A23C9D">
        <w:rPr>
          <w:sz w:val="26"/>
          <w:szCs w:val="26"/>
        </w:rPr>
        <w:t>Федеральным закон</w:t>
      </w:r>
      <w:r w:rsidR="006753EB">
        <w:rPr>
          <w:sz w:val="26"/>
          <w:szCs w:val="26"/>
        </w:rPr>
        <w:t>о</w:t>
      </w:r>
      <w:r w:rsidRPr="00A23C9D">
        <w:rPr>
          <w:sz w:val="26"/>
          <w:szCs w:val="26"/>
        </w:rPr>
        <w:t xml:space="preserve">м от 21.12.1994 № 68-ФЗ «О защите населения и территорий от чрезвычайных ситуаций природного и техногенного характера», </w:t>
      </w:r>
      <w:r w:rsidR="00E23364" w:rsidRPr="00706BA3">
        <w:rPr>
          <w:sz w:val="26"/>
          <w:szCs w:val="26"/>
        </w:rPr>
        <w:t>ст. 16 Федерального закона от 06.10.2023 № 131-ФЗ «Об общих принципах организации местного самоуправления в Российской Федерации»</w:t>
      </w:r>
      <w:r w:rsidRPr="00A23C9D">
        <w:rPr>
          <w:sz w:val="26"/>
          <w:szCs w:val="26"/>
        </w:rPr>
        <w:t>,</w:t>
      </w:r>
      <w:r w:rsidR="006753EB" w:rsidRPr="008C44DB">
        <w:rPr>
          <w:sz w:val="26"/>
          <w:szCs w:val="26"/>
        </w:rPr>
        <w:t xml:space="preserve"> </w:t>
      </w:r>
      <w:r w:rsidR="006753EB" w:rsidRPr="00A23C9D">
        <w:rPr>
          <w:sz w:val="26"/>
          <w:szCs w:val="26"/>
        </w:rPr>
        <w:t>Федеральным закон</w:t>
      </w:r>
      <w:r w:rsidR="006753EB">
        <w:rPr>
          <w:sz w:val="26"/>
          <w:szCs w:val="26"/>
        </w:rPr>
        <w:t>о</w:t>
      </w:r>
      <w:r w:rsidR="006753EB" w:rsidRPr="00A23C9D">
        <w:rPr>
          <w:sz w:val="26"/>
          <w:szCs w:val="26"/>
        </w:rPr>
        <w:t>м</w:t>
      </w:r>
      <w:r>
        <w:rPr>
          <w:sz w:val="26"/>
          <w:szCs w:val="26"/>
        </w:rPr>
        <w:t xml:space="preserve"> от 22.08.1995 № 151-ФЗ «Об аварийно-спасательных службах и статусе спасателей»</w:t>
      </w:r>
      <w:r w:rsidR="006753EB">
        <w:rPr>
          <w:sz w:val="26"/>
          <w:szCs w:val="26"/>
        </w:rPr>
        <w:t>,</w:t>
      </w:r>
      <w:r w:rsidR="00B74948">
        <w:rPr>
          <w:sz w:val="26"/>
          <w:szCs w:val="26"/>
        </w:rPr>
        <w:t xml:space="preserve"> </w:t>
      </w:r>
      <w:r w:rsidR="00B74948" w:rsidRPr="008C44DB">
        <w:rPr>
          <w:sz w:val="26"/>
          <w:szCs w:val="26"/>
        </w:rPr>
        <w:t>постановлением</w:t>
      </w:r>
      <w:proofErr w:type="gramEnd"/>
      <w:r w:rsidR="00B74948" w:rsidRPr="008C44DB">
        <w:rPr>
          <w:sz w:val="26"/>
          <w:szCs w:val="26"/>
        </w:rPr>
        <w:t xml:space="preserve"> </w:t>
      </w:r>
      <w:proofErr w:type="gramStart"/>
      <w:r w:rsidR="00B74948" w:rsidRPr="008C44DB">
        <w:rPr>
          <w:sz w:val="26"/>
          <w:szCs w:val="26"/>
        </w:rPr>
        <w:t>Администрации города Глазова от 27.06.2011 № 18/53 «Об утверждении Порядка разработки и утверждения административных регламентов по предоставлению муниципальных услуг в муниципальном образовании «Город Глазов»,</w:t>
      </w:r>
      <w:r w:rsidR="006753EB">
        <w:rPr>
          <w:sz w:val="26"/>
          <w:szCs w:val="26"/>
        </w:rPr>
        <w:t xml:space="preserve"> </w:t>
      </w:r>
      <w:r w:rsidR="00B74948" w:rsidRPr="008C44DB">
        <w:rPr>
          <w:sz w:val="26"/>
          <w:szCs w:val="26"/>
        </w:rPr>
        <w:t>постановлением Администрации города Глазова от 10.10.2016 № 20/32 «Об утверждении Перечня муниципальных услуг, предоставляемых органами местного самоуправления муниципального образования «Город Глазов» (Перечень услуг № 1)»</w:t>
      </w:r>
      <w:r w:rsidR="00B74948">
        <w:rPr>
          <w:sz w:val="26"/>
          <w:szCs w:val="26"/>
        </w:rPr>
        <w:t xml:space="preserve">, руководствуясь </w:t>
      </w:r>
      <w:r w:rsidRPr="00A23C9D">
        <w:rPr>
          <w:sz w:val="26"/>
          <w:szCs w:val="26"/>
        </w:rPr>
        <w:t xml:space="preserve">Уставом муниципального образования </w:t>
      </w:r>
      <w:r w:rsidR="00E23364" w:rsidRPr="00BC21D7">
        <w:rPr>
          <w:sz w:val="26"/>
          <w:szCs w:val="26"/>
        </w:rPr>
        <w:t>«Городской округ «Город Глазов» Удмуртской Республики»</w:t>
      </w:r>
      <w:r w:rsidRPr="00A23C9D">
        <w:rPr>
          <w:sz w:val="26"/>
          <w:szCs w:val="26"/>
        </w:rPr>
        <w:t>,</w:t>
      </w:r>
      <w:proofErr w:type="gramEnd"/>
    </w:p>
    <w:p w:rsidR="00F15FEE" w:rsidRDefault="00106CA7" w:rsidP="00F15FEE">
      <w:pPr>
        <w:tabs>
          <w:tab w:val="left" w:pos="9781"/>
        </w:tabs>
        <w:spacing w:line="360" w:lineRule="auto"/>
        <w:ind w:firstLine="709"/>
        <w:jc w:val="both"/>
        <w:rPr>
          <w:b/>
          <w:sz w:val="26"/>
          <w:szCs w:val="26"/>
        </w:rPr>
      </w:pPr>
      <w:proofErr w:type="gramStart"/>
      <w:r w:rsidRPr="000F7146"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 xml:space="preserve"> </w:t>
      </w:r>
      <w:r w:rsidRPr="000F7146">
        <w:rPr>
          <w:b/>
          <w:sz w:val="26"/>
          <w:szCs w:val="26"/>
        </w:rPr>
        <w:t>Ю:</w:t>
      </w:r>
      <w:bookmarkStart w:id="0" w:name="sub_3"/>
    </w:p>
    <w:p w:rsidR="00106CA7" w:rsidRPr="00C84779" w:rsidRDefault="00106CA7" w:rsidP="00F15FEE">
      <w:pPr>
        <w:tabs>
          <w:tab w:val="left" w:pos="9781"/>
        </w:tabs>
        <w:spacing w:line="360" w:lineRule="auto"/>
        <w:ind w:firstLine="709"/>
        <w:jc w:val="both"/>
        <w:rPr>
          <w:b/>
          <w:sz w:val="26"/>
          <w:szCs w:val="26"/>
        </w:rPr>
      </w:pPr>
      <w:r w:rsidRPr="00C84779">
        <w:rPr>
          <w:sz w:val="26"/>
          <w:szCs w:val="26"/>
        </w:rPr>
        <w:t xml:space="preserve">1. </w:t>
      </w:r>
      <w:r w:rsidRPr="00EB762E">
        <w:rPr>
          <w:sz w:val="26"/>
          <w:szCs w:val="26"/>
        </w:rPr>
        <w:t xml:space="preserve">Утвердить </w:t>
      </w:r>
      <w:r w:rsidR="006753EB">
        <w:rPr>
          <w:sz w:val="26"/>
          <w:szCs w:val="26"/>
        </w:rPr>
        <w:t xml:space="preserve">прилагаемый </w:t>
      </w:r>
      <w:r>
        <w:rPr>
          <w:sz w:val="26"/>
          <w:szCs w:val="26"/>
        </w:rPr>
        <w:t xml:space="preserve">Административный регламент </w:t>
      </w:r>
      <w:r w:rsidR="006753EB">
        <w:rPr>
          <w:sz w:val="26"/>
          <w:szCs w:val="26"/>
        </w:rPr>
        <w:t xml:space="preserve">по </w:t>
      </w:r>
      <w:r>
        <w:rPr>
          <w:sz w:val="26"/>
          <w:szCs w:val="26"/>
        </w:rPr>
        <w:t>предоставлени</w:t>
      </w:r>
      <w:r w:rsidR="006753EB">
        <w:rPr>
          <w:sz w:val="26"/>
          <w:szCs w:val="26"/>
        </w:rPr>
        <w:t>ю</w:t>
      </w:r>
      <w:r>
        <w:rPr>
          <w:sz w:val="26"/>
          <w:szCs w:val="26"/>
        </w:rPr>
        <w:t xml:space="preserve"> муниципальной услуги «Регистрация аттестованных нештатных аварийно-спасательных формирований</w:t>
      </w:r>
      <w:r w:rsidRPr="00EB762E">
        <w:rPr>
          <w:rStyle w:val="itemtext1"/>
          <w:rFonts w:ascii="Times New Roman" w:hAnsi="Times New Roman" w:cs="Times New Roman"/>
          <w:sz w:val="26"/>
          <w:szCs w:val="26"/>
        </w:rPr>
        <w:t xml:space="preserve"> на территории </w:t>
      </w:r>
      <w:r w:rsidRPr="00EB762E">
        <w:rPr>
          <w:rStyle w:val="FontStyle21"/>
          <w:sz w:val="26"/>
          <w:szCs w:val="26"/>
        </w:rPr>
        <w:t xml:space="preserve">муниципального образования </w:t>
      </w:r>
      <w:r w:rsidR="00E23364" w:rsidRPr="00BC21D7">
        <w:rPr>
          <w:sz w:val="26"/>
          <w:szCs w:val="26"/>
        </w:rPr>
        <w:t>«Городской округ «Город Глазов» Удмуртской Республики»</w:t>
      </w:r>
      <w:bookmarkStart w:id="1" w:name="_GoBack"/>
      <w:bookmarkEnd w:id="1"/>
      <w:r>
        <w:rPr>
          <w:sz w:val="26"/>
          <w:szCs w:val="26"/>
        </w:rPr>
        <w:t>.</w:t>
      </w:r>
    </w:p>
    <w:p w:rsidR="00106CA7" w:rsidRPr="00C84779" w:rsidRDefault="00106CA7" w:rsidP="00106CA7">
      <w:pPr>
        <w:tabs>
          <w:tab w:val="left" w:pos="9781"/>
        </w:tabs>
        <w:spacing w:line="360" w:lineRule="auto"/>
        <w:ind w:firstLine="709"/>
        <w:jc w:val="both"/>
        <w:rPr>
          <w:sz w:val="26"/>
          <w:szCs w:val="26"/>
        </w:rPr>
      </w:pPr>
      <w:r w:rsidRPr="00C84779">
        <w:rPr>
          <w:sz w:val="26"/>
          <w:szCs w:val="26"/>
        </w:rPr>
        <w:lastRenderedPageBreak/>
        <w:t xml:space="preserve">2. </w:t>
      </w:r>
      <w:r w:rsidRPr="008A1A75">
        <w:rPr>
          <w:sz w:val="26"/>
          <w:szCs w:val="26"/>
        </w:rPr>
        <w:t>Настоящее постановление подлежит официальному опубликованию</w:t>
      </w:r>
      <w:r>
        <w:rPr>
          <w:sz w:val="26"/>
          <w:szCs w:val="26"/>
        </w:rPr>
        <w:t xml:space="preserve"> в средствах массовой информации</w:t>
      </w:r>
      <w:r>
        <w:rPr>
          <w:rStyle w:val="FontStyle21"/>
          <w:sz w:val="26"/>
          <w:szCs w:val="26"/>
        </w:rPr>
        <w:t>.</w:t>
      </w:r>
    </w:p>
    <w:p w:rsidR="00AC14C7" w:rsidRPr="00760BEF" w:rsidRDefault="00106CA7" w:rsidP="00106CA7">
      <w:pPr>
        <w:tabs>
          <w:tab w:val="left" w:pos="9781"/>
        </w:tabs>
        <w:spacing w:line="360" w:lineRule="auto"/>
        <w:ind w:firstLine="709"/>
        <w:jc w:val="both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  <w:r>
        <w:rPr>
          <w:sz w:val="26"/>
          <w:szCs w:val="26"/>
        </w:rPr>
        <w:t>3</w:t>
      </w:r>
      <w:r w:rsidRPr="000D6FF1">
        <w:rPr>
          <w:sz w:val="26"/>
          <w:szCs w:val="26"/>
        </w:rPr>
        <w:t xml:space="preserve">. </w:t>
      </w:r>
      <w:proofErr w:type="gramStart"/>
      <w:r w:rsidRPr="000D6FF1">
        <w:rPr>
          <w:sz w:val="26"/>
          <w:szCs w:val="26"/>
        </w:rPr>
        <w:t>Контроль за</w:t>
      </w:r>
      <w:proofErr w:type="gramEnd"/>
      <w:r w:rsidRPr="000D6FF1">
        <w:rPr>
          <w:sz w:val="26"/>
          <w:szCs w:val="26"/>
        </w:rPr>
        <w:t xml:space="preserve"> исполнением настоящего постановления </w:t>
      </w:r>
      <w:bookmarkEnd w:id="0"/>
      <w:r w:rsidRPr="000D6FF1">
        <w:rPr>
          <w:sz w:val="26"/>
          <w:szCs w:val="26"/>
        </w:rPr>
        <w:t>возложить на Заместителя Главы Администрации города Глазова по вопросам строительства,</w:t>
      </w:r>
      <w:r w:rsidRPr="000F7146">
        <w:rPr>
          <w:sz w:val="26"/>
          <w:szCs w:val="26"/>
        </w:rPr>
        <w:t xml:space="preserve"> архитектуры и жилищно-коммунального хозяйства.</w:t>
      </w:r>
    </w:p>
    <w:p w:rsidR="00AC14C7" w:rsidRPr="00760BEF" w:rsidRDefault="00F20582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AC14C7" w:rsidRPr="00760BEF" w:rsidRDefault="00F20582" w:rsidP="00697EF2">
      <w:pPr>
        <w:ind w:right="566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65"/>
        <w:gridCol w:w="4807"/>
      </w:tblGrid>
      <w:tr w:rsidR="00697EF2" w:rsidRPr="00E649DB" w:rsidTr="00BD448C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97EF2" w:rsidRPr="00E649DB" w:rsidRDefault="00697EF2" w:rsidP="00EC7174">
            <w:pPr>
              <w:ind w:right="566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>Глав</w:t>
            </w:r>
            <w:r w:rsidR="00EC7174">
              <w:rPr>
                <w:rStyle w:val="af2"/>
                <w:color w:val="auto"/>
                <w:sz w:val="26"/>
                <w:szCs w:val="26"/>
              </w:rPr>
              <w:t>а</w:t>
            </w:r>
            <w:r w:rsidRPr="00E649DB">
              <w:rPr>
                <w:rStyle w:val="af2"/>
                <w:color w:val="auto"/>
                <w:sz w:val="26"/>
                <w:szCs w:val="26"/>
              </w:rPr>
              <w:t xml:space="preserve"> города Глазова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97EF2" w:rsidRPr="00E649DB" w:rsidRDefault="00EC7174" w:rsidP="00BD448C">
            <w:pPr>
              <w:ind w:right="566"/>
              <w:jc w:val="right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>
              <w:rPr>
                <w:rStyle w:val="af2"/>
                <w:color w:val="auto"/>
                <w:sz w:val="26"/>
                <w:szCs w:val="26"/>
              </w:rPr>
              <w:t xml:space="preserve">С.Н. </w:t>
            </w:r>
            <w:proofErr w:type="gramStart"/>
            <w:r>
              <w:rPr>
                <w:rStyle w:val="af2"/>
                <w:color w:val="auto"/>
                <w:sz w:val="26"/>
                <w:szCs w:val="26"/>
              </w:rPr>
              <w:t>Коновалов</w:t>
            </w:r>
            <w:proofErr w:type="gramEnd"/>
          </w:p>
        </w:tc>
      </w:tr>
    </w:tbl>
    <w:p w:rsidR="00AC14C7" w:rsidRPr="009131CA" w:rsidRDefault="00E53E26" w:rsidP="00EC7174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16"/>
          <w:szCs w:val="16"/>
        </w:rPr>
      </w:pPr>
      <w:r w:rsidRPr="00760BEF"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 xml:space="preserve"> </w:t>
      </w:r>
    </w:p>
    <w:p w:rsidR="00AC14C7" w:rsidRPr="00AC14C7" w:rsidRDefault="00F20582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sectPr w:rsidR="00AC14C7" w:rsidRPr="00AC14C7" w:rsidSect="00355338">
      <w:headerReference w:type="even" r:id="rId9"/>
      <w:headerReference w:type="default" r:id="rId10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582" w:rsidRDefault="00F20582">
      <w:r>
        <w:separator/>
      </w:r>
    </w:p>
  </w:endnote>
  <w:endnote w:type="continuationSeparator" w:id="0">
    <w:p w:rsidR="00F20582" w:rsidRDefault="00F2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582" w:rsidRDefault="00F20582">
      <w:r>
        <w:separator/>
      </w:r>
    </w:p>
  </w:footnote>
  <w:footnote w:type="continuationSeparator" w:id="0">
    <w:p w:rsidR="00F20582" w:rsidRDefault="00F20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CB" w:rsidRDefault="00CA482B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53E2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F205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CB" w:rsidRDefault="00CA482B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53E2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23364">
      <w:rPr>
        <w:rStyle w:val="a4"/>
        <w:noProof/>
      </w:rPr>
      <w:t>2</w:t>
    </w:r>
    <w:r>
      <w:rPr>
        <w:rStyle w:val="a4"/>
      </w:rPr>
      <w:fldChar w:fldCharType="end"/>
    </w:r>
  </w:p>
  <w:p w:rsidR="00352FCB" w:rsidRDefault="00F205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71"/>
    <w:multiLevelType w:val="hybridMultilevel"/>
    <w:tmpl w:val="041025CE"/>
    <w:lvl w:ilvl="0" w:tplc="24124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54D4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C07D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481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676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FE7A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2C8B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F67A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4667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4E70B4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436D0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F42E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A4C5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724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B1EE7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A69E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A2C3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F487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4AC2703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B554CC8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A1E079B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69846D7A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F6840C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0B837D2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D5EB67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45E6DF8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268E595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D4265A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AFA28E8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7482B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8BC1D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3548E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8AED8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F50CFF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F9A6E1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258BE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B72A398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4C32AD1C" w:tentative="1">
      <w:start w:val="1"/>
      <w:numFmt w:val="lowerLetter"/>
      <w:lvlText w:val="%2."/>
      <w:lvlJc w:val="left"/>
      <w:pPr>
        <w:ind w:left="1440" w:hanging="360"/>
      </w:pPr>
    </w:lvl>
    <w:lvl w:ilvl="2" w:tplc="B2B2FC9C" w:tentative="1">
      <w:start w:val="1"/>
      <w:numFmt w:val="lowerRoman"/>
      <w:lvlText w:val="%3."/>
      <w:lvlJc w:val="right"/>
      <w:pPr>
        <w:ind w:left="2160" w:hanging="180"/>
      </w:pPr>
    </w:lvl>
    <w:lvl w:ilvl="3" w:tplc="8A182F50" w:tentative="1">
      <w:start w:val="1"/>
      <w:numFmt w:val="decimal"/>
      <w:lvlText w:val="%4."/>
      <w:lvlJc w:val="left"/>
      <w:pPr>
        <w:ind w:left="2880" w:hanging="360"/>
      </w:pPr>
    </w:lvl>
    <w:lvl w:ilvl="4" w:tplc="8CAE8846" w:tentative="1">
      <w:start w:val="1"/>
      <w:numFmt w:val="lowerLetter"/>
      <w:lvlText w:val="%5."/>
      <w:lvlJc w:val="left"/>
      <w:pPr>
        <w:ind w:left="3600" w:hanging="360"/>
      </w:pPr>
    </w:lvl>
    <w:lvl w:ilvl="5" w:tplc="4F8ABE5E" w:tentative="1">
      <w:start w:val="1"/>
      <w:numFmt w:val="lowerRoman"/>
      <w:lvlText w:val="%6."/>
      <w:lvlJc w:val="right"/>
      <w:pPr>
        <w:ind w:left="4320" w:hanging="180"/>
      </w:pPr>
    </w:lvl>
    <w:lvl w:ilvl="6" w:tplc="D15665BA" w:tentative="1">
      <w:start w:val="1"/>
      <w:numFmt w:val="decimal"/>
      <w:lvlText w:val="%7."/>
      <w:lvlJc w:val="left"/>
      <w:pPr>
        <w:ind w:left="5040" w:hanging="360"/>
      </w:pPr>
    </w:lvl>
    <w:lvl w:ilvl="7" w:tplc="2C6C7FCC" w:tentative="1">
      <w:start w:val="1"/>
      <w:numFmt w:val="lowerLetter"/>
      <w:lvlText w:val="%8."/>
      <w:lvlJc w:val="left"/>
      <w:pPr>
        <w:ind w:left="5760" w:hanging="360"/>
      </w:pPr>
    </w:lvl>
    <w:lvl w:ilvl="8" w:tplc="334A1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B7142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CA52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BCD7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B2B5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B658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1A95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F4D8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FEAD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C05F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A8D47F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B6DB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CE61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2A0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DC64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7C9F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E2D4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5A99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00E8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33DE4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B058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FA5A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0F6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F4FE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ECD7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3056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4EE39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1A98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464C3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EF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86B6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7A28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DEFA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260C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644A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F480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B027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DC2641C8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F54C2C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5420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42B6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6808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FAF6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F8CC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5EEB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F851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85D8302C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61B838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E0C0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2617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EA9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4255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1461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C893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7C3F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A2F2A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288B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C01E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FA36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68F9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BE0C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4C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16C6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4BF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D850EC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903B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A47C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045E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625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A094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EA41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88A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ACE3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8CF2C9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5EEA0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C42C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41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DC34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92EC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0E5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1AD4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D40CA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F36894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3A81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0486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0EE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2026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D69A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9063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2A3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90E8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9FF277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69AB9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A632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C6E9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4600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7F871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083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272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160BF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A1C8EAE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D0C46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AC1C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9E94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F8F8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C70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3AF8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AEB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4647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E0281486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B47A402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7A86F23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47AEA7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CE366C1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D86C68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926C0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75C4CA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D4E28F8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AF1E9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8090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9450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A275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F8D0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A478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14A8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9666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3DA9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FD18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BD045B2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2AC42D5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D2D018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DEAC7A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92A5EC0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6634319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F4727E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D634297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F24835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89067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36E7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4EE2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3ED5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D00C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26E6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A8EA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8EB7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50DEDE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ABA3D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DAB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4850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6C65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1CAC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327F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B0B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4C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F410A16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73E0FD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96B7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DAF7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7AE9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A4C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AA49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10F6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5AAC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6AF6C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0ED6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CC43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8F1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3AF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4031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70B8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9857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649F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FBB6256A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9648CDAC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CBED11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439E989E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7B02805C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384C45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B23E7C9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4C90809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5A8C2C9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CFC8B1A8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F2761B0A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CDB65B3A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59941374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933CF0FE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049C367C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AEE2B1CA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1638C020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00644574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390CEC68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46E24F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2EA2E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A3A26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AFAEBF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7D2EB2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104F8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836A5F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5B4043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9F84F89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27EFC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50D2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8CC2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C2F3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5EF3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683F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C687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94A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9C085C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A288D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20D8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CD3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D642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6C96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6F8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FC61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3479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AC907B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8C891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1677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F821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04DB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F8E8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560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72E6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A490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C42C68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E614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2277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2C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30DA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16E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18D2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5495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B26B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E0469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C4AE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1A52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4456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6014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4CDB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3A1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46E8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5E4F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246C"/>
    <w:rsid w:val="00106CA7"/>
    <w:rsid w:val="00374AA7"/>
    <w:rsid w:val="00542A5F"/>
    <w:rsid w:val="006753EB"/>
    <w:rsid w:val="00697EF2"/>
    <w:rsid w:val="00753177"/>
    <w:rsid w:val="00970D0B"/>
    <w:rsid w:val="00AA4260"/>
    <w:rsid w:val="00B74948"/>
    <w:rsid w:val="00CA482B"/>
    <w:rsid w:val="00E23364"/>
    <w:rsid w:val="00E53E26"/>
    <w:rsid w:val="00E71AE9"/>
    <w:rsid w:val="00EC7174"/>
    <w:rsid w:val="00F15FEE"/>
    <w:rsid w:val="00F20582"/>
    <w:rsid w:val="00FA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character" w:customStyle="1" w:styleId="FontStyle21">
    <w:name w:val="Font Style21"/>
    <w:basedOn w:val="a0"/>
    <w:uiPriority w:val="99"/>
    <w:rsid w:val="00106CA7"/>
    <w:rPr>
      <w:rFonts w:ascii="Times New Roman" w:hAnsi="Times New Roman" w:cs="Times New Roman"/>
      <w:sz w:val="16"/>
      <w:szCs w:val="16"/>
    </w:rPr>
  </w:style>
  <w:style w:type="character" w:customStyle="1" w:styleId="itemtext1">
    <w:name w:val="itemtext1"/>
    <w:basedOn w:val="a0"/>
    <w:rsid w:val="00106CA7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Секретарь отдела ГОиЧС</cp:lastModifiedBy>
  <cp:revision>46</cp:revision>
  <cp:lastPrinted>2022-07-18T12:36:00Z</cp:lastPrinted>
  <dcterms:created xsi:type="dcterms:W3CDTF">2016-12-16T12:43:00Z</dcterms:created>
  <dcterms:modified xsi:type="dcterms:W3CDTF">2025-06-24T05:14:00Z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