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14" w:rsidRDefault="00C10D14" w:rsidP="00A676F4">
      <w:pPr>
        <w:suppressLineNumbers/>
        <w:ind w:left="4248" w:right="-71" w:firstLine="708"/>
        <w:jc w:val="both"/>
      </w:pPr>
      <w:bookmarkStart w:id="0" w:name="_GoBack"/>
      <w:bookmarkEnd w:id="0"/>
    </w:p>
    <w:p w:rsidR="00A676F4" w:rsidRPr="00BD7E08" w:rsidRDefault="00A676F4" w:rsidP="00A676F4">
      <w:pPr>
        <w:suppressLineNumbers/>
        <w:ind w:left="4248" w:right="-71" w:firstLine="708"/>
        <w:jc w:val="both"/>
      </w:pPr>
      <w:r w:rsidRPr="00BD7E08">
        <w:t>УТВЕРЖДЕН</w:t>
      </w:r>
    </w:p>
    <w:p w:rsidR="00A676F4" w:rsidRPr="00BD7E08" w:rsidRDefault="00A676F4" w:rsidP="00A676F4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>от _</w:t>
      </w:r>
      <w:r w:rsidR="00D41560">
        <w:t>17.07.2024</w:t>
      </w:r>
      <w:r w:rsidRPr="00BD7E08">
        <w:t>_ № __</w:t>
      </w:r>
      <w:r w:rsidR="00D41560">
        <w:t>20/27</w:t>
      </w:r>
      <w:r w:rsidRPr="00BD7E08">
        <w:t>___</w:t>
      </w: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A676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A676F4" w:rsidRDefault="00A676F4" w:rsidP="00A676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A676F4" w:rsidRPr="00A676F4" w:rsidRDefault="00A676F4" w:rsidP="00A676F4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Pr="00A676F4">
        <w:rPr>
          <w:b/>
          <w:sz w:val="26"/>
          <w:szCs w:val="26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</w:p>
    <w:p w:rsidR="00A676F4" w:rsidRPr="002B2DAE" w:rsidRDefault="002B2DAE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t>(в ред. ПА от 21.03.2025 № 20/7</w:t>
      </w:r>
      <w:r w:rsidR="001F2EF2"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t>,</w:t>
      </w:r>
      <w:r w:rsidR="001F2EF2" w:rsidRPr="001F2EF2">
        <w:t xml:space="preserve"> </w:t>
      </w:r>
      <w:r w:rsidR="001F2EF2" w:rsidRPr="001F2EF2"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t>ПА от 15.07.2025 № 20/58</w:t>
      </w:r>
      <w:r w:rsidRPr="002B2DAE"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t>)</w:t>
      </w: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6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</w:tbl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A676F4">
      <w:pPr>
        <w:ind w:left="1416" w:firstLine="708"/>
        <w:rPr>
          <w:b/>
        </w:rPr>
      </w:pPr>
      <w:r w:rsidRPr="00A676F4">
        <w:rPr>
          <w:b/>
        </w:rPr>
        <w:t xml:space="preserve">       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lastRenderedPageBreak/>
        <w:t>Глава 1. Предмет регулирования административного регламента</w:t>
      </w:r>
    </w:p>
    <w:p w:rsidR="00A676F4" w:rsidRPr="00A676F4" w:rsidRDefault="00A676F4" w:rsidP="00A676F4">
      <w:pPr>
        <w:ind w:firstLine="540"/>
        <w:jc w:val="center"/>
        <w:rPr>
          <w:b/>
        </w:rPr>
      </w:pPr>
    </w:p>
    <w:p w:rsidR="00A676F4" w:rsidRPr="00A676F4" w:rsidRDefault="00A676F4" w:rsidP="00A676F4">
      <w:pPr>
        <w:ind w:firstLine="709"/>
        <w:jc w:val="both"/>
      </w:pPr>
      <w:proofErr w:type="gramStart"/>
      <w:r w:rsidRPr="00A676F4">
        <w:t>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</w:t>
      </w:r>
      <w:proofErr w:type="gramEnd"/>
      <w:r w:rsidRPr="00A676F4">
        <w:t xml:space="preserve">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A676F4">
        <w:t>1. Заявителями муниципальной услуги (далее – Заявитель) является собственник</w:t>
      </w:r>
      <w:r w:rsidRPr="006F7F21">
        <w:rPr>
          <w:color w:val="FF0000"/>
        </w:rPr>
        <w:t xml:space="preserve"> </w:t>
      </w:r>
      <w:r w:rsidR="006F7F21" w:rsidRPr="007E34C8">
        <w:rPr>
          <w:color w:val="000000" w:themeColor="text1"/>
        </w:rPr>
        <w:t xml:space="preserve">помещения в многоквартирном доме </w:t>
      </w:r>
      <w:r w:rsidRPr="007E34C8">
        <w:rPr>
          <w:color w:val="000000" w:themeColor="text1"/>
        </w:rPr>
        <w:t>или уполномоченное им лицо.</w:t>
      </w:r>
    </w:p>
    <w:p w:rsidR="00A676F4" w:rsidRPr="00A676F4" w:rsidRDefault="00A676F4" w:rsidP="00A676F4">
      <w:pPr>
        <w:ind w:firstLine="709"/>
        <w:jc w:val="both"/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A676F4" w:rsidRPr="00A676F4" w:rsidRDefault="00A676F4" w:rsidP="00A676F4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9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A676F4" w:rsidRPr="00A676F4" w:rsidRDefault="00A676F4" w:rsidP="00A676F4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A676F4" w:rsidRPr="00A676F4" w:rsidRDefault="00A676F4" w:rsidP="00A676F4">
      <w:pPr>
        <w:jc w:val="both"/>
      </w:pPr>
      <w:r w:rsidRPr="00A676F4">
        <w:t>Приёмная Управления: тел.66-032;</w:t>
      </w:r>
    </w:p>
    <w:p w:rsidR="00A676F4" w:rsidRPr="00A676F4" w:rsidRDefault="00A676F4" w:rsidP="00A676F4">
      <w:pPr>
        <w:jc w:val="both"/>
      </w:pPr>
      <w:r w:rsidRPr="00A676F4">
        <w:t>Начальник Управления: тел. 29-859;</w:t>
      </w:r>
    </w:p>
    <w:p w:rsidR="00A676F4" w:rsidRPr="00A676F4" w:rsidRDefault="00A676F4" w:rsidP="00A676F4">
      <w:pPr>
        <w:jc w:val="both"/>
      </w:pPr>
      <w:r w:rsidRPr="00A676F4">
        <w:t>Заместитель начальника Управления:  тел. 66-032;</w:t>
      </w:r>
    </w:p>
    <w:p w:rsidR="00A676F4" w:rsidRPr="00A676F4" w:rsidRDefault="00A676F4" w:rsidP="00A676F4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A676F4" w:rsidRPr="00A676F4" w:rsidRDefault="00A676F4" w:rsidP="00A676F4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A676F4" w:rsidRPr="00A676F4" w:rsidRDefault="00A676F4" w:rsidP="00A676F4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A676F4" w:rsidRPr="00A676F4" w:rsidRDefault="00A676F4" w:rsidP="00A676F4">
      <w:pPr>
        <w:ind w:firstLine="680"/>
        <w:jc w:val="both"/>
        <w:rPr>
          <w:rStyle w:val="a8"/>
        </w:rPr>
      </w:pPr>
      <w:r w:rsidRPr="00A676F4">
        <w:t xml:space="preserve">2. </w:t>
      </w:r>
      <w:proofErr w:type="gramStart"/>
      <w:r w:rsidRPr="00A676F4"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0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1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2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glazov</w:t>
        </w:r>
        <w:proofErr w:type="spellEnd"/>
        <w:r w:rsidRPr="00A676F4">
          <w:rPr>
            <w:rStyle w:val="a8"/>
          </w:rPr>
          <w:t>-</w:t>
        </w:r>
        <w:proofErr w:type="spellStart"/>
        <w:r w:rsidRPr="00A676F4">
          <w:rPr>
            <w:rStyle w:val="a8"/>
            <w:lang w:val="en-US"/>
          </w:rPr>
          <w:t>gov</w:t>
        </w:r>
        <w:proofErr w:type="spellEnd"/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ru</w:t>
        </w:r>
        <w:proofErr w:type="spellEnd"/>
      </w:hyperlink>
      <w:r w:rsidRPr="00A676F4">
        <w:t xml:space="preserve"> на информационном стенде</w:t>
      </w:r>
      <w:proofErr w:type="gramEnd"/>
      <w:r w:rsidRPr="00A676F4">
        <w:t xml:space="preserve"> Управления,  на сайте Автономного учреждения Удмуртской Республики «Многофункциональный центр </w:t>
      </w:r>
      <w:r w:rsidRPr="00A676F4">
        <w:lastRenderedPageBreak/>
        <w:t xml:space="preserve">предоставления государственных и муниципальных услуг города Глазова» (далее - МФЦ) - </w:t>
      </w:r>
      <w:hyperlink r:id="rId13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11. Информирование проводится по следующим вопросам: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  <w:r w:rsidRPr="00A676F4">
        <w:rPr>
          <w:b/>
        </w:rPr>
        <w:lastRenderedPageBreak/>
        <w:t>Глава 5. Наименование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both"/>
        <w:rPr>
          <w:b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A676F4" w:rsidRPr="00A676F4" w:rsidRDefault="00A676F4" w:rsidP="00A676F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</w:pPr>
      <w:r w:rsidRPr="00A676F4">
        <w:t xml:space="preserve">1. Результатом предоставления муниципальной услуги является принятие одного из решений </w:t>
      </w:r>
      <w:r w:rsidR="006C63BD" w:rsidRPr="00A676F4">
        <w:t>Управления</w:t>
      </w:r>
      <w:r w:rsidRPr="00A676F4">
        <w:t>: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>- о согласовании переустройства и (или) перепланировки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- об отказе  в согласовании переустройства и (или) перепланировки помещения в многоквартирном доме.  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</w:p>
    <w:p w:rsidR="00A676F4" w:rsidRDefault="00A676F4" w:rsidP="002B2DAE">
      <w:pPr>
        <w:autoSpaceDE w:val="0"/>
        <w:autoSpaceDN w:val="0"/>
        <w:adjustRightInd w:val="0"/>
        <w:ind w:firstLine="709"/>
        <w:jc w:val="both"/>
      </w:pPr>
      <w:r w:rsidRPr="00A676F4">
        <w:rPr>
          <w:b/>
        </w:rPr>
        <w:t xml:space="preserve">Глава 8. Срок предоставления муниципальной услуги </w:t>
      </w:r>
    </w:p>
    <w:p w:rsidR="002B2DAE" w:rsidRPr="002B2DAE" w:rsidRDefault="002B2DAE" w:rsidP="002B2DAE">
      <w:pPr>
        <w:autoSpaceDE w:val="0"/>
        <w:autoSpaceDN w:val="0"/>
        <w:adjustRightInd w:val="0"/>
        <w:ind w:firstLine="709"/>
        <w:jc w:val="both"/>
      </w:pPr>
    </w:p>
    <w:p w:rsidR="002B2DAE" w:rsidRDefault="00A676F4" w:rsidP="002B2DAE">
      <w:pPr>
        <w:jc w:val="both"/>
      </w:pPr>
      <w:r w:rsidRPr="00A676F4">
        <w:t xml:space="preserve">Общий срок предоставления муниципальной услуги - </w:t>
      </w:r>
      <w:r w:rsidR="002B2DAE" w:rsidRPr="002B2DAE">
        <w:t>15 рабочих дня</w:t>
      </w:r>
      <w:r w:rsidR="002B2DAE" w:rsidRPr="00A676F4">
        <w:t xml:space="preserve"> </w:t>
      </w:r>
      <w:r w:rsidRPr="00A676F4">
        <w:t xml:space="preserve">со дня представления в Управление документов, обязанность по представлению которых в соответствии с </w:t>
      </w:r>
      <w:r w:rsidRPr="00A676F4">
        <w:rPr>
          <w:rFonts w:eastAsia="Calibri"/>
          <w:lang w:eastAsia="en-US"/>
        </w:rPr>
        <w:t xml:space="preserve">пунктами </w:t>
      </w:r>
      <w:r w:rsidRPr="00A676F4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4" w:history="1">
        <w:r w:rsidRPr="00A676F4">
          <w:t>пункте 1 Главы 10</w:t>
        </w:r>
      </w:hyperlink>
      <w:r w:rsidRPr="00A676F4">
        <w:t xml:space="preserve"> настоящего Регламента, через МФЦ </w:t>
      </w:r>
      <w:r w:rsidRPr="007E34C8">
        <w:rPr>
          <w:color w:val="000000" w:themeColor="text1"/>
        </w:rPr>
        <w:t xml:space="preserve">срок </w:t>
      </w:r>
      <w:r w:rsidR="006F7F21" w:rsidRPr="007E34C8">
        <w:rPr>
          <w:color w:val="000000" w:themeColor="text1"/>
        </w:rPr>
        <w:t xml:space="preserve">предоставления муниципальной услуги </w:t>
      </w:r>
      <w:r w:rsidRPr="00A676F4">
        <w:t>исчисляется со дня передачи МФЦ таки</w:t>
      </w:r>
      <w:r w:rsidR="002B2DAE">
        <w:t xml:space="preserve">х документов в Управление. </w:t>
      </w:r>
    </w:p>
    <w:p w:rsidR="00A676F4" w:rsidRPr="00A676F4" w:rsidRDefault="002B2DAE" w:rsidP="002B2DAE">
      <w:pPr>
        <w:jc w:val="both"/>
      </w:pPr>
      <w:r w:rsidRPr="002D6F83">
        <w:t>(в ред. ПА от 21.03.2025 № 20/7)</w:t>
      </w:r>
      <w:r>
        <w:t>;</w:t>
      </w:r>
    </w:p>
    <w:p w:rsidR="00A676F4" w:rsidRPr="00A676F4" w:rsidRDefault="00A676F4" w:rsidP="00A676F4">
      <w:pPr>
        <w:autoSpaceDE w:val="0"/>
        <w:autoSpaceDN w:val="0"/>
        <w:adjustRightInd w:val="0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9. Правовые основания для предоставления муниципальной услуги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Предоставление муниципальной услуги осуществляется в соответствии </w:t>
      </w:r>
      <w:proofErr w:type="gramStart"/>
      <w:r w:rsidRPr="00A676F4">
        <w:t>с</w:t>
      </w:r>
      <w:proofErr w:type="gramEnd"/>
      <w:r w:rsidRPr="00A676F4">
        <w:t>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Конституцией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2. Гражданским кодексом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3.  Жилищным кодексом Российской Федерации.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1A1214">
        <w:t>7</w:t>
      </w:r>
      <w:r w:rsidR="00A676F4" w:rsidRPr="00A676F4">
        <w:t>.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412CD2">
        <w:t>8</w:t>
      </w:r>
      <w:r w:rsidR="00A676F4" w:rsidRPr="00A676F4">
        <w:t>. Постановлением Администрации города Глазова от 22.03.2021 № 23/60  «Об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Глазова».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20521B">
        <w:t>9</w:t>
      </w:r>
      <w:r w:rsidR="00A676F4" w:rsidRPr="00A676F4">
        <w:t>. Уставом муниципального образования «Городской округ «Город Глазов «Удмуртской Республики».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10. Исчерпывающий перечень документов, необходимых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для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lastRenderedPageBreak/>
        <w:t>1.</w:t>
      </w:r>
      <w:r w:rsidRPr="00A676F4">
        <w:rPr>
          <w:rFonts w:eastAsia="Calibri"/>
          <w:lang w:eastAsia="en-US"/>
        </w:rPr>
        <w:t xml:space="preserve">  Для проведения переустройства и (или) перепланировки помещения в </w:t>
      </w:r>
      <w:r w:rsidRPr="00A676F4">
        <w:t>многоквартирном доме  Заявитель  представляет: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1) заявление о переустройстве и (или) перепланировке по </w:t>
      </w:r>
      <w:hyperlink r:id="rId15" w:history="1">
        <w:r w:rsidRPr="00A676F4">
          <w:rPr>
            <w:rFonts w:eastAsia="Calibri"/>
            <w:lang w:eastAsia="en-US"/>
          </w:rPr>
          <w:t>форме</w:t>
        </w:r>
      </w:hyperlink>
      <w:r w:rsidRPr="00A676F4">
        <w:rPr>
          <w:rFonts w:eastAsia="Calibri"/>
          <w:lang w:eastAsia="en-US"/>
        </w:rPr>
        <w:t>, утвержденной Приказом от Минстроя России от 04.04.2024 № 240/</w:t>
      </w:r>
      <w:proofErr w:type="spellStart"/>
      <w:proofErr w:type="gramStart"/>
      <w:r w:rsidRPr="00A676F4">
        <w:rPr>
          <w:rFonts w:eastAsia="Calibri"/>
          <w:lang w:eastAsia="en-US"/>
        </w:rPr>
        <w:t>пр</w:t>
      </w:r>
      <w:proofErr w:type="spellEnd"/>
      <w:proofErr w:type="gramEnd"/>
      <w:r w:rsidRPr="00A676F4">
        <w:rPr>
          <w:rFonts w:eastAsia="Calibri"/>
          <w:lang w:eastAsia="en-US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2) правоустанавливающие документы на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A676F4">
        <w:rPr>
          <w:rFonts w:eastAsia="Calibri"/>
          <w:lang w:eastAsia="en-US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A676F4">
        <w:rPr>
          <w:rFonts w:eastAsia="Calibri"/>
          <w:lang w:eastAsia="en-US"/>
        </w:rPr>
        <w:t xml:space="preserve"> такие переустройство и (или) перепланировку помещения в многоквартирном доме, предусмотренном </w:t>
      </w:r>
      <w:hyperlink r:id="rId16" w:history="1">
        <w:r w:rsidRPr="00A676F4">
          <w:rPr>
            <w:rFonts w:eastAsia="Calibri"/>
            <w:lang w:eastAsia="en-US"/>
          </w:rPr>
          <w:t>частью 2 статьи 40</w:t>
        </w:r>
      </w:hyperlink>
      <w:r w:rsidRPr="00A676F4">
        <w:rPr>
          <w:rFonts w:eastAsia="Calibri"/>
          <w:lang w:eastAsia="en-US"/>
        </w:rPr>
        <w:t xml:space="preserve"> Жилищного Кодекса РФ;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4) технический </w:t>
      </w:r>
      <w:hyperlink r:id="rId17" w:history="1">
        <w:r w:rsidRPr="00A676F4">
          <w:rPr>
            <w:rFonts w:eastAsia="Calibri"/>
            <w:lang w:eastAsia="en-US"/>
          </w:rPr>
          <w:t>паспорт</w:t>
        </w:r>
      </w:hyperlink>
      <w:r w:rsidRPr="00A676F4">
        <w:rPr>
          <w:rFonts w:eastAsia="Calibri"/>
          <w:lang w:eastAsia="en-US"/>
        </w:rPr>
        <w:t xml:space="preserve">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A676F4">
        <w:rPr>
          <w:rFonts w:eastAsia="Calibri"/>
          <w:lang w:eastAsia="en-US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A676F4">
        <w:rPr>
          <w:rFonts w:eastAsia="Calibri"/>
          <w:lang w:eastAsia="en-US"/>
        </w:rPr>
        <w:t>наймодателем</w:t>
      </w:r>
      <w:proofErr w:type="spellEnd"/>
      <w:r w:rsidRPr="00A676F4">
        <w:rPr>
          <w:rFonts w:eastAsia="Calibri"/>
          <w:lang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жилого помещения по договору социального найма);</w:t>
      </w:r>
      <w:proofErr w:type="gramEnd"/>
    </w:p>
    <w:p w:rsidR="00A676F4" w:rsidRPr="00A676F4" w:rsidRDefault="00A676F4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2. Заявитель вправе не представлять документы, предусмотренные подпунктами 4 и 6 пункта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 xml:space="preserve">, а также в случае, если право на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1</w:t>
      </w:r>
      <w:r w:rsidRPr="00A676F4">
        <w:t xml:space="preserve"> 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A676F4" w:rsidRPr="00A676F4" w:rsidRDefault="00A676F4" w:rsidP="0020521B">
      <w:pPr>
        <w:autoSpaceDE w:val="0"/>
        <w:autoSpaceDN w:val="0"/>
        <w:adjustRightInd w:val="0"/>
        <w:ind w:firstLine="539"/>
        <w:jc w:val="both"/>
      </w:pPr>
      <w:r w:rsidRPr="00A676F4">
        <w:rPr>
          <w:rFonts w:eastAsia="Calibri"/>
          <w:lang w:eastAsia="en-US"/>
        </w:rPr>
        <w:t xml:space="preserve">3. </w:t>
      </w:r>
      <w:r w:rsidRPr="00A676F4">
        <w:rPr>
          <w:rFonts w:eastAsia="Calibri"/>
        </w:rPr>
        <w:t>Копии документов,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8" w:history="1">
        <w:r w:rsidRPr="00A676F4">
          <w:rPr>
            <w:rFonts w:eastAsia="Calibri"/>
          </w:rPr>
          <w:t>закона</w:t>
        </w:r>
      </w:hyperlink>
      <w:r w:rsidR="006C63BD">
        <w:t xml:space="preserve"> от 06.04.2011 №</w:t>
      </w:r>
      <w:r w:rsidRPr="00A676F4">
        <w:t xml:space="preserve"> 63-ФЗ «Об электронной подписи» и </w:t>
      </w:r>
      <w:hyperlink r:id="rId19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0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 Специалисты Управления не вправе требовать от Заявителя: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 xml:space="preserve">.1. Представление других документов кроме документов, истребование которых у заявителя допускается в соответствии с пунктами 1 </w:t>
      </w:r>
      <w:r w:rsidR="00A676F4" w:rsidRPr="00D76B60">
        <w:rPr>
          <w:rFonts w:eastAsia="Calibri"/>
          <w:lang w:eastAsia="en-US"/>
        </w:rPr>
        <w:t xml:space="preserve">и 2 </w:t>
      </w:r>
      <w:r w:rsidR="00A676F4" w:rsidRPr="00D76B60">
        <w:t xml:space="preserve"> </w:t>
      </w:r>
      <w:r w:rsidR="00A676F4" w:rsidRPr="00A676F4">
        <w:t>Главы 10  настоящего Регламента</w:t>
      </w:r>
      <w:r w:rsidR="00A676F4" w:rsidRPr="00A676F4">
        <w:rPr>
          <w:rFonts w:eastAsia="Calibri"/>
          <w:lang w:eastAsia="en-US"/>
        </w:rPr>
        <w:t xml:space="preserve">. 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.2.</w:t>
      </w:r>
      <w:r w:rsidR="00A676F4"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="00A676F4" w:rsidRPr="00A676F4">
        <w:rPr>
          <w:rFonts w:eastAsia="Calibri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 xml:space="preserve">.3. </w:t>
      </w:r>
      <w:proofErr w:type="gramStart"/>
      <w:r w:rsidR="00A676F4" w:rsidRPr="00A676F4">
        <w:rPr>
          <w:rFonts w:eastAsia="Calibri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6F7F21" w:rsidRPr="007E34C8">
        <w:rPr>
          <w:rFonts w:eastAsia="Calibri"/>
          <w:color w:val="000000" w:themeColor="text1"/>
        </w:rPr>
        <w:t xml:space="preserve">муниципальные 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A676F4" w:rsidRPr="00A676F4">
        <w:rPr>
          <w:rFonts w:eastAsia="Calibri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A676F4" w:rsidRPr="00A676F4">
        <w:rPr>
          <w:rFonts w:eastAsia="Calibri"/>
        </w:rPr>
        <w:t xml:space="preserve"> исключением документов, включенных в определенный </w:t>
      </w:r>
      <w:hyperlink r:id="rId21" w:history="1">
        <w:r w:rsidR="00A676F4" w:rsidRPr="00A676F4">
          <w:rPr>
            <w:rFonts w:eastAsia="Calibri"/>
          </w:rPr>
          <w:t>частью 6 статьи 7</w:t>
        </w:r>
      </w:hyperlink>
      <w:r w:rsidR="00A676F4" w:rsidRPr="00A676F4">
        <w:rPr>
          <w:rFonts w:eastAsia="Calibri"/>
        </w:rPr>
        <w:t xml:space="preserve"> Федерального закона от 27.07.2010 № 210-ФЗ перечень документов;</w:t>
      </w:r>
    </w:p>
    <w:p w:rsidR="00A676F4" w:rsidRPr="00A676F4" w:rsidRDefault="001A1214" w:rsidP="001A121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.4.</w:t>
      </w:r>
      <w:r w:rsidR="00A676F4" w:rsidRPr="00A676F4">
        <w:t xml:space="preserve"> </w:t>
      </w:r>
      <w:proofErr w:type="gramStart"/>
      <w:r w:rsidR="00A676F4" w:rsidRPr="00A676F4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="00A676F4" w:rsidRPr="00A676F4">
          <w:t>части 1 статьи 9</w:t>
        </w:r>
      </w:hyperlink>
      <w:r w:rsidR="00A676F4" w:rsidRPr="00A676F4"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A676F4" w:rsidRPr="00A676F4" w:rsidRDefault="001A121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A676F4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3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</w:t>
      </w:r>
      <w:proofErr w:type="gramEnd"/>
      <w:r w:rsidRPr="00A676F4">
        <w:rPr>
          <w:rFonts w:eastAsia="Calibri"/>
        </w:rPr>
        <w:t xml:space="preserve">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Pr="00A676F4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11. Исчерпывающий перечень оснований для отказа</w:t>
      </w: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в приеме документов, необходимых для предоставления муниципальной услуги</w:t>
      </w:r>
    </w:p>
    <w:p w:rsidR="00A676F4" w:rsidRPr="00A676F4" w:rsidRDefault="00A676F4" w:rsidP="00A676F4">
      <w:pPr>
        <w:shd w:val="clear" w:color="auto" w:fill="FFFFFF"/>
        <w:ind w:firstLine="709"/>
        <w:jc w:val="both"/>
      </w:pPr>
    </w:p>
    <w:p w:rsidR="00602B15" w:rsidRDefault="00A676F4" w:rsidP="00A676F4">
      <w:pPr>
        <w:shd w:val="clear" w:color="auto" w:fill="FFFFFF"/>
        <w:ind w:firstLine="709"/>
        <w:jc w:val="both"/>
      </w:pPr>
      <w:r w:rsidRPr="00A676F4">
        <w:t>1.Основани</w:t>
      </w:r>
      <w:r w:rsidR="00602B15">
        <w:t>е</w:t>
      </w:r>
      <w:r w:rsidRPr="00A676F4">
        <w:t>м для отказа в приеме документов, необходимых для предоставл</w:t>
      </w:r>
      <w:r w:rsidR="00602B15">
        <w:t>ения муниципальной услуги, является:</w:t>
      </w:r>
    </w:p>
    <w:p w:rsidR="00A676F4" w:rsidRPr="007E34C8" w:rsidRDefault="00602B15" w:rsidP="00A676F4">
      <w:pPr>
        <w:shd w:val="clear" w:color="auto" w:fill="FFFFFF"/>
        <w:ind w:firstLine="709"/>
        <w:jc w:val="both"/>
        <w:rPr>
          <w:color w:val="000000" w:themeColor="text1"/>
        </w:rPr>
      </w:pPr>
      <w:r>
        <w:t>1.1.</w:t>
      </w:r>
      <w:r w:rsidR="00A676F4" w:rsidRPr="00A676F4">
        <w:t xml:space="preserve"> несоответствие заявления, форме заявления утвержденной приказом  Минстроя России от 04.04.2024 № 240/</w:t>
      </w:r>
      <w:proofErr w:type="spellStart"/>
      <w:proofErr w:type="gramStart"/>
      <w:r w:rsidR="00A676F4" w:rsidRPr="00A676F4">
        <w:t>пр</w:t>
      </w:r>
      <w:proofErr w:type="spellEnd"/>
      <w:proofErr w:type="gramEnd"/>
      <w:r w:rsidR="00A676F4" w:rsidRPr="00A676F4">
        <w:t xml:space="preserve"> «Об утверждении формы заявления о переустройстве и </w:t>
      </w:r>
      <w:r w:rsidR="00A676F4" w:rsidRPr="00A676F4">
        <w:lastRenderedPageBreak/>
        <w:t xml:space="preserve">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</w:t>
      </w:r>
      <w:r w:rsidR="00A676F4" w:rsidRPr="007E34C8">
        <w:rPr>
          <w:color w:val="000000" w:themeColor="text1"/>
        </w:rPr>
        <w:t>помещения в многоквартирном  доме»</w:t>
      </w:r>
      <w:r>
        <w:rPr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1.2.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аявление не поддается прочтению или содержит не заверенные зачеркивания, исправления, подчистки.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1.3. </w:t>
      </w:r>
      <w:r w:rsidR="00602B15">
        <w:rPr>
          <w:bCs/>
          <w:color w:val="000000" w:themeColor="text1"/>
        </w:rPr>
        <w:t>к</w:t>
      </w:r>
      <w:r w:rsidRPr="007E34C8">
        <w:rPr>
          <w:bCs/>
          <w:color w:val="000000" w:themeColor="text1"/>
        </w:rPr>
        <w:t>опии документов представлены без оригиналов для сверки</w:t>
      </w:r>
      <w:r w:rsidR="00602B15">
        <w:rPr>
          <w:bCs/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color w:val="000000" w:themeColor="text1"/>
        </w:rPr>
      </w:pPr>
      <w:r w:rsidRPr="007E34C8">
        <w:rPr>
          <w:bCs/>
          <w:color w:val="000000" w:themeColor="text1"/>
        </w:rPr>
        <w:t xml:space="preserve">1.4.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аявителем является</w:t>
      </w:r>
      <w:r w:rsidRPr="007E34C8">
        <w:rPr>
          <w:color w:val="000000" w:themeColor="text1"/>
        </w:rP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A676F4" w:rsidRPr="00A676F4" w:rsidRDefault="00A676F4" w:rsidP="007E34C8">
      <w:pPr>
        <w:shd w:val="clear" w:color="auto" w:fill="FFFFFF"/>
        <w:jc w:val="both"/>
        <w:rPr>
          <w:spacing w:val="-6"/>
        </w:rPr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12. Исчерпывающий перечень оснований для приостановления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 xml:space="preserve">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ind w:firstLine="709"/>
        <w:jc w:val="both"/>
      </w:pPr>
      <w:r w:rsidRPr="00A676F4">
        <w:t>Основания для приостановления предоставления муниципальной услуги отсутствуют.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B544D2" w:rsidRPr="007E34C8" w:rsidRDefault="00B544D2" w:rsidP="007E34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            </w:t>
      </w:r>
      <w:r w:rsidR="00602B15">
        <w:rPr>
          <w:color w:val="000000" w:themeColor="text1"/>
        </w:rPr>
        <w:t>1.</w:t>
      </w:r>
      <w:r w:rsidRPr="007E34C8">
        <w:rPr>
          <w:color w:val="000000" w:themeColor="text1"/>
        </w:rPr>
        <w:t>Отказ в согласовании переустройства и (или) перепланировки помещения в многоквартирном доме допускается в случае: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1.1</w:t>
      </w:r>
      <w:r w:rsidR="00B544D2" w:rsidRPr="007E34C8">
        <w:rPr>
          <w:color w:val="000000" w:themeColor="text1"/>
        </w:rPr>
        <w:t xml:space="preserve"> непредставления определенных пунктом 1 Главы 10 настоящего регламента документов, обязанность по представлению которых с учетом </w:t>
      </w:r>
      <w:r w:rsidR="008C19F5" w:rsidRPr="007E34C8">
        <w:rPr>
          <w:color w:val="000000" w:themeColor="text1"/>
        </w:rPr>
        <w:t xml:space="preserve">пункта 2 Главы 10 настоящего Регламента </w:t>
      </w:r>
      <w:r w:rsidR="00B544D2" w:rsidRPr="007E34C8">
        <w:rPr>
          <w:color w:val="000000" w:themeColor="text1"/>
        </w:rPr>
        <w:t xml:space="preserve"> возложена на Заявителя;</w:t>
      </w:r>
    </w:p>
    <w:p w:rsidR="00B544D2" w:rsidRPr="002B2DAE" w:rsidRDefault="00602B15" w:rsidP="009C2ABF">
      <w:pPr>
        <w:jc w:val="both"/>
      </w:pPr>
      <w:r>
        <w:rPr>
          <w:color w:val="000000" w:themeColor="text1"/>
        </w:rPr>
        <w:t xml:space="preserve">   </w:t>
      </w:r>
      <w:r w:rsidR="009C2ABF">
        <w:rPr>
          <w:color w:val="000000" w:themeColor="text1"/>
        </w:rPr>
        <w:tab/>
      </w:r>
      <w:proofErr w:type="gramStart"/>
      <w:r>
        <w:rPr>
          <w:color w:val="000000" w:themeColor="text1"/>
        </w:rPr>
        <w:t>1.2.</w:t>
      </w:r>
      <w:r w:rsidR="00B544D2" w:rsidRPr="007E34C8">
        <w:rPr>
          <w:color w:val="000000" w:themeColor="text1"/>
        </w:rPr>
        <w:t xml:space="preserve"> поступления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если соответствующий документ не был представлен заявителем по собственной</w:t>
      </w:r>
      <w:proofErr w:type="gramEnd"/>
      <w:r w:rsidR="00B544D2" w:rsidRPr="007E34C8">
        <w:rPr>
          <w:color w:val="000000" w:themeColor="text1"/>
        </w:rPr>
        <w:t xml:space="preserve"> инициативе. </w:t>
      </w:r>
      <w:proofErr w:type="gramStart"/>
      <w:r w:rsidR="00B544D2" w:rsidRPr="007E34C8">
        <w:rPr>
          <w:color w:val="000000" w:themeColor="text1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</w:t>
      </w:r>
      <w:r w:rsidR="008C19F5" w:rsidRPr="007E34C8">
        <w:rPr>
          <w:color w:val="000000" w:themeColor="text1"/>
        </w:rPr>
        <w:t xml:space="preserve">если </w:t>
      </w:r>
      <w:r w:rsidR="00B544D2" w:rsidRPr="007E34C8">
        <w:rPr>
          <w:color w:val="000000" w:themeColor="text1"/>
        </w:rPr>
        <w:t xml:space="preserve">Управление  после получения такого ответа уведомило Заявителя о получении такого ответа, предложило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и не получил</w:t>
      </w:r>
      <w:r>
        <w:rPr>
          <w:color w:val="000000" w:themeColor="text1"/>
        </w:rPr>
        <w:t>о</w:t>
      </w:r>
      <w:r w:rsidR="00B544D2" w:rsidRPr="007E34C8">
        <w:rPr>
          <w:color w:val="000000" w:themeColor="text1"/>
        </w:rPr>
        <w:t xml:space="preserve"> от</w:t>
      </w:r>
      <w:proofErr w:type="gramEnd"/>
      <w:r w:rsidR="00B544D2" w:rsidRPr="007E34C8">
        <w:rPr>
          <w:color w:val="000000" w:themeColor="text1"/>
        </w:rPr>
        <w:t xml:space="preserve"> заявителя такие документ и (или) информацию в течение </w:t>
      </w:r>
      <w:r w:rsidR="002B2DAE" w:rsidRPr="002B2DAE">
        <w:rPr>
          <w:color w:val="000000" w:themeColor="text1"/>
        </w:rPr>
        <w:t>десяти</w:t>
      </w:r>
      <w:r w:rsidR="002B2DAE" w:rsidRPr="007E34C8">
        <w:rPr>
          <w:color w:val="000000" w:themeColor="text1"/>
        </w:rPr>
        <w:t xml:space="preserve"> </w:t>
      </w:r>
      <w:r w:rsidR="00B544D2" w:rsidRPr="007E34C8">
        <w:rPr>
          <w:color w:val="000000" w:themeColor="text1"/>
        </w:rPr>
        <w:t>рабочих дней со дня направления уведомления</w:t>
      </w:r>
      <w:r w:rsidR="002B2DAE" w:rsidRPr="002B2DAE">
        <w:t xml:space="preserve"> </w:t>
      </w:r>
      <w:r w:rsidR="002B2DAE" w:rsidRPr="002D6F83">
        <w:t>(в ред. ПА от 21.03.2025 № 20/7)</w:t>
      </w:r>
      <w:r w:rsidR="002B2DAE">
        <w:t>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1.3.</w:t>
      </w:r>
      <w:r w:rsidR="00B544D2" w:rsidRPr="007E34C8">
        <w:rPr>
          <w:color w:val="000000" w:themeColor="text1"/>
        </w:rPr>
        <w:t xml:space="preserve"> представления документов в ненадлежащий орган;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1.4.</w:t>
      </w:r>
      <w:r w:rsidR="00B544D2" w:rsidRPr="007E34C8">
        <w:rPr>
          <w:color w:val="000000" w:themeColor="text1"/>
        </w:rPr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544D2" w:rsidRPr="007E34C8" w:rsidRDefault="00B544D2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 xml:space="preserve">Глава 14. Размер платы, взимаемой с заявителя </w:t>
      </w:r>
      <w:proofErr w:type="gramStart"/>
      <w:r w:rsidRPr="00A676F4">
        <w:rPr>
          <w:b/>
        </w:rPr>
        <w:t>при</w:t>
      </w:r>
      <w:proofErr w:type="gramEnd"/>
    </w:p>
    <w:p w:rsidR="00A676F4" w:rsidRPr="00A676F4" w:rsidRDefault="00A676F4" w:rsidP="00A676F4">
      <w:pPr>
        <w:jc w:val="center"/>
        <w:rPr>
          <w:b/>
        </w:rPr>
      </w:pPr>
      <w:proofErr w:type="gramStart"/>
      <w:r w:rsidRPr="00A676F4">
        <w:rPr>
          <w:b/>
        </w:rPr>
        <w:t>предоставлении</w:t>
      </w:r>
      <w:proofErr w:type="gramEnd"/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A676F4" w:rsidRP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A676F4" w:rsidRPr="00A676F4" w:rsidRDefault="00A676F4" w:rsidP="00A676F4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 w:rsidRPr="00A676F4"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A676F4" w:rsidRPr="00A676F4" w:rsidRDefault="00A676F4" w:rsidP="00A676F4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proofErr w:type="gramStart"/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 w:rsidRPr="007E34C8">
        <w:rPr>
          <w:color w:val="000000" w:themeColor="text1"/>
        </w:rPr>
        <w:t xml:space="preserve">составляет  </w:t>
      </w:r>
      <w:r w:rsidR="002B2DAE" w:rsidRPr="002B2DAE">
        <w:rPr>
          <w:color w:val="000000" w:themeColor="text1"/>
        </w:rPr>
        <w:t>1 рабочий день (</w:t>
      </w:r>
      <w:r w:rsidR="002B2DAE" w:rsidRPr="002B2DAE">
        <w:rPr>
          <w:color w:val="000000" w:themeColor="text1"/>
          <w:spacing w:val="-5"/>
        </w:rPr>
        <w:t>в ред. ПА от 21.03.2025 № 20/7);</w:t>
      </w:r>
      <w:proofErr w:type="gramEnd"/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6F4" w:rsidRPr="00A676F4" w:rsidRDefault="00A676F4" w:rsidP="00A67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- допуск </w:t>
      </w:r>
      <w:proofErr w:type="spellStart"/>
      <w:r w:rsidRPr="00A676F4">
        <w:rPr>
          <w:spacing w:val="-6"/>
        </w:rPr>
        <w:t>сурдопереводчика</w:t>
      </w:r>
      <w:proofErr w:type="spellEnd"/>
      <w:r w:rsidRPr="00A676F4">
        <w:rPr>
          <w:spacing w:val="-6"/>
        </w:rPr>
        <w:t xml:space="preserve"> и </w:t>
      </w:r>
      <w:proofErr w:type="spellStart"/>
      <w:r w:rsidRPr="00A676F4">
        <w:rPr>
          <w:spacing w:val="-6"/>
        </w:rPr>
        <w:t>тифлосурдопереводчика</w:t>
      </w:r>
      <w:proofErr w:type="spellEnd"/>
      <w:r w:rsidRPr="00A676F4">
        <w:rPr>
          <w:spacing w:val="-6"/>
        </w:rPr>
        <w:t>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6F4" w:rsidRPr="00A676F4" w:rsidRDefault="00A676F4" w:rsidP="00A676F4">
      <w:pPr>
        <w:jc w:val="center"/>
        <w:rPr>
          <w:b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A676F4" w:rsidRPr="00A676F4" w:rsidRDefault="00A676F4" w:rsidP="00A676F4">
      <w:pPr>
        <w:jc w:val="both"/>
      </w:pPr>
    </w:p>
    <w:p w:rsidR="00A676F4" w:rsidRPr="00A676F4" w:rsidRDefault="00A676F4" w:rsidP="00A676F4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порядке оказания муниципальной услуги;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A676F4" w:rsidRPr="00A676F4" w:rsidRDefault="00A676F4" w:rsidP="00A676F4">
      <w:pPr>
        <w:ind w:firstLine="709"/>
        <w:jc w:val="both"/>
      </w:pPr>
      <w:r w:rsidRPr="00A676F4">
        <w:lastRenderedPageBreak/>
        <w:t>– своевременность рассмотрения документов, представленных Заявителем;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676F4" w:rsidRPr="00A676F4" w:rsidRDefault="00A676F4" w:rsidP="00A676F4">
      <w:pPr>
        <w:ind w:firstLine="709"/>
        <w:jc w:val="center"/>
        <w:rPr>
          <w:b/>
          <w:i/>
          <w:spacing w:val="-6"/>
        </w:rPr>
      </w:pPr>
    </w:p>
    <w:p w:rsidR="00A676F4" w:rsidRPr="00A676F4" w:rsidRDefault="00A676F4" w:rsidP="00A676F4">
      <w:pPr>
        <w:ind w:firstLine="539"/>
        <w:jc w:val="both"/>
      </w:pPr>
      <w:r w:rsidRPr="00A676F4">
        <w:t>1. Муниципальная услуга предоставляется в МФЦ.</w:t>
      </w:r>
    </w:p>
    <w:p w:rsidR="00A676F4" w:rsidRPr="00A676F4" w:rsidRDefault="00A676F4" w:rsidP="00A676F4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График работы: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понедельник с 8:30 до17:30;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вторник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среда   с 10:00 до 20:00;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четверг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пятница  с 8:00 до 17:00; 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- суббота 9:00–13:00; </w:t>
      </w:r>
    </w:p>
    <w:p w:rsidR="00A676F4" w:rsidRPr="00A676F4" w:rsidRDefault="00A676F4" w:rsidP="00A676F4">
      <w:pPr>
        <w:ind w:firstLine="539"/>
        <w:jc w:val="both"/>
      </w:pPr>
      <w:r w:rsidRPr="00A676F4">
        <w:t>- воскресенье – выходной.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Справочные телефоны: +7 34141 7-64-50; +7 34141 7-64-47; +7 (34141) 7-64-49.Адрес сайта </w:t>
      </w:r>
      <w:r w:rsidR="0020521B">
        <w:t xml:space="preserve">МФЦ </w:t>
      </w:r>
      <w:r w:rsidRPr="00A676F4">
        <w:t xml:space="preserve"> в информационно-телекоммуникационной сети «Интернет»: </w:t>
      </w:r>
      <w:hyperlink r:id="rId25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Адрес электронной почты МФЦ: </w:t>
      </w:r>
      <w:hyperlink r:id="rId26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1.2. </w:t>
      </w:r>
      <w:proofErr w:type="gramStart"/>
      <w:r w:rsidRPr="00A676F4">
        <w:t>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A676F4"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A676F4" w:rsidRPr="00A676F4" w:rsidRDefault="00A676F4" w:rsidP="00A676F4">
      <w:pPr>
        <w:ind w:firstLine="539"/>
        <w:jc w:val="both"/>
      </w:pPr>
      <w:r w:rsidRPr="00A676F4">
        <w:t>При обращении в МФЦ Заявитель представляет документы согласно пункту 1</w:t>
      </w:r>
      <w:r w:rsidR="003821BF">
        <w:t xml:space="preserve">  </w:t>
      </w:r>
      <w:r w:rsidRPr="00A676F4">
        <w:t xml:space="preserve"> Главы 10, соответствующие требованиям п</w:t>
      </w:r>
      <w:r w:rsidR="003821BF">
        <w:t xml:space="preserve">ункту </w:t>
      </w:r>
      <w:r w:rsidR="0053476D">
        <w:t xml:space="preserve"> 3</w:t>
      </w:r>
      <w:r w:rsidRPr="00A676F4">
        <w:t xml:space="preserve"> Главы 10 настоящего Регламента.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</w:t>
      </w:r>
      <w:proofErr w:type="spellStart"/>
      <w:r w:rsidRPr="00A676F4">
        <w:t>т.ч</w:t>
      </w:r>
      <w:proofErr w:type="spellEnd"/>
      <w:r w:rsidRPr="00A676F4">
        <w:t xml:space="preserve">. на интернет - странице МФЦ:   </w:t>
      </w:r>
      <w:r w:rsidRPr="00A676F4">
        <w:rPr>
          <w:rStyle w:val="a8"/>
        </w:rPr>
        <w:t>mfc-glazov.ru.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27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28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</w:t>
      </w:r>
      <w:r w:rsidR="006C63BD">
        <w:rPr>
          <w:rStyle w:val="a8"/>
        </w:rPr>
        <w:t>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1) самостоятельного доступа Заявителя к получению муниципальной услуги (не обращаясь в Управление);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lastRenderedPageBreak/>
        <w:t>4)   доступа в электронном виде к сведениям о муниципальной услуге;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A676F4" w:rsidRPr="00A676F4" w:rsidRDefault="00A676F4" w:rsidP="00A676F4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 указанных  в пункте 1</w:t>
      </w:r>
      <w:r w:rsidR="003821BF">
        <w:t xml:space="preserve"> </w:t>
      </w:r>
      <w:r w:rsidRPr="00A676F4">
        <w:t xml:space="preserve"> Главы 10 настоящего Регламента, соответствующим требованиям  п</w:t>
      </w:r>
      <w:r w:rsidR="003821BF">
        <w:t xml:space="preserve">ункта </w:t>
      </w:r>
      <w:r w:rsidR="0053476D">
        <w:t>3</w:t>
      </w:r>
      <w:r w:rsidRPr="00A676F4">
        <w:t xml:space="preserve"> Главы 10 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A676F4" w:rsidRPr="00A676F4" w:rsidRDefault="00A676F4" w:rsidP="00A676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both"/>
      </w:pPr>
      <w:r w:rsidRPr="00A676F4">
        <w:t>Предоставление муниципальной услуги включает в себя следующие процедуры: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Прием заявления и прилагаемых к нему документов, необходимых для предоставления  муниципальной услуги и регистрация </w:t>
      </w:r>
      <w:r w:rsidR="0053476D">
        <w:t>з</w:t>
      </w:r>
      <w:r w:rsidRPr="00A676F4">
        <w:t>аявления;</w:t>
      </w:r>
    </w:p>
    <w:p w:rsidR="00A676F4" w:rsidRPr="00A676F4" w:rsidRDefault="00A676F4" w:rsidP="00A676F4">
      <w:pPr>
        <w:ind w:firstLine="709"/>
        <w:jc w:val="both"/>
      </w:pPr>
      <w:r w:rsidRPr="00A676F4">
        <w:t>2. Рассмотрение заявления и документов, подготовка межведомственных запросов и получение на них ответов.</w:t>
      </w:r>
    </w:p>
    <w:p w:rsidR="00A676F4" w:rsidRPr="00A676F4" w:rsidRDefault="00A676F4" w:rsidP="00A676F4">
      <w:pPr>
        <w:ind w:firstLine="708"/>
        <w:jc w:val="both"/>
      </w:pPr>
      <w:r w:rsidRPr="00A676F4">
        <w:rPr>
          <w:rFonts w:eastAsia="MS Mincho"/>
        </w:rPr>
        <w:t xml:space="preserve">3. </w:t>
      </w:r>
      <w:r w:rsidRPr="00A676F4">
        <w:t>Принятие решения.</w:t>
      </w:r>
    </w:p>
    <w:p w:rsidR="00A676F4" w:rsidRPr="00A676F4" w:rsidRDefault="00A676F4" w:rsidP="00A676F4">
      <w:pPr>
        <w:ind w:firstLine="708"/>
        <w:jc w:val="both"/>
      </w:pPr>
      <w:r w:rsidRPr="00A676F4">
        <w:t xml:space="preserve">4. Направление решения Заявителю. 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A676F4" w:rsidRPr="00A676F4" w:rsidRDefault="00A676F4" w:rsidP="00A676F4"/>
    <w:p w:rsidR="00A676F4" w:rsidRPr="00A676F4" w:rsidRDefault="00A676F4" w:rsidP="00A676F4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Основанием для начала административного действия является обращение  </w:t>
      </w:r>
      <w:r w:rsidR="00CE4AD0">
        <w:t>З</w:t>
      </w:r>
      <w:r w:rsidRPr="00A676F4">
        <w:t xml:space="preserve">аявителя (представителя </w:t>
      </w:r>
      <w:r w:rsidR="00CE4AD0">
        <w:t>З</w:t>
      </w:r>
      <w:r w:rsidRPr="00A676F4">
        <w:t>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A676F4" w:rsidRPr="00A676F4" w:rsidRDefault="00A676F4" w:rsidP="00A676F4">
      <w:pPr>
        <w:ind w:firstLine="709"/>
        <w:jc w:val="both"/>
      </w:pPr>
      <w:proofErr w:type="gramStart"/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A676F4" w:rsidRPr="00D27454" w:rsidRDefault="00A676F4" w:rsidP="00A676F4">
      <w:pPr>
        <w:ind w:firstLine="709"/>
        <w:jc w:val="both"/>
        <w:rPr>
          <w:color w:val="FF0000"/>
        </w:rPr>
      </w:pPr>
    </w:p>
    <w:p w:rsidR="00A676F4" w:rsidRDefault="00A676F4" w:rsidP="00A676F4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A676F4" w:rsidRDefault="00A676F4" w:rsidP="00A676F4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A676F4" w:rsidRDefault="00A676F4" w:rsidP="00A676F4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A676F4" w:rsidRDefault="00A676F4" w:rsidP="00A676F4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заявления, комплектность представляемых на прием документов, соответствие их требованиям к документам согласно пункту </w:t>
      </w:r>
      <w:r w:rsidR="0020521B">
        <w:t>3</w:t>
      </w:r>
      <w:r>
        <w:t xml:space="preserve"> Г</w:t>
      </w:r>
      <w:r w:rsidR="0020521B">
        <w:t>лавы 10   настоящего Регламента.</w:t>
      </w:r>
    </w:p>
    <w:p w:rsidR="00CE4AD0" w:rsidRPr="007E34C8" w:rsidRDefault="00CE4AD0" w:rsidP="00CE4AD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 Заявителю выдается расписка в получении от Заявителя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</w:t>
      </w:r>
      <w:proofErr w:type="gramStart"/>
      <w:r w:rsidRPr="007E34C8">
        <w:rPr>
          <w:rFonts w:eastAsia="Calibri"/>
          <w:color w:val="000000" w:themeColor="text1"/>
          <w:lang w:eastAsia="en-US"/>
        </w:rPr>
        <w:t>указанным</w:t>
      </w:r>
      <w:proofErr w:type="gramEnd"/>
      <w:r w:rsidRPr="007E34C8">
        <w:rPr>
          <w:rFonts w:eastAsia="Calibri"/>
          <w:color w:val="000000" w:themeColor="text1"/>
          <w:lang w:eastAsia="en-US"/>
        </w:rPr>
        <w:t xml:space="preserve"> МФЦ. </w:t>
      </w:r>
    </w:p>
    <w:p w:rsidR="00A676F4" w:rsidRDefault="00A676F4" w:rsidP="00A676F4">
      <w:pPr>
        <w:ind w:firstLine="540"/>
        <w:jc w:val="both"/>
      </w:pPr>
      <w:r w:rsidRPr="007E34C8">
        <w:rPr>
          <w:color w:val="000000" w:themeColor="text1"/>
        </w:rPr>
        <w:t>В случае</w:t>
      </w:r>
      <w:proofErr w:type="gramStart"/>
      <w:r w:rsidRPr="007E34C8">
        <w:rPr>
          <w:color w:val="000000" w:themeColor="text1"/>
        </w:rPr>
        <w:t>,</w:t>
      </w:r>
      <w:proofErr w:type="gramEnd"/>
      <w:r w:rsidRPr="007E34C8">
        <w:rPr>
          <w:color w:val="000000" w:themeColor="text1"/>
        </w:rPr>
        <w:t xml:space="preserve"> если имеются основания для отказа в приеме документов, необходимых </w:t>
      </w:r>
      <w:r>
        <w:t xml:space="preserve">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A676F4" w:rsidRDefault="00A676F4" w:rsidP="00A676F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A676F4" w:rsidRDefault="00A676F4" w:rsidP="00A676F4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A676F4" w:rsidRDefault="00A676F4" w:rsidP="00A676F4">
      <w:pPr>
        <w:ind w:firstLine="540"/>
        <w:jc w:val="both"/>
      </w:pPr>
      <w:r>
        <w:lastRenderedPageBreak/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>, согласно пункту  1 Главы 10 и требования</w:t>
      </w:r>
      <w:r w:rsidR="00672A89">
        <w:t>м к документам согласно пункту 3</w:t>
      </w:r>
      <w:r>
        <w:t xml:space="preserve"> Главы 10   настоящего Регламента. </w:t>
      </w:r>
    </w:p>
    <w:p w:rsidR="00A676F4" w:rsidRDefault="00A676F4" w:rsidP="00A676F4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A676F4" w:rsidRDefault="00A676F4" w:rsidP="00A676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A676F4" w:rsidRDefault="00A676F4" w:rsidP="00A676F4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A676F4" w:rsidRDefault="00A676F4" w:rsidP="00A676F4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A676F4" w:rsidRDefault="00A676F4" w:rsidP="00A676F4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A676F4" w:rsidRDefault="00A676F4" w:rsidP="00A676F4">
      <w:pPr>
        <w:ind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A676F4" w:rsidRDefault="00A676F4" w:rsidP="00A676F4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7E34C8">
        <w:rPr>
          <w:color w:val="000000" w:themeColor="text1"/>
        </w:rPr>
        <w:t xml:space="preserve">11 </w:t>
      </w:r>
      <w:r w:rsidR="00CE4AD0" w:rsidRPr="007E34C8">
        <w:rPr>
          <w:color w:val="000000" w:themeColor="text1"/>
        </w:rPr>
        <w:t xml:space="preserve">настоящего Регламента </w:t>
      </w:r>
      <w: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A676F4" w:rsidRPr="002B2DAE" w:rsidRDefault="00A676F4" w:rsidP="002B2DAE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t>Максимал</w:t>
      </w:r>
      <w:r w:rsidRPr="00897482">
        <w:rPr>
          <w:b/>
        </w:rPr>
        <w:t>ь</w:t>
      </w:r>
      <w:r>
        <w:t xml:space="preserve">ный срок выполнения данной административной процедуры составляет </w:t>
      </w:r>
      <w:r w:rsidR="002B2DAE" w:rsidRPr="002B2DAE">
        <w:t>1 рабочий день</w:t>
      </w:r>
      <w:r w:rsidR="002B2DAE" w:rsidRPr="002B2DAE">
        <w:rPr>
          <w:color w:val="000000" w:themeColor="text1"/>
        </w:rPr>
        <w:t xml:space="preserve"> (</w:t>
      </w:r>
      <w:r w:rsidR="002B2DAE" w:rsidRPr="002B2DAE">
        <w:rPr>
          <w:color w:val="000000" w:themeColor="text1"/>
          <w:spacing w:val="-5"/>
        </w:rPr>
        <w:t>в ред. ПА от 21.03.2025 № 20/7);</w:t>
      </w:r>
    </w:p>
    <w:p w:rsidR="00A676F4" w:rsidRDefault="00A676F4" w:rsidP="00A676F4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A676F4" w:rsidRDefault="00A676F4" w:rsidP="00672A89">
      <w:pPr>
        <w:ind w:firstLine="540"/>
        <w:jc w:val="both"/>
      </w:pPr>
      <w:r>
        <w:t>Максимальный срок выполнения данной административной процедуры составляет 1</w:t>
      </w:r>
      <w:r w:rsidR="002B2DAE">
        <w:t xml:space="preserve"> рабочий</w:t>
      </w:r>
      <w:r>
        <w:t xml:space="preserve"> </w:t>
      </w:r>
      <w:r w:rsidR="002B2DAE">
        <w:t xml:space="preserve">день </w:t>
      </w:r>
      <w:r w:rsidR="002B2DAE" w:rsidRPr="002B2DAE">
        <w:rPr>
          <w:color w:val="000000" w:themeColor="text1"/>
        </w:rPr>
        <w:t>(</w:t>
      </w:r>
      <w:r w:rsidR="002B2DAE" w:rsidRPr="002B2DAE">
        <w:rPr>
          <w:color w:val="000000" w:themeColor="text1"/>
          <w:spacing w:val="-5"/>
        </w:rPr>
        <w:t>в ред. ПА от 21.03.2025 № 20/7);</w:t>
      </w:r>
    </w:p>
    <w:p w:rsidR="00A676F4" w:rsidRDefault="00A676F4" w:rsidP="00A676F4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Для рассмотрения </w:t>
      </w:r>
      <w:hyperlink r:id="rId29" w:history="1">
        <w:r w:rsidRPr="007E34C8">
          <w:rPr>
            <w:rFonts w:eastAsia="Calibri"/>
            <w:color w:val="000000" w:themeColor="text1"/>
            <w:lang w:eastAsia="en-US"/>
          </w:rPr>
          <w:t>заявления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о переустройстве и (или) перепланировке помещения в многоквартирном доме </w:t>
      </w:r>
      <w:r w:rsidR="003821BF" w:rsidRPr="007E34C8">
        <w:rPr>
          <w:rFonts w:eastAsia="Calibri"/>
          <w:color w:val="000000" w:themeColor="text1"/>
          <w:lang w:eastAsia="en-US"/>
        </w:rPr>
        <w:t xml:space="preserve">специалист </w:t>
      </w:r>
      <w:r w:rsidRPr="007E34C8">
        <w:rPr>
          <w:rFonts w:eastAsia="Calibri"/>
          <w:color w:val="000000" w:themeColor="text1"/>
          <w:lang w:eastAsia="en-US"/>
        </w:rPr>
        <w:t>Управлени</w:t>
      </w:r>
      <w:r w:rsidR="003821BF" w:rsidRPr="007E34C8">
        <w:rPr>
          <w:rFonts w:eastAsia="Calibri"/>
          <w:color w:val="000000" w:themeColor="text1"/>
          <w:lang w:eastAsia="en-US"/>
        </w:rPr>
        <w:t>я</w:t>
      </w:r>
      <w:r w:rsidRPr="007E34C8">
        <w:rPr>
          <w:rFonts w:eastAsia="Calibri"/>
          <w:color w:val="000000" w:themeColor="text1"/>
          <w:lang w:eastAsia="en-US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1) правоустанавливающие документы на переустраиваемое и (или) </w:t>
      </w:r>
      <w:proofErr w:type="spellStart"/>
      <w:r w:rsidRPr="007E34C8">
        <w:rPr>
          <w:rFonts w:eastAsia="Calibri"/>
          <w:color w:val="000000" w:themeColor="text1"/>
          <w:lang w:eastAsia="en-US"/>
        </w:rPr>
        <w:t>перепланируемое</w:t>
      </w:r>
      <w:proofErr w:type="spellEnd"/>
      <w:r w:rsidRPr="007E34C8">
        <w:rPr>
          <w:rFonts w:eastAsia="Calibri"/>
          <w:color w:val="000000" w:themeColor="text1"/>
          <w:lang w:eastAsia="en-US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2) технический </w:t>
      </w:r>
      <w:hyperlink r:id="rId30" w:history="1">
        <w:r w:rsidRPr="007E34C8">
          <w:rPr>
            <w:rFonts w:eastAsia="Calibri"/>
            <w:color w:val="000000" w:themeColor="text1"/>
            <w:lang w:eastAsia="en-US"/>
          </w:rPr>
          <w:t>паспорт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переустраиваемого и (или) </w:t>
      </w:r>
      <w:proofErr w:type="spellStart"/>
      <w:r w:rsidRPr="007E34C8">
        <w:rPr>
          <w:rFonts w:eastAsia="Calibri"/>
          <w:color w:val="000000" w:themeColor="text1"/>
          <w:lang w:eastAsia="en-US"/>
        </w:rPr>
        <w:t>перепланируемого</w:t>
      </w:r>
      <w:proofErr w:type="spellEnd"/>
      <w:r w:rsidRPr="007E34C8">
        <w:rPr>
          <w:rFonts w:eastAsia="Calibri"/>
          <w:color w:val="000000" w:themeColor="text1"/>
          <w:lang w:eastAsia="en-US"/>
        </w:rPr>
        <w:t xml:space="preserve"> помещения в многоквартирном доме;</w:t>
      </w:r>
    </w:p>
    <w:p w:rsidR="00CE4AD0" w:rsidRPr="007E34C8" w:rsidRDefault="006F7F21" w:rsidP="00672A8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3476D" w:rsidRPr="002B2DAE" w:rsidRDefault="00CE4AD0" w:rsidP="002B2DAE">
      <w:pPr>
        <w:ind w:firstLine="540"/>
        <w:jc w:val="both"/>
      </w:pPr>
      <w:proofErr w:type="gramStart"/>
      <w:r w:rsidRPr="007E34C8">
        <w:rPr>
          <w:color w:val="000000" w:themeColor="text1"/>
        </w:rPr>
        <w:lastRenderedPageBreak/>
        <w:t xml:space="preserve">В случае поступления в Управление ответа на межведомственный запрос, свидетельствующий об отсутствии документа и (или) информации, необходимой для проведения переустройства и (или) перепланировки помещения в многоквартирном доме в соответствии с </w:t>
      </w:r>
      <w:hyperlink r:id="rId31" w:history="1">
        <w:r w:rsidR="003821BF" w:rsidRPr="007E34C8">
          <w:rPr>
            <w:color w:val="000000" w:themeColor="text1"/>
          </w:rPr>
          <w:t>пунктом</w:t>
        </w:r>
      </w:hyperlink>
      <w:r w:rsidR="003821BF" w:rsidRPr="007E34C8">
        <w:rPr>
          <w:color w:val="000000" w:themeColor="text1"/>
        </w:rPr>
        <w:t xml:space="preserve"> 2 Главы 10 настоящего Регламента</w:t>
      </w:r>
      <w:r w:rsidRPr="007E34C8">
        <w:rPr>
          <w:color w:val="000000" w:themeColor="text1"/>
        </w:rPr>
        <w:t>, если соответствующий документ не был представлен Заявителем по собственной инициативе, специалист  Управления  после получения указанного ответа уведомляет Заявителя о получении такого ответа, и предлагает</w:t>
      </w:r>
      <w:proofErr w:type="gramEnd"/>
      <w:r w:rsidRPr="007E34C8">
        <w:rPr>
          <w:color w:val="000000" w:themeColor="text1"/>
        </w:rPr>
        <w:t xml:space="preserve">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3821BF" w:rsidRPr="007E34C8">
        <w:rPr>
          <w:color w:val="000000" w:themeColor="text1"/>
        </w:rPr>
        <w:t>пунктом 2 главы 10 на</w:t>
      </w:r>
      <w:r w:rsidRPr="007E34C8">
        <w:rPr>
          <w:color w:val="000000" w:themeColor="text1"/>
        </w:rPr>
        <w:t xml:space="preserve">стоящего </w:t>
      </w:r>
      <w:r w:rsidR="003821BF" w:rsidRPr="007E34C8">
        <w:rPr>
          <w:color w:val="000000" w:themeColor="text1"/>
        </w:rPr>
        <w:t>Регламент</w:t>
      </w:r>
      <w:r w:rsidRPr="007E34C8">
        <w:rPr>
          <w:color w:val="000000" w:themeColor="text1"/>
        </w:rPr>
        <w:t xml:space="preserve">а в течение </w:t>
      </w:r>
      <w:r w:rsidR="002B2DAE" w:rsidRPr="002B2DAE">
        <w:rPr>
          <w:color w:val="000000" w:themeColor="text1"/>
        </w:rPr>
        <w:t>пяти рабочих</w:t>
      </w:r>
      <w:r w:rsidR="002B2DAE" w:rsidRPr="007E34C8">
        <w:rPr>
          <w:color w:val="000000" w:themeColor="text1"/>
        </w:rPr>
        <w:t xml:space="preserve"> </w:t>
      </w:r>
      <w:r w:rsidRPr="007E34C8">
        <w:rPr>
          <w:color w:val="000000" w:themeColor="text1"/>
        </w:rPr>
        <w:t>дней</w:t>
      </w:r>
      <w:r w:rsidR="00672A89" w:rsidRPr="007E34C8">
        <w:rPr>
          <w:color w:val="000000" w:themeColor="text1"/>
        </w:rPr>
        <w:t xml:space="preserve"> со дня направления уведомления</w:t>
      </w:r>
      <w:r w:rsidR="002B2DAE">
        <w:rPr>
          <w:color w:val="000000" w:themeColor="text1"/>
        </w:rPr>
        <w:t xml:space="preserve"> </w:t>
      </w:r>
      <w:r w:rsidR="002B2DAE" w:rsidRPr="002D6F83">
        <w:t>(в ред. ПА от 21.03.2025 № 20/7)</w:t>
      </w:r>
      <w:r w:rsidR="002B2DAE">
        <w:t>.</w:t>
      </w:r>
    </w:p>
    <w:p w:rsidR="00CE4AD0" w:rsidRPr="007E34C8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E34C8">
        <w:rPr>
          <w:color w:val="000000" w:themeColor="text1"/>
        </w:rPr>
        <w:t>Уведомление Заявителю направляется способом, указанным в заявлении.</w:t>
      </w:r>
    </w:p>
    <w:p w:rsidR="00A676F4" w:rsidRPr="002B2DAE" w:rsidRDefault="00A676F4" w:rsidP="002B2DAE">
      <w:pPr>
        <w:ind w:firstLine="540"/>
        <w:jc w:val="both"/>
      </w:pPr>
      <w:r w:rsidRPr="007E34C8">
        <w:rPr>
          <w:color w:val="000000" w:themeColor="text1"/>
        </w:rPr>
        <w:t xml:space="preserve">Максимальное  время для административного действия - </w:t>
      </w:r>
      <w:r w:rsidR="0053476D">
        <w:rPr>
          <w:color w:val="000000" w:themeColor="text1"/>
        </w:rPr>
        <w:t>10</w:t>
      </w:r>
      <w:r w:rsidRPr="007E34C8">
        <w:rPr>
          <w:color w:val="000000" w:themeColor="text1"/>
        </w:rPr>
        <w:t xml:space="preserve"> </w:t>
      </w:r>
      <w:r w:rsidR="002B2DAE" w:rsidRPr="002B2DAE">
        <w:rPr>
          <w:color w:val="000000" w:themeColor="text1"/>
        </w:rPr>
        <w:t>рабочих</w:t>
      </w:r>
      <w:r w:rsidRPr="007E34C8">
        <w:rPr>
          <w:color w:val="000000" w:themeColor="text1"/>
        </w:rPr>
        <w:t xml:space="preserve"> дней</w:t>
      </w:r>
      <w:r w:rsidR="002B2DAE" w:rsidRPr="002B2DAE">
        <w:t xml:space="preserve"> </w:t>
      </w:r>
      <w:r w:rsidR="009C2ABF">
        <w:t>(</w:t>
      </w:r>
      <w:r w:rsidR="002B2DAE" w:rsidRPr="002D6F83">
        <w:t>в ред. ПА от 21.03.2025 № 20/7)</w:t>
      </w:r>
      <w:r w:rsidR="002B2DAE">
        <w:t>.</w:t>
      </w:r>
      <w:r w:rsidR="004526DD" w:rsidRPr="007E34C8">
        <w:rPr>
          <w:color w:val="000000" w:themeColor="text1"/>
        </w:rPr>
        <w:t xml:space="preserve"> 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A676F4" w:rsidRDefault="00A676F4" w:rsidP="00A676F4">
      <w:pPr>
        <w:autoSpaceDE w:val="0"/>
        <w:autoSpaceDN w:val="0"/>
        <w:adjustRightInd w:val="0"/>
        <w:ind w:firstLine="708"/>
        <w:jc w:val="both"/>
      </w:pPr>
      <w:r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решения Управления об отказе в согласовании переустройства и (или) перепланировки помещения в многоквартирном доме, обеспечивает его подписание и регистрацию.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</w:pPr>
      <w:r>
        <w:t xml:space="preserve"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соответствующие положения, </w:t>
      </w:r>
      <w:r w:rsidRPr="00237D73">
        <w:t>предусмотренные Главой 13 настоящего</w:t>
      </w:r>
      <w:r>
        <w:t xml:space="preserve"> Регламента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проекта решения Управления по форме установленной  </w:t>
      </w:r>
      <w:r w:rsidR="0053476D">
        <w:t>п</w:t>
      </w:r>
      <w:r w:rsidRPr="003C7DE3">
        <w:t>риказом Минстроя России от 04.04.2024 № 240/</w:t>
      </w:r>
      <w:proofErr w:type="spellStart"/>
      <w:proofErr w:type="gramStart"/>
      <w:r w:rsidRPr="003C7DE3">
        <w:t>пр</w:t>
      </w:r>
      <w:proofErr w:type="spellEnd"/>
      <w:proofErr w:type="gramEnd"/>
      <w:r w:rsidRPr="003C7DE3"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</w:t>
      </w:r>
      <w:proofErr w:type="gramStart"/>
      <w:r w:rsidRPr="003C7DE3">
        <w:t>доме</w:t>
      </w:r>
      <w:proofErr w:type="gramEnd"/>
      <w:r w:rsidRPr="003C7DE3">
        <w:t>»</w:t>
      </w:r>
      <w:r>
        <w:t xml:space="preserve">  </w:t>
      </w:r>
      <w:r>
        <w:rPr>
          <w:color w:val="000000"/>
        </w:rPr>
        <w:t xml:space="preserve">о </w:t>
      </w:r>
      <w:r w:rsidRPr="003C7DE3">
        <w:t>согласовании переустройства и (или) перепланировки помещения в многоквартирном  доме</w:t>
      </w:r>
      <w:r>
        <w:t xml:space="preserve"> и направляет проект на подписание и регистрацию.</w:t>
      </w:r>
    </w:p>
    <w:p w:rsidR="009C2ABF" w:rsidRDefault="0053476D" w:rsidP="001F2EF2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3.3.</w:t>
      </w:r>
      <w:r w:rsidR="00A676F4">
        <w:t>Результатом административной процедуры является подготовка проекта решения Управления; обеспечение его подписания и регистрация решения.</w:t>
      </w:r>
    </w:p>
    <w:p w:rsidR="00A676F4" w:rsidRDefault="00A676F4" w:rsidP="009C2ABF">
      <w:pPr>
        <w:ind w:firstLine="540"/>
      </w:pPr>
      <w:r>
        <w:t xml:space="preserve">Максимальное время для административного действия по подготовке проекта </w:t>
      </w:r>
      <w:r w:rsidR="00672A89">
        <w:t>решения Управления</w:t>
      </w:r>
      <w:r>
        <w:t xml:space="preserve">, его согласования, подписания и </w:t>
      </w:r>
      <w:r w:rsidRPr="00A676F4">
        <w:t xml:space="preserve">регистрации –  </w:t>
      </w:r>
      <w:r w:rsidR="009C2ABF" w:rsidRPr="009C2ABF">
        <w:t>3 рабочих дня</w:t>
      </w:r>
      <w:r w:rsidR="009C2ABF">
        <w:t xml:space="preserve"> </w:t>
      </w:r>
      <w:r w:rsidR="009C2ABF" w:rsidRPr="002D6F83">
        <w:t>(в ред. ПА от 21.03.2025 № 20/7)</w:t>
      </w:r>
      <w:r w:rsidRPr="00A676F4">
        <w:t>.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9C2ABF" w:rsidRDefault="00A676F4" w:rsidP="009C2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  <w:r w:rsidR="009C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A89" w:rsidRPr="00462A51" w:rsidRDefault="00A676F4" w:rsidP="001F2EF2">
      <w:pPr>
        <w:pStyle w:val="ConsPlusNormal"/>
        <w:ind w:firstLine="709"/>
        <w:jc w:val="both"/>
      </w:pPr>
      <w:r w:rsidRPr="009C2AB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72A89" w:rsidRPr="009C2ABF">
        <w:rPr>
          <w:rFonts w:ascii="Times New Roman" w:hAnsi="Times New Roman" w:cs="Times New Roman"/>
          <w:sz w:val="24"/>
          <w:szCs w:val="24"/>
        </w:rPr>
        <w:t>Управления в течение</w:t>
      </w:r>
      <w:r w:rsidR="00CE4AD0" w:rsidRPr="009C2ABF">
        <w:rPr>
          <w:rFonts w:ascii="Times New Roman" w:hAnsi="Times New Roman" w:cs="Times New Roman"/>
          <w:sz w:val="24"/>
          <w:szCs w:val="24"/>
        </w:rPr>
        <w:t xml:space="preserve"> </w:t>
      </w:r>
      <w:r w:rsidR="009C2ABF" w:rsidRPr="009C2ABF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r w:rsidRPr="009C2ABF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E4AD0" w:rsidRPr="009C2AB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672A89" w:rsidRPr="009C2ABF">
        <w:rPr>
          <w:rFonts w:ascii="Times New Roman" w:hAnsi="Times New Roman" w:cs="Times New Roman"/>
          <w:sz w:val="24"/>
          <w:szCs w:val="24"/>
        </w:rPr>
        <w:t>решения</w:t>
      </w:r>
      <w:r w:rsidRPr="009C2ABF">
        <w:rPr>
          <w:rFonts w:ascii="Times New Roman" w:hAnsi="Times New Roman" w:cs="Times New Roman"/>
          <w:sz w:val="24"/>
          <w:szCs w:val="24"/>
        </w:rPr>
        <w:t xml:space="preserve"> Управления направляет</w:t>
      </w:r>
      <w:r w:rsidR="00CE4AD0" w:rsidRPr="009C2ABF">
        <w:rPr>
          <w:rFonts w:ascii="Times New Roman" w:hAnsi="Times New Roman" w:cs="Times New Roman"/>
          <w:sz w:val="24"/>
          <w:szCs w:val="24"/>
        </w:rPr>
        <w:t xml:space="preserve"> его </w:t>
      </w:r>
      <w:r w:rsidRPr="009C2ABF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CE4AD0" w:rsidRPr="009C2ABF">
        <w:rPr>
          <w:rFonts w:ascii="Times New Roman" w:hAnsi="Times New Roman" w:cs="Times New Roman"/>
          <w:sz w:val="24"/>
          <w:szCs w:val="24"/>
        </w:rPr>
        <w:t>,</w:t>
      </w:r>
      <w:r w:rsidR="00672A89" w:rsidRPr="009C2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A89" w:rsidRPr="009C2ABF">
        <w:rPr>
          <w:rFonts w:ascii="Times New Roman" w:hAnsi="Times New Roman" w:cs="Times New Roman"/>
          <w:sz w:val="24"/>
          <w:szCs w:val="24"/>
        </w:rPr>
        <w:t>способом</w:t>
      </w:r>
      <w:proofErr w:type="gramEnd"/>
      <w:r w:rsidR="00672A89" w:rsidRPr="009C2ABF">
        <w:rPr>
          <w:rFonts w:ascii="Times New Roman" w:hAnsi="Times New Roman" w:cs="Times New Roman"/>
          <w:sz w:val="24"/>
          <w:szCs w:val="24"/>
        </w:rPr>
        <w:t xml:space="preserve"> указанным в заявлении</w:t>
      </w:r>
      <w:r w:rsidR="009C2ABF" w:rsidRPr="009C2ABF">
        <w:rPr>
          <w:rFonts w:ascii="Times New Roman" w:hAnsi="Times New Roman" w:cs="Times New Roman"/>
          <w:sz w:val="24"/>
          <w:szCs w:val="24"/>
        </w:rPr>
        <w:t xml:space="preserve"> </w:t>
      </w:r>
      <w:r w:rsidR="009C2ABF" w:rsidRPr="002D6F83">
        <w:rPr>
          <w:rFonts w:ascii="Times New Roman" w:hAnsi="Times New Roman" w:cs="Times New Roman"/>
          <w:sz w:val="24"/>
          <w:szCs w:val="24"/>
        </w:rPr>
        <w:t>(в ред. ПА от 21.03.2025 № 20/7)</w:t>
      </w:r>
      <w:r w:rsidR="009C2ABF" w:rsidRPr="009C2ABF">
        <w:rPr>
          <w:rFonts w:ascii="Times New Roman" w:hAnsi="Times New Roman" w:cs="Times New Roman"/>
          <w:sz w:val="24"/>
          <w:szCs w:val="24"/>
        </w:rPr>
        <w:t>.</w:t>
      </w:r>
    </w:p>
    <w:p w:rsidR="00A676F4" w:rsidRDefault="00A676F4" w:rsidP="001F2EF2">
      <w:pPr>
        <w:ind w:firstLine="708"/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</w:t>
      </w:r>
      <w:r w:rsidR="001F2EF2">
        <w:rPr>
          <w:b/>
        </w:rPr>
        <w:t xml:space="preserve">исключен </w:t>
      </w:r>
      <w:r w:rsidR="001F2EF2">
        <w:t>(в</w:t>
      </w:r>
      <w:r w:rsidR="001F2EF2" w:rsidRPr="00357833">
        <w:t xml:space="preserve"> ред.</w:t>
      </w:r>
      <w:r w:rsidR="001F2EF2">
        <w:t xml:space="preserve"> ПА от 15.07.2025 № 20/58)</w:t>
      </w:r>
    </w:p>
    <w:p w:rsidR="001F2EF2" w:rsidRDefault="00A676F4" w:rsidP="001F2EF2">
      <w:pPr>
        <w:suppressAutoHyphens/>
        <w:spacing w:line="276" w:lineRule="auto"/>
        <w:ind w:firstLine="708"/>
        <w:jc w:val="both"/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="001F2EF2">
        <w:rPr>
          <w:b/>
        </w:rPr>
        <w:t xml:space="preserve">исключен </w:t>
      </w:r>
      <w:r w:rsidR="001F2EF2">
        <w:t>(в</w:t>
      </w:r>
      <w:r w:rsidR="001F2EF2" w:rsidRPr="00357833">
        <w:t xml:space="preserve"> ред.</w:t>
      </w:r>
      <w:r w:rsidR="001F2EF2">
        <w:t xml:space="preserve"> ПА от 15.07.2025 № 20/58)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center"/>
      </w:pPr>
    </w:p>
    <w:p w:rsidR="00A676F4" w:rsidRDefault="00902569" w:rsidP="00A676F4">
      <w:r>
        <w:t>Заместитель н</w:t>
      </w:r>
      <w:r w:rsidR="00A676F4">
        <w:t>ачальник</w:t>
      </w:r>
      <w:r>
        <w:t>а</w:t>
      </w:r>
      <w:r w:rsidR="00A676F4">
        <w:t xml:space="preserve"> управления</w:t>
      </w:r>
    </w:p>
    <w:p w:rsidR="00A676F4" w:rsidRDefault="00A676F4" w:rsidP="00A676F4">
      <w:r>
        <w:t>архитектуры и градостроительства</w:t>
      </w:r>
    </w:p>
    <w:p w:rsidR="00A676F4" w:rsidRDefault="00A676F4" w:rsidP="00A676F4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</w:t>
      </w:r>
      <w:r w:rsidR="00902569">
        <w:t>Л.В. Салтыкова</w:t>
      </w:r>
    </w:p>
    <w:p w:rsidR="00A676F4" w:rsidRPr="00206AB5" w:rsidRDefault="00A676F4" w:rsidP="00A676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676F4" w:rsidRPr="00AC14C7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676F4" w:rsidRPr="00AC14C7" w:rsidSect="00777169">
      <w:headerReference w:type="first" r:id="rId32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E0" w:rsidRDefault="00E536E0">
      <w:r>
        <w:separator/>
      </w:r>
    </w:p>
  </w:endnote>
  <w:endnote w:type="continuationSeparator" w:id="0">
    <w:p w:rsidR="00E536E0" w:rsidRDefault="00E5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E0" w:rsidRDefault="00E536E0">
      <w:r>
        <w:separator/>
      </w:r>
    </w:p>
  </w:footnote>
  <w:footnote w:type="continuationSeparator" w:id="0">
    <w:p w:rsidR="00E536E0" w:rsidRDefault="00E5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BF" w:rsidRDefault="00382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F4D8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A6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A0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E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EB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9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CD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1C5A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E6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E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8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7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CC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F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6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79F64F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7436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9A6A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141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9212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898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D0A0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5A84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C090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ED0D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42B1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EAB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A3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02C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E43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FE8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4A3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A83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EB141C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1ACBCC" w:tentative="1">
      <w:start w:val="1"/>
      <w:numFmt w:val="lowerLetter"/>
      <w:lvlText w:val="%2."/>
      <w:lvlJc w:val="left"/>
      <w:pPr>
        <w:ind w:left="1440" w:hanging="360"/>
      </w:pPr>
    </w:lvl>
    <w:lvl w:ilvl="2" w:tplc="E9D06FCC" w:tentative="1">
      <w:start w:val="1"/>
      <w:numFmt w:val="lowerRoman"/>
      <w:lvlText w:val="%3."/>
      <w:lvlJc w:val="right"/>
      <w:pPr>
        <w:ind w:left="2160" w:hanging="180"/>
      </w:pPr>
    </w:lvl>
    <w:lvl w:ilvl="3" w:tplc="3E92D4A2" w:tentative="1">
      <w:start w:val="1"/>
      <w:numFmt w:val="decimal"/>
      <w:lvlText w:val="%4."/>
      <w:lvlJc w:val="left"/>
      <w:pPr>
        <w:ind w:left="2880" w:hanging="360"/>
      </w:pPr>
    </w:lvl>
    <w:lvl w:ilvl="4" w:tplc="E196BF9E" w:tentative="1">
      <w:start w:val="1"/>
      <w:numFmt w:val="lowerLetter"/>
      <w:lvlText w:val="%5."/>
      <w:lvlJc w:val="left"/>
      <w:pPr>
        <w:ind w:left="3600" w:hanging="360"/>
      </w:pPr>
    </w:lvl>
    <w:lvl w:ilvl="5" w:tplc="B45233DE" w:tentative="1">
      <w:start w:val="1"/>
      <w:numFmt w:val="lowerRoman"/>
      <w:lvlText w:val="%6."/>
      <w:lvlJc w:val="right"/>
      <w:pPr>
        <w:ind w:left="4320" w:hanging="180"/>
      </w:pPr>
    </w:lvl>
    <w:lvl w:ilvl="6" w:tplc="3B1898A2" w:tentative="1">
      <w:start w:val="1"/>
      <w:numFmt w:val="decimal"/>
      <w:lvlText w:val="%7."/>
      <w:lvlJc w:val="left"/>
      <w:pPr>
        <w:ind w:left="5040" w:hanging="360"/>
      </w:pPr>
    </w:lvl>
    <w:lvl w:ilvl="7" w:tplc="EF96CC6A" w:tentative="1">
      <w:start w:val="1"/>
      <w:numFmt w:val="lowerLetter"/>
      <w:lvlText w:val="%8."/>
      <w:lvlJc w:val="left"/>
      <w:pPr>
        <w:ind w:left="5760" w:hanging="360"/>
      </w:pPr>
    </w:lvl>
    <w:lvl w:ilvl="8" w:tplc="8B48C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216E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2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C1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A2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E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F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E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A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8D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A43E5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D4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2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0E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1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E9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4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8678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47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03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E9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F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2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83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43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908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49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1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1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87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A8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82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3DDC6F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1C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E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01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2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82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C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A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05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52E6F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40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68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C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3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B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A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15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9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A2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C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9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6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972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4B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4C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0C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CD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0C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A94E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E0E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D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8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C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A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00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FD0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C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A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0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9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2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8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D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5DCE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BC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C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9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D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66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6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E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562D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A25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1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9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0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A6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C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CC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84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FF4A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6B8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8CBC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AA69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8C38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424D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CEE0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6BD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1666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B12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C3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86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A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0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EB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2546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4889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FC65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3A10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6E01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CC92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C040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0C1E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4EA3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7AE6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0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D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CD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3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E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4E0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C47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2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8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A6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E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EB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6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B00B3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E6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C2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41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4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4C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9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8EE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6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1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F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E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4F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4B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0F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E226E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5E11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87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346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A637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C6B9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E016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C267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C23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AA689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3455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C03D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0C89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764F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C21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1017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C0FC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8214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D3401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7C5B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220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E7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A4B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8A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40C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E2B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0E8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3025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F4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67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A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F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C4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0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A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7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A181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8F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E8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E0C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2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E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A4C2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246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2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E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E6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0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2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9FAF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2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8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0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EF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6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9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2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75A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3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A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C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9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5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9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35"/>
    <w:rsid w:val="0003622A"/>
    <w:rsid w:val="00052935"/>
    <w:rsid w:val="000E6EA2"/>
    <w:rsid w:val="001017CB"/>
    <w:rsid w:val="00162CF6"/>
    <w:rsid w:val="001A1214"/>
    <w:rsid w:val="001F2EF2"/>
    <w:rsid w:val="0020521B"/>
    <w:rsid w:val="002673A8"/>
    <w:rsid w:val="002B2DAE"/>
    <w:rsid w:val="002B30D6"/>
    <w:rsid w:val="002C00F5"/>
    <w:rsid w:val="002C11E1"/>
    <w:rsid w:val="002C3F18"/>
    <w:rsid w:val="002D65CA"/>
    <w:rsid w:val="002F284F"/>
    <w:rsid w:val="002F2A23"/>
    <w:rsid w:val="00314402"/>
    <w:rsid w:val="00342EF2"/>
    <w:rsid w:val="003821BF"/>
    <w:rsid w:val="003F1030"/>
    <w:rsid w:val="003F5002"/>
    <w:rsid w:val="00412CD2"/>
    <w:rsid w:val="00415170"/>
    <w:rsid w:val="00432801"/>
    <w:rsid w:val="004526DD"/>
    <w:rsid w:val="00465E9F"/>
    <w:rsid w:val="00472525"/>
    <w:rsid w:val="004A49DA"/>
    <w:rsid w:val="004D5D6B"/>
    <w:rsid w:val="004D6F84"/>
    <w:rsid w:val="004E2BB4"/>
    <w:rsid w:val="005170A3"/>
    <w:rsid w:val="00532D12"/>
    <w:rsid w:val="0053476D"/>
    <w:rsid w:val="00562695"/>
    <w:rsid w:val="00591D52"/>
    <w:rsid w:val="005B6F67"/>
    <w:rsid w:val="00602B15"/>
    <w:rsid w:val="006160DE"/>
    <w:rsid w:val="00672A89"/>
    <w:rsid w:val="006B5DE3"/>
    <w:rsid w:val="006C63BD"/>
    <w:rsid w:val="006E12C2"/>
    <w:rsid w:val="006F7F21"/>
    <w:rsid w:val="00777169"/>
    <w:rsid w:val="007E34C8"/>
    <w:rsid w:val="008144BC"/>
    <w:rsid w:val="008150A9"/>
    <w:rsid w:val="008231FB"/>
    <w:rsid w:val="00897482"/>
    <w:rsid w:val="008B218B"/>
    <w:rsid w:val="008C19F5"/>
    <w:rsid w:val="008E45CD"/>
    <w:rsid w:val="008F01E0"/>
    <w:rsid w:val="008F5D3F"/>
    <w:rsid w:val="00902569"/>
    <w:rsid w:val="00915BFC"/>
    <w:rsid w:val="0092008B"/>
    <w:rsid w:val="009949B0"/>
    <w:rsid w:val="009B78A6"/>
    <w:rsid w:val="009C2ABF"/>
    <w:rsid w:val="009C6F56"/>
    <w:rsid w:val="009D6B45"/>
    <w:rsid w:val="00A167A1"/>
    <w:rsid w:val="00A634E8"/>
    <w:rsid w:val="00A676F4"/>
    <w:rsid w:val="00AA3ECD"/>
    <w:rsid w:val="00AB1971"/>
    <w:rsid w:val="00B1644D"/>
    <w:rsid w:val="00B41A71"/>
    <w:rsid w:val="00B544D2"/>
    <w:rsid w:val="00B74C29"/>
    <w:rsid w:val="00B9089D"/>
    <w:rsid w:val="00B90A22"/>
    <w:rsid w:val="00C10D14"/>
    <w:rsid w:val="00C40527"/>
    <w:rsid w:val="00C52874"/>
    <w:rsid w:val="00C9790E"/>
    <w:rsid w:val="00CA5D8F"/>
    <w:rsid w:val="00CE4AD0"/>
    <w:rsid w:val="00D41560"/>
    <w:rsid w:val="00D649E0"/>
    <w:rsid w:val="00D73116"/>
    <w:rsid w:val="00D76B60"/>
    <w:rsid w:val="00DB58CF"/>
    <w:rsid w:val="00E51D79"/>
    <w:rsid w:val="00E536E0"/>
    <w:rsid w:val="00E558EA"/>
    <w:rsid w:val="00E65970"/>
    <w:rsid w:val="00EB28CC"/>
    <w:rsid w:val="00F84A6B"/>
    <w:rsid w:val="00FB4C27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basedOn w:val="a0"/>
    <w:semiHidden/>
    <w:unhideWhenUsed/>
    <w:rsid w:val="00415170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51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5170"/>
  </w:style>
  <w:style w:type="paragraph" w:styleId="afa">
    <w:name w:val="annotation subject"/>
    <w:basedOn w:val="af8"/>
    <w:next w:val="af8"/>
    <w:link w:val="afb"/>
    <w:semiHidden/>
    <w:unhideWhenUsed/>
    <w:rsid w:val="0041517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51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basedOn w:val="a0"/>
    <w:semiHidden/>
    <w:unhideWhenUsed/>
    <w:rsid w:val="00415170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51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5170"/>
  </w:style>
  <w:style w:type="paragraph" w:styleId="afa">
    <w:name w:val="annotation subject"/>
    <w:basedOn w:val="af8"/>
    <w:next w:val="af8"/>
    <w:link w:val="afb"/>
    <w:semiHidden/>
    <w:unhideWhenUsed/>
    <w:rsid w:val="0041517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5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consultantplus://offline/ref=EE28376B2F564F0E612AB362779AC68ADA385B2871FE3B1844010A1A5Cq7u1M" TargetMode="External"/><Relationship Id="rId26" Type="http://schemas.openxmlformats.org/officeDocument/2006/relationships/hyperlink" Target="mailto:mfc-glaz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lazov-gov.ru" TargetMode="External"/><Relationship Id="rId17" Type="http://schemas.openxmlformats.org/officeDocument/2006/relationships/hyperlink" Target="consultantplus://offline/ref=5DC3FE87EBCEBFF0D36F9C1214261784B09E0FD4EF5F43EC7A25AE2DF5A7EDD77FFF156A8DCB514ABA6F6A2F4313E82A40B92845910FB8F7bCK" TargetMode="External"/><Relationship Id="rId25" Type="http://schemas.openxmlformats.org/officeDocument/2006/relationships/hyperlink" Target="http://www.mfc-glaz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C3FE87EBCEBFF0D36F9C1214261784B49E0FD4EE511EE6727CA22FF2A8B2C078B6196B8CC8564BB1306F3A524BE42C59A72B588D0DBA7FF4bDK" TargetMode="External"/><Relationship Id="rId20" Type="http://schemas.openxmlformats.org/officeDocument/2006/relationships/hyperlink" Target="consultantplus://offline/ref=EE28376B2F564F0E612AB362779AC68AD9315B2070FE3B1844010A1A5C71B8BDCBEA45q8uAM" TargetMode="External"/><Relationship Id="rId29" Type="http://schemas.openxmlformats.org/officeDocument/2006/relationships/hyperlink" Target="consultantplus://offline/ref=583C84E36EA926F1436A117A1BF1F297D88222A8021B351ECDB5DDA93A3A3FDF61A36BA03BC6C67B2FFBF2E09257B1944C14A994FD6C73h4y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C3FE87EBCEBFF0D36F9C1214261784B29C09DAEB5F43EC7A25AE2DF5A7EDD77FFF156A8CC85542BA6F6A2F4313E82A40B92845910FB8F7bCK" TargetMode="External"/><Relationship Id="rId23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8" Type="http://schemas.openxmlformats.org/officeDocument/2006/relationships/hyperlink" Target="http://www.glazov-gov.ru" TargetMode="Externa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EE28376B2F564F0E612AB362779AC68AD9315B2070FE3B1844010A1A5C71B8BDCBEA45q8uFM" TargetMode="External"/><Relationship Id="rId31" Type="http://schemas.openxmlformats.org/officeDocument/2006/relationships/hyperlink" Target="https://login.consultant.ru/link/?req=doc&amp;base=LAW&amp;n=475049&amp;dst=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azov-gov.ru/" TargetMode="External"/><Relationship Id="rId14" Type="http://schemas.openxmlformats.org/officeDocument/2006/relationships/hyperlink" Target="https://login.consultant.ru/link/?req=doc&amp;base=LAW&amp;n=475049&amp;dst=100202" TargetMode="External"/><Relationship Id="rId22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7" Type="http://schemas.openxmlformats.org/officeDocument/2006/relationships/hyperlink" Target="mailto:arh07@glazov-gov.ru" TargetMode="External"/><Relationship Id="rId30" Type="http://schemas.openxmlformats.org/officeDocument/2006/relationships/hyperlink" Target="consultantplus://offline/ref=583C84E36EA926F1436A117A1BF1F297DA8024A6061B351ECDB5DDA93A3A3FDF61A36BA03AC5C2732FFBF2E09257B1944C14A994FD6C73h4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2197-251D-4127-AFF3-EEC134C1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6208</Words>
  <Characters>35388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2024-07-16T09:00:00Z</cp:lastPrinted>
  <dcterms:created xsi:type="dcterms:W3CDTF">2025-08-04T11:40:00Z</dcterms:created>
  <dcterms:modified xsi:type="dcterms:W3CDTF">2025-08-04T11:40:00Z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