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9D0C" w14:textId="77777777" w:rsidR="008B6FF1" w:rsidRPr="00E649DB" w:rsidRDefault="00EE34A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082944C3" wp14:editId="323F9B39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592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E7239" w14:paraId="3E88C05C" w14:textId="77777777" w:rsidTr="00662459">
        <w:trPr>
          <w:jc w:val="center"/>
        </w:trPr>
        <w:tc>
          <w:tcPr>
            <w:tcW w:w="3988" w:type="dxa"/>
            <w:vAlign w:val="center"/>
          </w:tcPr>
          <w:p w14:paraId="31499E6A" w14:textId="77777777" w:rsidR="008B6FF1" w:rsidRPr="00662459" w:rsidRDefault="00EE34A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704F262A" w14:textId="77777777" w:rsidR="008B6FF1" w:rsidRPr="00662459" w:rsidRDefault="00EE34A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27781B69" w14:textId="77777777" w:rsidR="008B6FF1" w:rsidRPr="00662459" w:rsidRDefault="00EE34A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45C05240" w14:textId="77777777" w:rsidR="008B6FF1" w:rsidRPr="00662459" w:rsidRDefault="00EE34A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7E20498C" w14:textId="77777777" w:rsidR="008B6FF1" w:rsidRPr="00662459" w:rsidRDefault="00EE34A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37B27A11" w14:textId="77777777" w:rsidR="008B6FF1" w:rsidRPr="00662459" w:rsidRDefault="008B6FF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5501C1E8" w14:textId="77777777" w:rsidR="008B6FF1" w:rsidRPr="00662459" w:rsidRDefault="00EE34A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3F78B20E" w14:textId="77777777" w:rsidR="008B6FF1" w:rsidRPr="00662459" w:rsidRDefault="00EE34A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14539596" w14:textId="77777777" w:rsidR="008B6FF1" w:rsidRPr="00662459" w:rsidRDefault="00EE34A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659E4E71" w14:textId="77777777" w:rsidR="008B6FF1" w:rsidRPr="00662459" w:rsidRDefault="00EE34A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053432AD" w14:textId="77777777" w:rsidR="008B6FF1" w:rsidRPr="00662459" w:rsidRDefault="00EE34A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1F485507" w14:textId="77777777" w:rsidR="008B6FF1" w:rsidRPr="00E649DB" w:rsidRDefault="008B6FF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34F2AB96" w14:textId="77777777" w:rsidR="008B6FF1" w:rsidRPr="00E649DB" w:rsidRDefault="008B6FF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5CAD5C40" w14:textId="77777777" w:rsidR="008B6FF1" w:rsidRPr="00E649DB" w:rsidRDefault="00EE34A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01B8FD63" w14:textId="77777777" w:rsidR="008B6FF1" w:rsidRPr="00E649DB" w:rsidRDefault="008B6FF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30DD754A" w14:textId="309672FE" w:rsidR="008B6FF1" w:rsidRPr="00E649DB" w:rsidRDefault="00EE34A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41F70">
        <w:rPr>
          <w:rFonts w:eastAsiaTheme="minorEastAsia"/>
          <w:color w:val="000000"/>
          <w:sz w:val="26"/>
          <w:szCs w:val="26"/>
        </w:rPr>
        <w:t>11.07.2025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C41F70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C41F70">
        <w:rPr>
          <w:rFonts w:eastAsiaTheme="minorEastAsia"/>
          <w:color w:val="000000"/>
          <w:sz w:val="26"/>
          <w:szCs w:val="26"/>
        </w:rPr>
        <w:t>17/70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14:paraId="3AE965D0" w14:textId="77777777" w:rsidR="008B6FF1" w:rsidRPr="00E649DB" w:rsidRDefault="008B6FF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26F3A372" w14:textId="77777777" w:rsidR="008B6FF1" w:rsidRPr="00E649DB" w:rsidRDefault="00EE34A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6BD21FCF" w14:textId="77777777" w:rsidR="008B6FF1" w:rsidRPr="00760BEF" w:rsidRDefault="008B6F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71B2867" w14:textId="77777777" w:rsidR="008B6FF1" w:rsidRPr="00F144F2" w:rsidRDefault="00EE34A8" w:rsidP="007B346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изменении условий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</w:p>
    <w:p w14:paraId="67EA004F" w14:textId="77777777" w:rsidR="008B6FF1" w:rsidRPr="00760BEF" w:rsidRDefault="008B6F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71AD182" w14:textId="77777777" w:rsidR="008B6FF1" w:rsidRPr="001F5B74" w:rsidRDefault="008B6F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C06081C" w14:textId="1EE9F143" w:rsidR="0082549F" w:rsidRDefault="0082549F" w:rsidP="006F2DD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F2DD8">
        <w:rPr>
          <w:sz w:val="26"/>
          <w:szCs w:val="26"/>
        </w:rPr>
        <w:t>В соответствии с Гражданским кодексом, Федеральным законом от  06.10.2003 № 131-ФЗ «Об общих принципах организации местного самоуправления в Российской Федерации»,</w:t>
      </w:r>
      <w:r w:rsidR="006F2DD8" w:rsidRPr="006F2DD8">
        <w:rPr>
          <w:sz w:val="26"/>
          <w:szCs w:val="26"/>
        </w:rPr>
        <w:t xml:space="preserve"> Федеральны</w:t>
      </w:r>
      <w:r w:rsidR="006F2DD8">
        <w:rPr>
          <w:sz w:val="26"/>
          <w:szCs w:val="26"/>
        </w:rPr>
        <w:t>м</w:t>
      </w:r>
      <w:r w:rsidR="006F2DD8" w:rsidRPr="006F2DD8">
        <w:rPr>
          <w:sz w:val="26"/>
          <w:szCs w:val="26"/>
        </w:rPr>
        <w:t xml:space="preserve"> закон</w:t>
      </w:r>
      <w:r w:rsidR="006F2DD8">
        <w:rPr>
          <w:sz w:val="26"/>
          <w:szCs w:val="26"/>
        </w:rPr>
        <w:t>ом</w:t>
      </w:r>
      <w:r w:rsidR="006F2DD8" w:rsidRPr="006F2DD8">
        <w:rPr>
          <w:sz w:val="26"/>
          <w:szCs w:val="26"/>
        </w:rPr>
        <w:t xml:space="preserve"> от 20.03.2025 </w:t>
      </w:r>
      <w:r w:rsidR="006F2DD8">
        <w:rPr>
          <w:sz w:val="26"/>
          <w:szCs w:val="26"/>
        </w:rPr>
        <w:t>№</w:t>
      </w:r>
      <w:r w:rsidR="006F2DD8" w:rsidRPr="006F2DD8">
        <w:rPr>
          <w:sz w:val="26"/>
          <w:szCs w:val="26"/>
        </w:rPr>
        <w:t xml:space="preserve"> 33-ФЗ</w:t>
      </w:r>
      <w:r w:rsidR="006F2DD8">
        <w:rPr>
          <w:sz w:val="26"/>
          <w:szCs w:val="26"/>
        </w:rPr>
        <w:t xml:space="preserve"> «</w:t>
      </w:r>
      <w:r w:rsidR="006F2DD8" w:rsidRPr="006F2DD8">
        <w:rPr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="006F2DD8">
        <w:rPr>
          <w:sz w:val="26"/>
          <w:szCs w:val="26"/>
        </w:rPr>
        <w:t>»,</w:t>
      </w:r>
      <w:r w:rsidRPr="000E0F3D">
        <w:rPr>
          <w:sz w:val="26"/>
          <w:szCs w:val="26"/>
        </w:rPr>
        <w:t xml:space="preserve"> Федеральным законом от 21.07.2005 № 115-ФЗ «О концессионных соглашениях», Положением «О порядке управления и распоряжения муниципальным имуществом города Глазова», утвержденным решением Глазовской городской Думы от 26.04.2006 № 120, руководствуясь Уставом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0E0F3D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0E0F3D">
        <w:rPr>
          <w:sz w:val="26"/>
          <w:szCs w:val="26"/>
        </w:rPr>
        <w:t>,</w:t>
      </w:r>
    </w:p>
    <w:p w14:paraId="5E71CDDF" w14:textId="77777777" w:rsidR="0082549F" w:rsidRPr="000E0F3D" w:rsidRDefault="0082549F" w:rsidP="0082549F">
      <w:pPr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</w:p>
    <w:p w14:paraId="4EF3CA97" w14:textId="77777777" w:rsidR="0082549F" w:rsidRPr="000E0F3D" w:rsidRDefault="0082549F" w:rsidP="0082549F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F3D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79AFCFE1" w14:textId="77777777" w:rsidR="0082549F" w:rsidRPr="000E0F3D" w:rsidRDefault="0082549F" w:rsidP="007B3462">
      <w:pPr>
        <w:pStyle w:val="21"/>
        <w:spacing w:after="0" w:line="288" w:lineRule="auto"/>
        <w:ind w:firstLine="567"/>
        <w:contextualSpacing/>
        <w:jc w:val="both"/>
        <w:rPr>
          <w:sz w:val="26"/>
          <w:szCs w:val="26"/>
        </w:rPr>
      </w:pPr>
      <w:r w:rsidRPr="000E0F3D">
        <w:rPr>
          <w:sz w:val="26"/>
          <w:szCs w:val="26"/>
        </w:rPr>
        <w:t>1. Изменить условия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 в соответствии с Приложением к настоящему постановлению.</w:t>
      </w:r>
    </w:p>
    <w:p w14:paraId="68C6E073" w14:textId="77777777" w:rsidR="0082549F" w:rsidRPr="000E0F3D" w:rsidRDefault="0082549F" w:rsidP="007B3462">
      <w:pPr>
        <w:spacing w:line="288" w:lineRule="auto"/>
        <w:ind w:firstLine="567"/>
        <w:jc w:val="both"/>
        <w:rPr>
          <w:sz w:val="26"/>
          <w:szCs w:val="26"/>
        </w:rPr>
      </w:pPr>
      <w:r w:rsidRPr="000E0F3D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14:paraId="309D8368" w14:textId="77777777" w:rsidR="0082549F" w:rsidRPr="000A13C9" w:rsidRDefault="0082549F" w:rsidP="007B3462">
      <w:pPr>
        <w:spacing w:line="288" w:lineRule="auto"/>
        <w:ind w:firstLine="540"/>
        <w:jc w:val="both"/>
        <w:rPr>
          <w:iCs/>
          <w:sz w:val="26"/>
          <w:szCs w:val="26"/>
        </w:rPr>
      </w:pPr>
      <w:r w:rsidRPr="000E0F3D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0A13C9">
        <w:rPr>
          <w:iCs/>
          <w:sz w:val="26"/>
          <w:szCs w:val="26"/>
        </w:rPr>
        <w:t xml:space="preserve">начальника управления жилищно-коммунального хозяйства Администрации города Глазова Е.Ю. Шейко </w:t>
      </w:r>
    </w:p>
    <w:p w14:paraId="7AE436E6" w14:textId="77777777" w:rsidR="008B6FF1" w:rsidRPr="001F5B74" w:rsidRDefault="008B6FF1" w:rsidP="007B3462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01B0B1F" w14:textId="77777777" w:rsidR="008B6FF1" w:rsidRPr="001F5B74" w:rsidRDefault="008B6F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48865796" w14:textId="77777777" w:rsidR="008B6FF1" w:rsidRPr="001F5B74" w:rsidRDefault="008B6F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4DAFF97" w14:textId="77777777" w:rsidR="008B6FF1" w:rsidRPr="00760BEF" w:rsidRDefault="008B6F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E7239" w14:paraId="642D4C42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408C257D" w14:textId="77777777" w:rsidR="008B6FF1" w:rsidRPr="00E649DB" w:rsidRDefault="00EE34A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B86F9E2" w14:textId="77777777" w:rsidR="008B6FF1" w:rsidRPr="00E649DB" w:rsidRDefault="00EE34A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38D3752A" w14:textId="77777777" w:rsidR="008B6FF1" w:rsidRPr="00760BEF" w:rsidRDefault="008B6F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86CDA2C" w14:textId="77777777" w:rsidR="0082549F" w:rsidRDefault="0082549F" w:rsidP="0082549F">
      <w:pPr>
        <w:spacing w:line="235" w:lineRule="auto"/>
        <w:ind w:left="2124" w:firstLine="708"/>
        <w:contextualSpacing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E4BFF1C" w14:textId="5C05752B" w:rsidR="0082549F" w:rsidRDefault="0082549F" w:rsidP="0082549F">
      <w:pPr>
        <w:spacing w:line="235" w:lineRule="auto"/>
        <w:ind w:left="4956" w:firstLine="708"/>
        <w:contextualSpacing/>
        <w:rPr>
          <w:sz w:val="26"/>
          <w:szCs w:val="26"/>
        </w:rPr>
      </w:pPr>
      <w:r w:rsidRPr="00BF552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14:paraId="3BB24181" w14:textId="510EC297" w:rsidR="0082549F" w:rsidRPr="00BF5524" w:rsidRDefault="0082549F" w:rsidP="0082549F">
      <w:pPr>
        <w:spacing w:line="235" w:lineRule="auto"/>
        <w:ind w:left="4956" w:firstLine="708"/>
        <w:contextualSpacing/>
        <w:rPr>
          <w:sz w:val="26"/>
          <w:szCs w:val="26"/>
        </w:rPr>
      </w:pPr>
      <w:r w:rsidRPr="00BF5524">
        <w:rPr>
          <w:sz w:val="26"/>
          <w:szCs w:val="26"/>
        </w:rPr>
        <w:t>к постановлению</w:t>
      </w:r>
    </w:p>
    <w:p w14:paraId="4087C5C9" w14:textId="77777777" w:rsidR="0082549F" w:rsidRPr="00BF5524" w:rsidRDefault="0082549F" w:rsidP="0082549F">
      <w:pPr>
        <w:spacing w:line="235" w:lineRule="auto"/>
        <w:ind w:left="5664"/>
        <w:contextualSpacing/>
        <w:rPr>
          <w:sz w:val="26"/>
          <w:szCs w:val="26"/>
        </w:rPr>
      </w:pPr>
      <w:r w:rsidRPr="00BF5524">
        <w:rPr>
          <w:sz w:val="26"/>
          <w:szCs w:val="26"/>
        </w:rPr>
        <w:t>Администрации города Глазова</w:t>
      </w:r>
    </w:p>
    <w:p w14:paraId="33BB7448" w14:textId="2122AF32" w:rsidR="0082549F" w:rsidRPr="00BF5524" w:rsidRDefault="0082549F" w:rsidP="0082549F">
      <w:pPr>
        <w:spacing w:line="235" w:lineRule="auto"/>
        <w:ind w:left="4956" w:firstLine="708"/>
        <w:contextualSpacing/>
        <w:rPr>
          <w:sz w:val="26"/>
          <w:szCs w:val="26"/>
        </w:rPr>
      </w:pPr>
      <w:r>
        <w:rPr>
          <w:sz w:val="26"/>
          <w:szCs w:val="26"/>
        </w:rPr>
        <w:t>от_</w:t>
      </w:r>
      <w:r w:rsidR="00C41F70">
        <w:rPr>
          <w:sz w:val="26"/>
          <w:szCs w:val="26"/>
        </w:rPr>
        <w:t>11.07.</w:t>
      </w:r>
      <w:r>
        <w:rPr>
          <w:sz w:val="26"/>
          <w:szCs w:val="26"/>
        </w:rPr>
        <w:t xml:space="preserve">2025 </w:t>
      </w:r>
      <w:r w:rsidRPr="00BF5524">
        <w:rPr>
          <w:sz w:val="26"/>
          <w:szCs w:val="26"/>
        </w:rPr>
        <w:t>г.</w:t>
      </w:r>
      <w:r>
        <w:rPr>
          <w:sz w:val="26"/>
          <w:szCs w:val="26"/>
        </w:rPr>
        <w:t xml:space="preserve"> № _</w:t>
      </w:r>
      <w:r w:rsidR="00C41F70">
        <w:rPr>
          <w:sz w:val="26"/>
          <w:szCs w:val="26"/>
        </w:rPr>
        <w:t>17/70</w:t>
      </w:r>
      <w:r>
        <w:rPr>
          <w:sz w:val="26"/>
          <w:szCs w:val="26"/>
        </w:rPr>
        <w:t>_</w:t>
      </w:r>
    </w:p>
    <w:p w14:paraId="3968B3D7" w14:textId="77777777" w:rsidR="0082549F" w:rsidRPr="00BF5524" w:rsidRDefault="0082549F" w:rsidP="0082549F">
      <w:pPr>
        <w:spacing w:line="235" w:lineRule="auto"/>
        <w:contextualSpacing/>
        <w:jc w:val="center"/>
        <w:rPr>
          <w:sz w:val="26"/>
          <w:szCs w:val="26"/>
        </w:rPr>
      </w:pPr>
    </w:p>
    <w:p w14:paraId="17049281" w14:textId="77777777" w:rsidR="0082549F" w:rsidRPr="00A3381A" w:rsidRDefault="0082549F" w:rsidP="0082549F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A3381A">
        <w:rPr>
          <w:b/>
          <w:sz w:val="26"/>
          <w:szCs w:val="26"/>
        </w:rPr>
        <w:t>Изменения в условия Концессионного соглашения</w:t>
      </w:r>
    </w:p>
    <w:p w14:paraId="2575150A" w14:textId="77777777" w:rsidR="0082549F" w:rsidRDefault="0082549F" w:rsidP="0082549F">
      <w:pPr>
        <w:pStyle w:val="21"/>
        <w:spacing w:line="235" w:lineRule="auto"/>
        <w:contextualSpacing/>
        <w:jc w:val="center"/>
        <w:rPr>
          <w:b/>
          <w:sz w:val="26"/>
          <w:szCs w:val="26"/>
        </w:rPr>
      </w:pPr>
      <w:bookmarkStart w:id="0" w:name="_Hlk18669266"/>
      <w:r w:rsidRPr="00A3381A">
        <w:rPr>
          <w:b/>
          <w:sz w:val="26"/>
          <w:szCs w:val="26"/>
        </w:rPr>
        <w:t xml:space="preserve">в отношении объектов централизованной системы теплоснабжения </w:t>
      </w:r>
    </w:p>
    <w:p w14:paraId="17B4EC20" w14:textId="4336AECD" w:rsidR="0082549F" w:rsidRPr="000E194C" w:rsidRDefault="0082549F" w:rsidP="0082549F">
      <w:pPr>
        <w:pStyle w:val="21"/>
        <w:spacing w:line="235" w:lineRule="auto"/>
        <w:contextualSpacing/>
        <w:jc w:val="center"/>
        <w:rPr>
          <w:b/>
          <w:color w:val="FF0000"/>
          <w:sz w:val="26"/>
          <w:szCs w:val="26"/>
        </w:rPr>
      </w:pPr>
      <w:r w:rsidRPr="00A3381A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</w:t>
      </w:r>
      <w:r w:rsidRPr="00A53880">
        <w:rPr>
          <w:b/>
          <w:sz w:val="26"/>
          <w:szCs w:val="26"/>
        </w:rPr>
        <w:t>«Город Глазов»</w:t>
      </w:r>
      <w:r w:rsidRPr="000E194C">
        <w:rPr>
          <w:b/>
          <w:color w:val="FF0000"/>
          <w:sz w:val="26"/>
          <w:szCs w:val="26"/>
        </w:rPr>
        <w:t xml:space="preserve"> </w:t>
      </w:r>
    </w:p>
    <w:p w14:paraId="12D34E66" w14:textId="0C6D15FF" w:rsidR="0082549F" w:rsidRPr="00A3381A" w:rsidRDefault="0082549F" w:rsidP="0082549F">
      <w:pPr>
        <w:pStyle w:val="21"/>
        <w:spacing w:line="235" w:lineRule="auto"/>
        <w:contextualSpacing/>
        <w:jc w:val="center"/>
        <w:rPr>
          <w:b/>
          <w:sz w:val="26"/>
          <w:szCs w:val="26"/>
        </w:rPr>
      </w:pPr>
      <w:r w:rsidRPr="00A53880">
        <w:rPr>
          <w:b/>
          <w:sz w:val="26"/>
          <w:szCs w:val="26"/>
        </w:rPr>
        <w:t>Удмуртской Республики</w:t>
      </w:r>
      <w:r w:rsidRPr="00A3381A">
        <w:rPr>
          <w:b/>
          <w:sz w:val="26"/>
          <w:szCs w:val="26"/>
        </w:rPr>
        <w:t xml:space="preserve"> от 30 декабря 2020 года № АБ-434/98</w:t>
      </w:r>
    </w:p>
    <w:p w14:paraId="4F7354D1" w14:textId="77777777" w:rsidR="0082549F" w:rsidRDefault="0082549F" w:rsidP="0082549F">
      <w:pPr>
        <w:spacing w:line="235" w:lineRule="auto"/>
        <w:contextualSpacing/>
        <w:jc w:val="center"/>
        <w:rPr>
          <w:b/>
          <w:sz w:val="26"/>
          <w:szCs w:val="26"/>
        </w:rPr>
      </w:pPr>
    </w:p>
    <w:p w14:paraId="1689A923" w14:textId="39D71FC1" w:rsidR="0082549F" w:rsidRDefault="0082549F" w:rsidP="0082549F">
      <w:pPr>
        <w:autoSpaceDE w:val="0"/>
        <w:adjustRightInd w:val="0"/>
        <w:ind w:firstLine="851"/>
        <w:contextualSpacing/>
        <w:jc w:val="both"/>
        <w:rPr>
          <w:sz w:val="26"/>
          <w:szCs w:val="26"/>
        </w:rPr>
      </w:pPr>
      <w:r w:rsidRPr="00714DA8">
        <w:rPr>
          <w:sz w:val="26"/>
          <w:szCs w:val="26"/>
        </w:rPr>
        <w:t xml:space="preserve">1. Внести в Концессионное соглашение в отношении объектов централизованной системы теплоснабжения </w:t>
      </w:r>
      <w:r w:rsidRPr="00A53880">
        <w:rPr>
          <w:sz w:val="26"/>
          <w:szCs w:val="26"/>
        </w:rPr>
        <w:t>муниципального образования «Город Глазов» Удмуртской Республики</w:t>
      </w:r>
      <w:r w:rsidRPr="00714DA8">
        <w:rPr>
          <w:sz w:val="26"/>
          <w:szCs w:val="26"/>
        </w:rPr>
        <w:t xml:space="preserve"> от 30 декабря 2020 года № АБ-434/98 (далее – Концессионное соглашение от 30 декабря 2020 года № АБ-434/98) следующие изменения:</w:t>
      </w:r>
    </w:p>
    <w:p w14:paraId="4FB10017" w14:textId="78972955" w:rsidR="00A53880" w:rsidRPr="00A53880" w:rsidRDefault="00A53880" w:rsidP="00A53880">
      <w:pPr>
        <w:pStyle w:val="21"/>
        <w:spacing w:after="0" w:line="24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A53880">
        <w:rPr>
          <w:color w:val="000000"/>
          <w:sz w:val="26"/>
          <w:szCs w:val="26"/>
        </w:rPr>
        <w:t>1.1. В связи с изменением наименования Концедента на основании решения Глазовской городской Думы от 28</w:t>
      </w:r>
      <w:r w:rsidR="006E4A6B">
        <w:rPr>
          <w:color w:val="000000"/>
          <w:sz w:val="26"/>
          <w:szCs w:val="26"/>
        </w:rPr>
        <w:t xml:space="preserve"> июня </w:t>
      </w:r>
      <w:r w:rsidRPr="00A53880">
        <w:rPr>
          <w:color w:val="000000"/>
          <w:sz w:val="26"/>
          <w:szCs w:val="26"/>
        </w:rPr>
        <w:t>2023 года № 387:</w:t>
      </w:r>
    </w:p>
    <w:p w14:paraId="545D4EBE" w14:textId="43D19D57" w:rsidR="00A53880" w:rsidRPr="00A53880" w:rsidRDefault="00A53880" w:rsidP="00A53880">
      <w:pPr>
        <w:pStyle w:val="21"/>
        <w:spacing w:after="0" w:line="24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A53880">
        <w:rPr>
          <w:color w:val="000000"/>
          <w:sz w:val="26"/>
          <w:szCs w:val="26"/>
        </w:rPr>
        <w:t xml:space="preserve">1.1.1. наименование Концессионного соглашения от </w:t>
      </w:r>
      <w:r>
        <w:rPr>
          <w:color w:val="000000"/>
          <w:sz w:val="26"/>
          <w:szCs w:val="26"/>
        </w:rPr>
        <w:t>3</w:t>
      </w:r>
      <w:r w:rsidRPr="00A53880"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</w:rPr>
        <w:t>декабря</w:t>
      </w:r>
      <w:r w:rsidRPr="00A53880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20</w:t>
      </w:r>
      <w:r w:rsidRPr="00A53880">
        <w:rPr>
          <w:color w:val="000000"/>
          <w:sz w:val="26"/>
          <w:szCs w:val="26"/>
        </w:rPr>
        <w:t xml:space="preserve"> года № АБ-434/</w:t>
      </w:r>
      <w:r>
        <w:rPr>
          <w:color w:val="000000"/>
          <w:sz w:val="26"/>
          <w:szCs w:val="26"/>
        </w:rPr>
        <w:t>98</w:t>
      </w:r>
      <w:r w:rsidRPr="00A53880">
        <w:rPr>
          <w:color w:val="000000"/>
          <w:sz w:val="26"/>
          <w:szCs w:val="26"/>
        </w:rPr>
        <w:t xml:space="preserve"> изложить в следующей редакции: «Концессионное соглашение в отношении объектов </w:t>
      </w:r>
      <w:r w:rsidR="002E661E" w:rsidRPr="00714DA8">
        <w:rPr>
          <w:sz w:val="26"/>
          <w:szCs w:val="26"/>
        </w:rPr>
        <w:t xml:space="preserve">централизованной системы теплоснабжения </w:t>
      </w:r>
      <w:r w:rsidRPr="00A53880">
        <w:rPr>
          <w:color w:val="000000"/>
          <w:sz w:val="26"/>
          <w:szCs w:val="26"/>
        </w:rPr>
        <w:t xml:space="preserve">муниципального образования «Городской округ «Город Глазов» Удмуртской Республики» от </w:t>
      </w:r>
      <w:r w:rsidR="002E661E">
        <w:rPr>
          <w:color w:val="000000"/>
          <w:sz w:val="26"/>
          <w:szCs w:val="26"/>
        </w:rPr>
        <w:t>3</w:t>
      </w:r>
      <w:r w:rsidRPr="00A53880">
        <w:rPr>
          <w:color w:val="000000"/>
          <w:sz w:val="26"/>
          <w:szCs w:val="26"/>
        </w:rPr>
        <w:t xml:space="preserve">0 </w:t>
      </w:r>
      <w:r w:rsidR="002E661E">
        <w:rPr>
          <w:color w:val="000000"/>
          <w:sz w:val="26"/>
          <w:szCs w:val="26"/>
        </w:rPr>
        <w:t>декабр</w:t>
      </w:r>
      <w:r w:rsidRPr="00A53880">
        <w:rPr>
          <w:color w:val="000000"/>
          <w:sz w:val="26"/>
          <w:szCs w:val="26"/>
        </w:rPr>
        <w:t>я 20</w:t>
      </w:r>
      <w:r w:rsidR="002E661E">
        <w:rPr>
          <w:color w:val="000000"/>
          <w:sz w:val="26"/>
          <w:szCs w:val="26"/>
        </w:rPr>
        <w:t>20</w:t>
      </w:r>
      <w:r w:rsidRPr="00A53880">
        <w:rPr>
          <w:color w:val="000000"/>
          <w:sz w:val="26"/>
          <w:szCs w:val="26"/>
        </w:rPr>
        <w:t xml:space="preserve"> года № АБ-434/135;</w:t>
      </w:r>
    </w:p>
    <w:p w14:paraId="1AA2A771" w14:textId="08DE16B7" w:rsidR="00A53880" w:rsidRPr="00A53880" w:rsidRDefault="00A53880" w:rsidP="00A53880">
      <w:pPr>
        <w:pStyle w:val="21"/>
        <w:spacing w:after="0" w:line="240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  <w:r w:rsidRPr="00A53880">
        <w:rPr>
          <w:color w:val="000000"/>
          <w:sz w:val="26"/>
          <w:szCs w:val="26"/>
        </w:rPr>
        <w:t xml:space="preserve">1.1.2. по тексту Концессионного соглашения от </w:t>
      </w:r>
      <w:r w:rsidR="002E661E">
        <w:rPr>
          <w:color w:val="000000"/>
          <w:sz w:val="26"/>
          <w:szCs w:val="26"/>
        </w:rPr>
        <w:t>3</w:t>
      </w:r>
      <w:r w:rsidRPr="00A53880">
        <w:rPr>
          <w:color w:val="000000"/>
          <w:sz w:val="26"/>
          <w:szCs w:val="26"/>
        </w:rPr>
        <w:t xml:space="preserve">0 </w:t>
      </w:r>
      <w:r w:rsidR="002E661E">
        <w:rPr>
          <w:color w:val="000000"/>
          <w:sz w:val="26"/>
          <w:szCs w:val="26"/>
        </w:rPr>
        <w:t>декабр</w:t>
      </w:r>
      <w:r w:rsidRPr="00A53880">
        <w:rPr>
          <w:color w:val="000000"/>
          <w:sz w:val="26"/>
          <w:szCs w:val="26"/>
        </w:rPr>
        <w:t>я 20</w:t>
      </w:r>
      <w:r w:rsidR="002E661E">
        <w:rPr>
          <w:color w:val="000000"/>
          <w:sz w:val="26"/>
          <w:szCs w:val="26"/>
        </w:rPr>
        <w:t>20</w:t>
      </w:r>
      <w:r w:rsidRPr="00A53880">
        <w:rPr>
          <w:color w:val="000000"/>
          <w:sz w:val="26"/>
          <w:szCs w:val="26"/>
        </w:rPr>
        <w:t xml:space="preserve"> года № АБ-434/</w:t>
      </w:r>
      <w:r w:rsidR="002E661E">
        <w:rPr>
          <w:color w:val="000000"/>
          <w:sz w:val="26"/>
          <w:szCs w:val="26"/>
        </w:rPr>
        <w:t>98</w:t>
      </w:r>
      <w:r w:rsidRPr="00A53880">
        <w:rPr>
          <w:color w:val="000000"/>
          <w:sz w:val="26"/>
          <w:szCs w:val="26"/>
        </w:rPr>
        <w:t xml:space="preserve"> слова «муниципальное образование «Город Глазов» Удмуртской Республики» в соответствующем падеже заменить словами «муниципальное образование «Городской округ «Город Глазов» Удмуртской Республики» в соответствующем падеже.</w:t>
      </w:r>
    </w:p>
    <w:p w14:paraId="3A2A5F5C" w14:textId="0946F55D" w:rsidR="0082549F" w:rsidRPr="00A7476C" w:rsidRDefault="0082549F" w:rsidP="00194351">
      <w:pPr>
        <w:pStyle w:val="Default"/>
        <w:ind w:firstLine="567"/>
        <w:jc w:val="both"/>
        <w:rPr>
          <w:sz w:val="26"/>
          <w:szCs w:val="26"/>
        </w:rPr>
      </w:pPr>
      <w:r w:rsidRPr="00A7476C">
        <w:rPr>
          <w:sz w:val="26"/>
          <w:szCs w:val="26"/>
        </w:rPr>
        <w:t>1.</w:t>
      </w:r>
      <w:r w:rsidR="002E661E">
        <w:rPr>
          <w:sz w:val="26"/>
          <w:szCs w:val="26"/>
        </w:rPr>
        <w:t>2</w:t>
      </w:r>
      <w:r w:rsidRPr="00A7476C">
        <w:rPr>
          <w:sz w:val="26"/>
          <w:szCs w:val="26"/>
        </w:rPr>
        <w:t xml:space="preserve">. В связи с </w:t>
      </w:r>
      <w:r w:rsidR="00194351">
        <w:rPr>
          <w:sz w:val="26"/>
          <w:szCs w:val="26"/>
        </w:rPr>
        <w:t xml:space="preserve">реорганизацией в форме преобразования </w:t>
      </w:r>
      <w:r w:rsidRPr="00A7476C">
        <w:rPr>
          <w:sz w:val="26"/>
          <w:szCs w:val="26"/>
        </w:rPr>
        <w:t>муниципального унитарного предприятия «Жилищно-коммунальное управление» муниципального образования «Городской округ «Город Глазов» Удмуртской Республики»</w:t>
      </w:r>
      <w:r w:rsidR="00194351">
        <w:rPr>
          <w:sz w:val="26"/>
          <w:szCs w:val="26"/>
        </w:rPr>
        <w:t xml:space="preserve"> в акционерное общество «Жилищно-коммунальное управление города Глазова»</w:t>
      </w:r>
      <w:r>
        <w:rPr>
          <w:sz w:val="26"/>
          <w:szCs w:val="26"/>
        </w:rPr>
        <w:t xml:space="preserve">, о чем </w:t>
      </w:r>
      <w:r w:rsidRPr="00A7476C">
        <w:rPr>
          <w:sz w:val="26"/>
          <w:szCs w:val="26"/>
        </w:rPr>
        <w:t>в ЕГРЮЛ внесена запись за ГРН</w:t>
      </w:r>
      <w:r>
        <w:rPr>
          <w:sz w:val="26"/>
          <w:szCs w:val="26"/>
        </w:rPr>
        <w:t xml:space="preserve"> </w:t>
      </w:r>
      <w:r w:rsidR="00194351">
        <w:rPr>
          <w:sz w:val="26"/>
          <w:szCs w:val="26"/>
        </w:rPr>
        <w:t>1241800017865</w:t>
      </w:r>
      <w:r>
        <w:rPr>
          <w:sz w:val="26"/>
          <w:szCs w:val="26"/>
        </w:rPr>
        <w:t xml:space="preserve"> от 27.12.2024, </w:t>
      </w:r>
      <w:r w:rsidR="00943F78">
        <w:rPr>
          <w:sz w:val="26"/>
          <w:szCs w:val="26"/>
        </w:rPr>
        <w:t xml:space="preserve">второй </w:t>
      </w:r>
      <w:r w:rsidRPr="00A7476C">
        <w:rPr>
          <w:sz w:val="26"/>
          <w:szCs w:val="26"/>
        </w:rPr>
        <w:t xml:space="preserve">абзац преамбулы Концессионного соглашения от 30 декабря 2020 года № АБ-434/98 изложить в следующей редакции:   </w:t>
      </w:r>
    </w:p>
    <w:p w14:paraId="06991661" w14:textId="77777777" w:rsidR="0082549F" w:rsidRDefault="0082549F" w:rsidP="0082549F">
      <w:pPr>
        <w:pStyle w:val="Default"/>
        <w:ind w:firstLine="567"/>
        <w:jc w:val="both"/>
        <w:rPr>
          <w:sz w:val="26"/>
          <w:szCs w:val="26"/>
        </w:rPr>
      </w:pPr>
      <w:r w:rsidRPr="00A7476C">
        <w:rPr>
          <w:sz w:val="26"/>
          <w:szCs w:val="26"/>
        </w:rPr>
        <w:t>«Акционерное общество «Жилищно-коммунальное управление</w:t>
      </w:r>
      <w:r>
        <w:rPr>
          <w:sz w:val="26"/>
          <w:szCs w:val="26"/>
        </w:rPr>
        <w:t xml:space="preserve"> города Глазова</w:t>
      </w:r>
      <w:r w:rsidRPr="00A7476C">
        <w:rPr>
          <w:sz w:val="26"/>
          <w:szCs w:val="26"/>
        </w:rPr>
        <w:t>» в лице директора Чиркова Александра Владимировича, действующего на основании Устава, именуемое в дальнейшем «Предприятие», с одной стороны,».</w:t>
      </w:r>
    </w:p>
    <w:p w14:paraId="0F15E7ED" w14:textId="6FFFBA12" w:rsidR="0082549F" w:rsidRPr="00943F78" w:rsidRDefault="0082549F" w:rsidP="00943F78">
      <w:pPr>
        <w:pStyle w:val="Default"/>
        <w:ind w:firstLine="567"/>
        <w:jc w:val="both"/>
        <w:rPr>
          <w:strike/>
          <w:sz w:val="26"/>
          <w:szCs w:val="26"/>
        </w:rPr>
      </w:pPr>
      <w:r w:rsidRPr="00A7476C">
        <w:rPr>
          <w:sz w:val="26"/>
          <w:szCs w:val="26"/>
        </w:rPr>
        <w:t>1.</w:t>
      </w:r>
      <w:r w:rsidR="002E661E">
        <w:rPr>
          <w:sz w:val="26"/>
          <w:szCs w:val="26"/>
        </w:rPr>
        <w:t>3</w:t>
      </w:r>
      <w:r w:rsidRPr="00A7476C">
        <w:rPr>
          <w:sz w:val="26"/>
          <w:szCs w:val="26"/>
        </w:rPr>
        <w:t xml:space="preserve">. В связи с изменением наименования акционерного общества «Русатом </w:t>
      </w:r>
      <w:r w:rsidR="002E661E">
        <w:rPr>
          <w:sz w:val="26"/>
          <w:szCs w:val="26"/>
        </w:rPr>
        <w:t>И</w:t>
      </w:r>
      <w:r w:rsidRPr="00A7476C">
        <w:rPr>
          <w:sz w:val="26"/>
          <w:szCs w:val="26"/>
        </w:rPr>
        <w:t>нфраструктурные решения» на акционерное общество «Росатом Инфраструктурные решения» (на основании решения Общего собрания акционеров АО «РИР» (протокол от 15</w:t>
      </w:r>
      <w:r w:rsidR="006E4A6B">
        <w:rPr>
          <w:sz w:val="26"/>
          <w:szCs w:val="26"/>
        </w:rPr>
        <w:t xml:space="preserve"> апреля </w:t>
      </w:r>
      <w:r w:rsidRPr="00A7476C">
        <w:rPr>
          <w:sz w:val="26"/>
          <w:szCs w:val="26"/>
        </w:rPr>
        <w:t>2024 № 3/2024), о чем в ЕГРЮЛ внесена запись за ГРН 2247703926590 от 18</w:t>
      </w:r>
      <w:r w:rsidR="00943F78">
        <w:rPr>
          <w:sz w:val="26"/>
          <w:szCs w:val="26"/>
        </w:rPr>
        <w:t xml:space="preserve"> апреля </w:t>
      </w:r>
      <w:r w:rsidRPr="00A7476C">
        <w:rPr>
          <w:sz w:val="26"/>
          <w:szCs w:val="26"/>
        </w:rPr>
        <w:t>2024</w:t>
      </w:r>
      <w:r w:rsidR="00943F78">
        <w:rPr>
          <w:sz w:val="26"/>
          <w:szCs w:val="26"/>
        </w:rPr>
        <w:t xml:space="preserve"> года</w:t>
      </w:r>
      <w:r w:rsidR="002E661E">
        <w:rPr>
          <w:sz w:val="26"/>
          <w:szCs w:val="26"/>
        </w:rPr>
        <w:t xml:space="preserve">, </w:t>
      </w:r>
      <w:r w:rsidR="00943F78" w:rsidRPr="002E661E">
        <w:rPr>
          <w:color w:val="auto"/>
          <w:sz w:val="26"/>
          <w:szCs w:val="26"/>
        </w:rPr>
        <w:t>по тексту</w:t>
      </w:r>
      <w:r w:rsidR="00943F78" w:rsidRPr="00943F78">
        <w:rPr>
          <w:color w:val="FF0000"/>
          <w:sz w:val="26"/>
          <w:szCs w:val="26"/>
        </w:rPr>
        <w:t xml:space="preserve"> </w:t>
      </w:r>
      <w:r w:rsidRPr="00943F78">
        <w:rPr>
          <w:sz w:val="26"/>
          <w:szCs w:val="26"/>
        </w:rPr>
        <w:t xml:space="preserve">Концессионного соглашения от 30 декабря 2020 года № АБ-434/98 </w:t>
      </w:r>
      <w:r w:rsidR="00943F78">
        <w:rPr>
          <w:sz w:val="26"/>
          <w:szCs w:val="26"/>
        </w:rPr>
        <w:t xml:space="preserve"> </w:t>
      </w:r>
      <w:r w:rsidR="00943F78" w:rsidRPr="002E661E">
        <w:rPr>
          <w:color w:val="auto"/>
          <w:sz w:val="26"/>
          <w:szCs w:val="26"/>
        </w:rPr>
        <w:t>слова «Русатом Инфраструктурные решения»</w:t>
      </w:r>
      <w:r w:rsidR="002E661E">
        <w:rPr>
          <w:color w:val="auto"/>
          <w:sz w:val="26"/>
          <w:szCs w:val="26"/>
        </w:rPr>
        <w:t xml:space="preserve"> </w:t>
      </w:r>
      <w:r w:rsidR="00943F78" w:rsidRPr="002E661E">
        <w:rPr>
          <w:color w:val="auto"/>
          <w:sz w:val="26"/>
          <w:szCs w:val="26"/>
        </w:rPr>
        <w:t>в соответствующем падеже</w:t>
      </w:r>
      <w:r w:rsidR="002E661E">
        <w:rPr>
          <w:color w:val="FF0000"/>
          <w:sz w:val="26"/>
          <w:szCs w:val="26"/>
        </w:rPr>
        <w:t xml:space="preserve"> </w:t>
      </w:r>
      <w:r w:rsidR="00943F78" w:rsidRPr="002E661E">
        <w:rPr>
          <w:color w:val="auto"/>
          <w:sz w:val="26"/>
          <w:szCs w:val="26"/>
        </w:rPr>
        <w:t>заменить словами</w:t>
      </w:r>
      <w:r w:rsidRPr="00A7476C">
        <w:rPr>
          <w:sz w:val="26"/>
          <w:szCs w:val="26"/>
        </w:rPr>
        <w:t xml:space="preserve"> «Росатом Инфраструктурные решения»</w:t>
      </w:r>
      <w:r w:rsidRPr="00943F78">
        <w:rPr>
          <w:color w:val="FF0000"/>
          <w:sz w:val="26"/>
          <w:szCs w:val="26"/>
        </w:rPr>
        <w:t xml:space="preserve"> </w:t>
      </w:r>
      <w:r w:rsidR="00943F78" w:rsidRPr="00943F78">
        <w:rPr>
          <w:color w:val="FF0000"/>
          <w:sz w:val="26"/>
          <w:szCs w:val="26"/>
        </w:rPr>
        <w:t xml:space="preserve"> </w:t>
      </w:r>
      <w:r w:rsidR="00943F78" w:rsidRPr="002E661E">
        <w:rPr>
          <w:color w:val="auto"/>
          <w:sz w:val="26"/>
          <w:szCs w:val="26"/>
        </w:rPr>
        <w:t>в соответствующем падеже</w:t>
      </w:r>
      <w:r w:rsidR="002E661E" w:rsidRPr="00A53880">
        <w:rPr>
          <w:sz w:val="26"/>
          <w:szCs w:val="26"/>
        </w:rPr>
        <w:t>.</w:t>
      </w:r>
      <w:r w:rsidR="00943F78" w:rsidRPr="002E661E">
        <w:rPr>
          <w:strike/>
          <w:sz w:val="26"/>
          <w:szCs w:val="26"/>
        </w:rPr>
        <w:t xml:space="preserve"> </w:t>
      </w:r>
    </w:p>
    <w:p w14:paraId="01182CDF" w14:textId="04DDA61C" w:rsidR="0082549F" w:rsidRPr="007C21E1" w:rsidRDefault="0082549F" w:rsidP="0082549F">
      <w:pPr>
        <w:pStyle w:val="21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2E661E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2E661E">
        <w:rPr>
          <w:sz w:val="26"/>
          <w:szCs w:val="26"/>
        </w:rPr>
        <w:t>Р</w:t>
      </w:r>
      <w:r>
        <w:rPr>
          <w:bCs/>
          <w:sz w:val="26"/>
          <w:szCs w:val="26"/>
        </w:rPr>
        <w:t xml:space="preserve">аздел 7 «Создание и реконструкция объекта соглашения» </w:t>
      </w:r>
      <w:r w:rsidRPr="007C21E1">
        <w:rPr>
          <w:bCs/>
          <w:sz w:val="26"/>
          <w:szCs w:val="26"/>
        </w:rPr>
        <w:t>Концессионно</w:t>
      </w:r>
      <w:r>
        <w:rPr>
          <w:bCs/>
          <w:sz w:val="26"/>
          <w:szCs w:val="26"/>
        </w:rPr>
        <w:t>го</w:t>
      </w:r>
      <w:r w:rsidRPr="007C21E1">
        <w:rPr>
          <w:bCs/>
          <w:sz w:val="26"/>
          <w:szCs w:val="26"/>
        </w:rPr>
        <w:t xml:space="preserve"> соглашени</w:t>
      </w:r>
      <w:r>
        <w:rPr>
          <w:bCs/>
          <w:sz w:val="26"/>
          <w:szCs w:val="26"/>
        </w:rPr>
        <w:t>я</w:t>
      </w:r>
      <w:r w:rsidRPr="007C21E1">
        <w:rPr>
          <w:bCs/>
          <w:sz w:val="26"/>
          <w:szCs w:val="26"/>
        </w:rPr>
        <w:t xml:space="preserve"> </w:t>
      </w:r>
      <w:r w:rsidRPr="00A7476C">
        <w:rPr>
          <w:sz w:val="26"/>
          <w:szCs w:val="26"/>
        </w:rPr>
        <w:t>от 30 декабря 2020 года № АБ-434/98</w:t>
      </w:r>
      <w:r>
        <w:rPr>
          <w:sz w:val="26"/>
          <w:szCs w:val="26"/>
        </w:rPr>
        <w:t xml:space="preserve"> </w:t>
      </w:r>
      <w:r w:rsidR="00CB2D55">
        <w:rPr>
          <w:sz w:val="26"/>
          <w:szCs w:val="26"/>
        </w:rPr>
        <w:t xml:space="preserve">дополнить </w:t>
      </w:r>
      <w:r w:rsidRPr="007C21E1">
        <w:rPr>
          <w:bCs/>
          <w:sz w:val="26"/>
          <w:szCs w:val="26"/>
        </w:rPr>
        <w:t>пунктом 7.49. следующе</w:t>
      </w:r>
      <w:r>
        <w:rPr>
          <w:bCs/>
          <w:sz w:val="26"/>
          <w:szCs w:val="26"/>
        </w:rPr>
        <w:t>го содержания</w:t>
      </w:r>
      <w:r w:rsidRPr="007C21E1">
        <w:rPr>
          <w:bCs/>
          <w:sz w:val="26"/>
          <w:szCs w:val="26"/>
        </w:rPr>
        <w:t>:</w:t>
      </w:r>
    </w:p>
    <w:p w14:paraId="177E140C" w14:textId="77777777" w:rsidR="0082549F" w:rsidRPr="007C21E1" w:rsidRDefault="0082549F" w:rsidP="0082549F">
      <w:pPr>
        <w:pStyle w:val="21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7C21E1">
        <w:rPr>
          <w:bCs/>
          <w:sz w:val="26"/>
          <w:szCs w:val="26"/>
        </w:rPr>
        <w:t xml:space="preserve">«Концедент имеет право собственными силами и (или) за свой счёт проводить мероприятия по ремонту и реконструкции имущества, входящего в </w:t>
      </w:r>
      <w:r w:rsidRPr="007C21E1">
        <w:rPr>
          <w:bCs/>
          <w:sz w:val="26"/>
          <w:szCs w:val="26"/>
        </w:rPr>
        <w:lastRenderedPageBreak/>
        <w:t xml:space="preserve">состав Объекта соглашения и (или) Иного имущества, в отношении которых Концессионным соглашением и Тарифом не предусмотрены обязательства Концессионера по созданию, реконструкции и ремонту (либо превышают расходы, предусмотренные Тарифом), при условии, что такие мероприятия не будут препятствовать исполнению Концессионером своих обязательств по Концессионному соглашению. </w:t>
      </w:r>
    </w:p>
    <w:p w14:paraId="5AD3CA34" w14:textId="77777777" w:rsidR="0082549F" w:rsidRPr="007C21E1" w:rsidRDefault="0082549F" w:rsidP="0082549F">
      <w:pPr>
        <w:pStyle w:val="21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7C21E1">
        <w:rPr>
          <w:bCs/>
          <w:sz w:val="26"/>
          <w:szCs w:val="26"/>
        </w:rPr>
        <w:t>Сроки выполнения мероприятий, указанных в абзаце 1 настоящего пункта, порядок доступа Концедента, его представителя и привлекаемых им к выполнению работ лиц (проектировщиков, подрядчиков, исполнителей и т.д.) к Объекту соглашения и Иному имуществу подлежат письменному согласованию с Концессионером до начала выполнения соответствующих мероприятий.</w:t>
      </w:r>
    </w:p>
    <w:p w14:paraId="0A011AED" w14:textId="77777777" w:rsidR="0082549F" w:rsidRPr="007C21E1" w:rsidRDefault="0082549F" w:rsidP="002E661E">
      <w:pPr>
        <w:pStyle w:val="21"/>
        <w:spacing w:line="235" w:lineRule="auto"/>
        <w:ind w:firstLine="709"/>
        <w:jc w:val="both"/>
        <w:rPr>
          <w:bCs/>
          <w:sz w:val="26"/>
          <w:szCs w:val="26"/>
        </w:rPr>
      </w:pPr>
      <w:r w:rsidRPr="007C21E1">
        <w:rPr>
          <w:bCs/>
          <w:sz w:val="26"/>
          <w:szCs w:val="26"/>
        </w:rPr>
        <w:t>В случае, если выполнение мероприятий, указанных в абзаце 1 настоящего пункта, препятствует надлежащему исполнению Концессионером своих обязательств по Концессионному соглашению (включая обязательства по Созданию, Реконструкции и Эксплуатации), такое обстоятельство должно рассматриваться как</w:t>
      </w:r>
      <w:r>
        <w:rPr>
          <w:bCs/>
          <w:sz w:val="26"/>
          <w:szCs w:val="26"/>
        </w:rPr>
        <w:t xml:space="preserve"> </w:t>
      </w:r>
      <w:r w:rsidRPr="007C21E1">
        <w:rPr>
          <w:bCs/>
          <w:sz w:val="26"/>
          <w:szCs w:val="26"/>
        </w:rPr>
        <w:t>Особое обстоятельство.».</w:t>
      </w:r>
    </w:p>
    <w:p w14:paraId="6772B2CA" w14:textId="42E1CD35" w:rsidR="0082549F" w:rsidRPr="00CD3444" w:rsidRDefault="0082549F" w:rsidP="002E661E">
      <w:pPr>
        <w:widowControl w:val="0"/>
        <w:ind w:firstLine="708"/>
        <w:jc w:val="both"/>
        <w:rPr>
          <w:sz w:val="26"/>
          <w:szCs w:val="26"/>
        </w:rPr>
      </w:pPr>
      <w:r w:rsidRPr="00CD3444">
        <w:rPr>
          <w:sz w:val="26"/>
          <w:szCs w:val="26"/>
        </w:rPr>
        <w:t>1.</w:t>
      </w:r>
      <w:r w:rsidR="002E661E">
        <w:rPr>
          <w:sz w:val="26"/>
          <w:szCs w:val="26"/>
        </w:rPr>
        <w:t>5</w:t>
      </w:r>
      <w:r w:rsidRPr="00CD3444">
        <w:rPr>
          <w:sz w:val="26"/>
          <w:szCs w:val="26"/>
        </w:rPr>
        <w:t>. В разделе 27 «Адреса и реквизиты сторон» Концессионного соглашения от 30 декабря 2020 года № АБ-434/98:</w:t>
      </w:r>
    </w:p>
    <w:p w14:paraId="3641CE2B" w14:textId="097EDF4F" w:rsidR="0082549F" w:rsidRPr="00CD3444" w:rsidRDefault="0082549F" w:rsidP="0082549F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1.</w:t>
      </w:r>
      <w:r w:rsidR="002E661E">
        <w:rPr>
          <w:sz w:val="26"/>
          <w:szCs w:val="26"/>
        </w:rPr>
        <w:t>5</w:t>
      </w:r>
      <w:r w:rsidRPr="00CD3444">
        <w:rPr>
          <w:sz w:val="26"/>
          <w:szCs w:val="26"/>
        </w:rPr>
        <w:t>.1. Адрес и реквизиты Концессионера изложить в следующей редакции:</w:t>
      </w:r>
    </w:p>
    <w:p w14:paraId="158F18D9" w14:textId="77777777" w:rsidR="0082549F" w:rsidRPr="00CD3444" w:rsidRDefault="0082549F" w:rsidP="0082549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 xml:space="preserve">«Концессионер: </w:t>
      </w:r>
    </w:p>
    <w:p w14:paraId="2DB8EC6A" w14:textId="77777777" w:rsidR="0082549F" w:rsidRPr="00CD3444" w:rsidRDefault="0082549F" w:rsidP="0082549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Акционерное общество «Росатом Инфраструктурные решения»</w:t>
      </w:r>
    </w:p>
    <w:p w14:paraId="2A525F19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Юридический адрес: 119017, г. Москва, вн. тер. г. муниципальный округ Якиманка, ул. Большая Ордынка, д. 40, стр. 1.</w:t>
      </w:r>
    </w:p>
    <w:p w14:paraId="35170B96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Почтовый адрес: 119017, г. Москва, вн. тер. г. муниципальный округ Якиманка, ул. Большая Ордынка, д. 40, стр. 1.</w:t>
      </w:r>
    </w:p>
    <w:p w14:paraId="50245A99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 xml:space="preserve">Почтовый адрес филиала АО «РИР» в г. Глазове: 427620, Удмуртская Республика, город Глазов, улица Белова, дом 7 </w:t>
      </w:r>
    </w:p>
    <w:p w14:paraId="1DB48902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ИНН 7706757331   КПП 775050001</w:t>
      </w:r>
    </w:p>
    <w:p w14:paraId="31F8DB02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ОГРН 1117746439480</w:t>
      </w:r>
    </w:p>
    <w:p w14:paraId="32F6A7EE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Р/с 40702810894000006703</w:t>
      </w:r>
    </w:p>
    <w:p w14:paraId="3B9524E3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в Газпромбанк (АО) г. Москва</w:t>
      </w:r>
    </w:p>
    <w:p w14:paraId="63B4E09E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К/с 30101810200000000823</w:t>
      </w:r>
    </w:p>
    <w:p w14:paraId="2D1A0A88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БИК 044525823</w:t>
      </w:r>
    </w:p>
    <w:p w14:paraId="5B12C3EB" w14:textId="77777777" w:rsidR="0082549F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Тел.: 8 (34141) 9-62-56».</w:t>
      </w:r>
    </w:p>
    <w:p w14:paraId="79F2F744" w14:textId="193817D2" w:rsidR="0082549F" w:rsidRPr="007000C7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E661E">
        <w:rPr>
          <w:sz w:val="26"/>
          <w:szCs w:val="26"/>
        </w:rPr>
        <w:t>5</w:t>
      </w:r>
      <w:r>
        <w:rPr>
          <w:sz w:val="26"/>
          <w:szCs w:val="26"/>
        </w:rPr>
        <w:t xml:space="preserve">.2. </w:t>
      </w:r>
      <w:r w:rsidRPr="00CD3444">
        <w:rPr>
          <w:sz w:val="26"/>
          <w:szCs w:val="26"/>
        </w:rPr>
        <w:t xml:space="preserve">Адрес и реквизиты </w:t>
      </w:r>
      <w:r>
        <w:rPr>
          <w:sz w:val="26"/>
          <w:szCs w:val="26"/>
        </w:rPr>
        <w:t>Предприятия</w:t>
      </w:r>
      <w:r w:rsidRPr="00CD3444">
        <w:rPr>
          <w:sz w:val="26"/>
          <w:szCs w:val="26"/>
        </w:rPr>
        <w:t xml:space="preserve"> изложить в следующей редакции:</w:t>
      </w:r>
    </w:p>
    <w:p w14:paraId="7904F74B" w14:textId="77777777" w:rsidR="0082549F" w:rsidRDefault="0082549F" w:rsidP="0082549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«Предприятие:</w:t>
      </w:r>
    </w:p>
    <w:p w14:paraId="4E8FE15F" w14:textId="77777777" w:rsidR="0082549F" w:rsidRDefault="0082549F" w:rsidP="0082549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7476C">
        <w:rPr>
          <w:sz w:val="26"/>
          <w:szCs w:val="26"/>
        </w:rPr>
        <w:t>Акционерное общество «Жилищно-коммунальное управление</w:t>
      </w:r>
      <w:r>
        <w:rPr>
          <w:sz w:val="26"/>
          <w:szCs w:val="26"/>
        </w:rPr>
        <w:t xml:space="preserve"> города Глазова</w:t>
      </w:r>
      <w:r w:rsidRPr="00A7476C">
        <w:rPr>
          <w:sz w:val="26"/>
          <w:szCs w:val="26"/>
        </w:rPr>
        <w:t>»</w:t>
      </w:r>
    </w:p>
    <w:p w14:paraId="00C5CD5C" w14:textId="77777777" w:rsidR="0082549F" w:rsidRDefault="0082549F" w:rsidP="0082549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Юридический адрес: 427620, Удмуртская Республика, г. Глазов, ул. Школьная, д.21б</w:t>
      </w:r>
    </w:p>
    <w:p w14:paraId="3F63FFB7" w14:textId="77777777" w:rsidR="0082549F" w:rsidRPr="00CD3444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>Почтовый адрес: 42762</w:t>
      </w:r>
      <w:r>
        <w:rPr>
          <w:sz w:val="26"/>
          <w:szCs w:val="26"/>
        </w:rPr>
        <w:t>0</w:t>
      </w:r>
      <w:r w:rsidRPr="00CD3444">
        <w:rPr>
          <w:sz w:val="26"/>
          <w:szCs w:val="26"/>
        </w:rPr>
        <w:t>, Удмуртская Республика, г. Глазов, ул. Школьная, д.21б</w:t>
      </w:r>
    </w:p>
    <w:p w14:paraId="7A55D948" w14:textId="1FE44BA4" w:rsidR="0082549F" w:rsidRPr="00E07FD2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CD3444">
        <w:rPr>
          <w:sz w:val="26"/>
          <w:szCs w:val="26"/>
        </w:rPr>
        <w:t xml:space="preserve">ИНН 1800028991   КПП </w:t>
      </w:r>
      <w:r w:rsidRPr="00E07FD2">
        <w:rPr>
          <w:sz w:val="26"/>
          <w:szCs w:val="26"/>
        </w:rPr>
        <w:t>180001001</w:t>
      </w:r>
    </w:p>
    <w:p w14:paraId="4A7DA79A" w14:textId="77777777" w:rsidR="0082549F" w:rsidRPr="00E07FD2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E07FD2">
        <w:rPr>
          <w:sz w:val="26"/>
          <w:szCs w:val="26"/>
        </w:rPr>
        <w:t>ОГРН 1241800017865</w:t>
      </w:r>
    </w:p>
    <w:p w14:paraId="51938FF1" w14:textId="77777777" w:rsidR="0082549F" w:rsidRPr="00E07FD2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E07FD2">
        <w:rPr>
          <w:sz w:val="26"/>
          <w:szCs w:val="26"/>
        </w:rPr>
        <w:t>Р/с 4</w:t>
      </w:r>
      <w:r>
        <w:rPr>
          <w:sz w:val="26"/>
          <w:szCs w:val="26"/>
        </w:rPr>
        <w:t>0702810990000001991</w:t>
      </w:r>
    </w:p>
    <w:p w14:paraId="2505F7F4" w14:textId="77777777" w:rsidR="0082549F" w:rsidRPr="00E07FD2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E07FD2">
        <w:rPr>
          <w:sz w:val="26"/>
          <w:szCs w:val="26"/>
        </w:rPr>
        <w:t>в АО «Датабанк»</w:t>
      </w:r>
    </w:p>
    <w:p w14:paraId="71061897" w14:textId="77777777" w:rsidR="0082549F" w:rsidRPr="00E07FD2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E07FD2">
        <w:rPr>
          <w:sz w:val="26"/>
          <w:szCs w:val="26"/>
        </w:rPr>
        <w:t>К/с 30101810900000000871</w:t>
      </w:r>
    </w:p>
    <w:p w14:paraId="11EA479A" w14:textId="77777777" w:rsidR="0082549F" w:rsidRPr="00E07FD2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E07FD2">
        <w:rPr>
          <w:sz w:val="26"/>
          <w:szCs w:val="26"/>
        </w:rPr>
        <w:t>БИК 049401871</w:t>
      </w:r>
    </w:p>
    <w:p w14:paraId="63C9A467" w14:textId="77777777" w:rsidR="0082549F" w:rsidRDefault="0082549F" w:rsidP="0082549F">
      <w:pPr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E07FD2">
        <w:rPr>
          <w:sz w:val="26"/>
          <w:szCs w:val="26"/>
        </w:rPr>
        <w:t>Тел.: 8 (34141) 3-23-80».</w:t>
      </w:r>
    </w:p>
    <w:p w14:paraId="49B4EBDE" w14:textId="6BA4D072" w:rsidR="0082549F" w:rsidRPr="007C21E1" w:rsidRDefault="0082549F" w:rsidP="0082549F">
      <w:pPr>
        <w:pStyle w:val="21"/>
        <w:spacing w:line="235" w:lineRule="auto"/>
        <w:ind w:firstLine="708"/>
        <w:contextualSpacing/>
        <w:jc w:val="both"/>
        <w:rPr>
          <w:bCs/>
          <w:sz w:val="26"/>
          <w:szCs w:val="26"/>
        </w:rPr>
      </w:pPr>
      <w:r w:rsidRPr="007C21E1">
        <w:rPr>
          <w:bCs/>
          <w:sz w:val="26"/>
          <w:szCs w:val="26"/>
        </w:rPr>
        <w:t>1.</w:t>
      </w:r>
      <w:r w:rsidR="002E661E">
        <w:rPr>
          <w:bCs/>
          <w:sz w:val="26"/>
          <w:szCs w:val="26"/>
        </w:rPr>
        <w:t>6</w:t>
      </w:r>
      <w:r w:rsidRPr="007C21E1">
        <w:rPr>
          <w:bCs/>
          <w:sz w:val="26"/>
          <w:szCs w:val="26"/>
        </w:rPr>
        <w:t>. Приложение 2 к Концессионному соглашению от 30 декабря</w:t>
      </w:r>
      <w:r>
        <w:rPr>
          <w:bCs/>
          <w:sz w:val="26"/>
          <w:szCs w:val="26"/>
        </w:rPr>
        <w:t xml:space="preserve"> </w:t>
      </w:r>
      <w:r w:rsidRPr="007C21E1">
        <w:rPr>
          <w:bCs/>
          <w:sz w:val="26"/>
          <w:szCs w:val="26"/>
        </w:rPr>
        <w:t xml:space="preserve">2020 года № АБ-434/98 изложить в редакции согласно приложению 1 к </w:t>
      </w:r>
      <w:r>
        <w:rPr>
          <w:bCs/>
          <w:sz w:val="26"/>
          <w:szCs w:val="26"/>
        </w:rPr>
        <w:t xml:space="preserve">изменениям в условия </w:t>
      </w:r>
      <w:r>
        <w:rPr>
          <w:bCs/>
          <w:sz w:val="26"/>
          <w:szCs w:val="26"/>
        </w:rPr>
        <w:lastRenderedPageBreak/>
        <w:t xml:space="preserve">Концессионного соглашения </w:t>
      </w:r>
      <w:r w:rsidRPr="007C21E1">
        <w:rPr>
          <w:bCs/>
          <w:sz w:val="26"/>
          <w:szCs w:val="26"/>
        </w:rPr>
        <w:t>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АБ-434/98.</w:t>
      </w:r>
    </w:p>
    <w:p w14:paraId="3CC9856E" w14:textId="4AD77639" w:rsidR="0082549F" w:rsidRPr="007C21E1" w:rsidRDefault="0082549F" w:rsidP="0082549F">
      <w:pPr>
        <w:pStyle w:val="21"/>
        <w:spacing w:line="235" w:lineRule="auto"/>
        <w:ind w:firstLine="708"/>
        <w:contextualSpacing/>
        <w:jc w:val="both"/>
        <w:rPr>
          <w:bCs/>
          <w:sz w:val="26"/>
          <w:szCs w:val="26"/>
        </w:rPr>
      </w:pPr>
      <w:r w:rsidRPr="007C21E1">
        <w:rPr>
          <w:bCs/>
          <w:sz w:val="26"/>
          <w:szCs w:val="26"/>
        </w:rPr>
        <w:t>1.</w:t>
      </w:r>
      <w:r w:rsidR="002E661E">
        <w:rPr>
          <w:bCs/>
          <w:sz w:val="26"/>
          <w:szCs w:val="26"/>
        </w:rPr>
        <w:t>7</w:t>
      </w:r>
      <w:r w:rsidRPr="007C21E1">
        <w:rPr>
          <w:bCs/>
          <w:sz w:val="26"/>
          <w:szCs w:val="26"/>
        </w:rPr>
        <w:t xml:space="preserve">. Приложение 2.1 к Концессионному соглашению от 30 декабря 2020 года № АБ-434/98 изложить в редакции согласно приложению 2 к </w:t>
      </w:r>
      <w:r>
        <w:rPr>
          <w:bCs/>
          <w:sz w:val="26"/>
          <w:szCs w:val="26"/>
        </w:rPr>
        <w:t xml:space="preserve">изменениям в условия Концессионного соглашения </w:t>
      </w:r>
      <w:r w:rsidRPr="007C21E1">
        <w:rPr>
          <w:bCs/>
          <w:sz w:val="26"/>
          <w:szCs w:val="26"/>
        </w:rPr>
        <w:t>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АБ-434/98.</w:t>
      </w:r>
    </w:p>
    <w:p w14:paraId="1A10A860" w14:textId="7C2E7BDE" w:rsidR="0082549F" w:rsidRPr="007C21E1" w:rsidRDefault="0082549F" w:rsidP="0082549F">
      <w:pPr>
        <w:pStyle w:val="21"/>
        <w:spacing w:line="235" w:lineRule="auto"/>
        <w:ind w:firstLine="708"/>
        <w:contextualSpacing/>
        <w:jc w:val="both"/>
        <w:rPr>
          <w:bCs/>
          <w:sz w:val="26"/>
          <w:szCs w:val="26"/>
        </w:rPr>
      </w:pPr>
      <w:r w:rsidRPr="007C21E1">
        <w:rPr>
          <w:bCs/>
          <w:sz w:val="26"/>
          <w:szCs w:val="26"/>
        </w:rPr>
        <w:t>1.</w:t>
      </w:r>
      <w:r w:rsidR="002E661E">
        <w:rPr>
          <w:bCs/>
          <w:sz w:val="26"/>
          <w:szCs w:val="26"/>
        </w:rPr>
        <w:t>8</w:t>
      </w:r>
      <w:r w:rsidRPr="007C21E1">
        <w:rPr>
          <w:bCs/>
          <w:sz w:val="26"/>
          <w:szCs w:val="26"/>
        </w:rPr>
        <w:t>. Приложение 3 к Концессионному соглашению от 30 декабря</w:t>
      </w:r>
      <w:r>
        <w:rPr>
          <w:bCs/>
          <w:sz w:val="26"/>
          <w:szCs w:val="26"/>
        </w:rPr>
        <w:t xml:space="preserve"> </w:t>
      </w:r>
      <w:r w:rsidRPr="007C21E1">
        <w:rPr>
          <w:bCs/>
          <w:sz w:val="26"/>
          <w:szCs w:val="26"/>
        </w:rPr>
        <w:t xml:space="preserve">2020 года № АБ-434/98 изложить в редакции согласно приложению 3 к </w:t>
      </w:r>
      <w:r>
        <w:rPr>
          <w:bCs/>
          <w:sz w:val="26"/>
          <w:szCs w:val="26"/>
        </w:rPr>
        <w:t xml:space="preserve">изменениям в условия Концессионного соглашения </w:t>
      </w:r>
      <w:r w:rsidRPr="007C21E1">
        <w:rPr>
          <w:bCs/>
          <w:sz w:val="26"/>
          <w:szCs w:val="26"/>
        </w:rPr>
        <w:t>в отношении объектов централизованной системы теплоснабжения</w:t>
      </w:r>
      <w:r>
        <w:rPr>
          <w:bCs/>
          <w:sz w:val="26"/>
          <w:szCs w:val="26"/>
        </w:rPr>
        <w:t xml:space="preserve"> </w:t>
      </w:r>
      <w:r w:rsidRPr="007C21E1">
        <w:rPr>
          <w:bCs/>
          <w:sz w:val="26"/>
          <w:szCs w:val="26"/>
        </w:rPr>
        <w:t>муниципального образования «Город Глазов» Удмуртской Республики от 30 декабря 2020 года № АБ-434/98.</w:t>
      </w:r>
    </w:p>
    <w:p w14:paraId="0C18356F" w14:textId="143E8A31" w:rsidR="0082549F" w:rsidRPr="007C21E1" w:rsidRDefault="0082549F" w:rsidP="0082549F">
      <w:pPr>
        <w:pStyle w:val="21"/>
        <w:spacing w:line="235" w:lineRule="auto"/>
        <w:ind w:firstLine="708"/>
        <w:contextualSpacing/>
        <w:jc w:val="both"/>
        <w:rPr>
          <w:bCs/>
          <w:sz w:val="26"/>
          <w:szCs w:val="26"/>
        </w:rPr>
      </w:pPr>
      <w:r w:rsidRPr="007C21E1">
        <w:rPr>
          <w:bCs/>
          <w:sz w:val="26"/>
          <w:szCs w:val="26"/>
        </w:rPr>
        <w:t>1.</w:t>
      </w:r>
      <w:r w:rsidR="002E661E">
        <w:rPr>
          <w:bCs/>
          <w:sz w:val="26"/>
          <w:szCs w:val="26"/>
        </w:rPr>
        <w:t>9</w:t>
      </w:r>
      <w:r w:rsidRPr="007C21E1">
        <w:rPr>
          <w:bCs/>
          <w:sz w:val="26"/>
          <w:szCs w:val="26"/>
        </w:rPr>
        <w:t xml:space="preserve">. Приложение 7 к Концессионному соглашению от 30 декабря 2020 года № АБ-434/98 изложить в редакции согласно приложению 4 к </w:t>
      </w:r>
      <w:r>
        <w:rPr>
          <w:bCs/>
          <w:sz w:val="26"/>
          <w:szCs w:val="26"/>
        </w:rPr>
        <w:t xml:space="preserve">изменениям в условия Концессионного соглашения </w:t>
      </w:r>
      <w:r w:rsidRPr="007C21E1">
        <w:rPr>
          <w:bCs/>
          <w:sz w:val="26"/>
          <w:szCs w:val="26"/>
        </w:rPr>
        <w:t>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АБ-434/98.</w:t>
      </w:r>
    </w:p>
    <w:bookmarkEnd w:id="0"/>
    <w:p w14:paraId="2342A965" w14:textId="17C68C8A" w:rsidR="008B6FF1" w:rsidRPr="00760BEF" w:rsidRDefault="008B6FF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1D89EFD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147817B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694C012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ED40BCA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7A18F1C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0D5908EE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7209CB4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3AB34D4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AA73440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24A1DC9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10B6868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FC4420F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0A8D4BA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B13E3EF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02FC66E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p w14:paraId="34DF989C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61663FC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EC49113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18DDE6C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647969B" w14:textId="77777777" w:rsidR="0082549F" w:rsidRDefault="0082549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82549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63E7" w14:textId="77777777" w:rsidR="00E61392" w:rsidRDefault="00E61392">
      <w:r>
        <w:separator/>
      </w:r>
    </w:p>
  </w:endnote>
  <w:endnote w:type="continuationSeparator" w:id="0">
    <w:p w14:paraId="69A599E3" w14:textId="77777777" w:rsidR="00E61392" w:rsidRDefault="00E6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391C" w14:textId="77777777" w:rsidR="00E61392" w:rsidRDefault="00E61392">
      <w:r>
        <w:separator/>
      </w:r>
    </w:p>
  </w:footnote>
  <w:footnote w:type="continuationSeparator" w:id="0">
    <w:p w14:paraId="128FD7D3" w14:textId="77777777" w:rsidR="00E61392" w:rsidRDefault="00E6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4AA5" w14:textId="77777777" w:rsidR="008B6FF1" w:rsidRDefault="00EE34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05587D" w14:textId="77777777" w:rsidR="008B6FF1" w:rsidRDefault="008B6F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EF3A8" w14:textId="6ED76EA1" w:rsidR="008B6FF1" w:rsidRDefault="00EE34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1F70">
      <w:rPr>
        <w:rStyle w:val="a4"/>
        <w:noProof/>
      </w:rPr>
      <w:t>3</w:t>
    </w:r>
    <w:r>
      <w:rPr>
        <w:rStyle w:val="a4"/>
      </w:rPr>
      <w:fldChar w:fldCharType="end"/>
    </w:r>
  </w:p>
  <w:p w14:paraId="6D964939" w14:textId="77777777" w:rsidR="008B6FF1" w:rsidRDefault="008B6F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1EC0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6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01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7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20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4C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C1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20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C0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9E80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721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27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4A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E9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A40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07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01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ECA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BD66A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D86FB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AAA16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E2E1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B2227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1B616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7BC1EB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A3030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34483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D3699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9C9B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10CA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B65E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6077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C886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EC97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7A8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A64F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6021F1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05A820A" w:tentative="1">
      <w:start w:val="1"/>
      <w:numFmt w:val="lowerLetter"/>
      <w:lvlText w:val="%2."/>
      <w:lvlJc w:val="left"/>
      <w:pPr>
        <w:ind w:left="1440" w:hanging="360"/>
      </w:pPr>
    </w:lvl>
    <w:lvl w:ilvl="2" w:tplc="18B8CB86" w:tentative="1">
      <w:start w:val="1"/>
      <w:numFmt w:val="lowerRoman"/>
      <w:lvlText w:val="%3."/>
      <w:lvlJc w:val="right"/>
      <w:pPr>
        <w:ind w:left="2160" w:hanging="180"/>
      </w:pPr>
    </w:lvl>
    <w:lvl w:ilvl="3" w:tplc="4C0A9678" w:tentative="1">
      <w:start w:val="1"/>
      <w:numFmt w:val="decimal"/>
      <w:lvlText w:val="%4."/>
      <w:lvlJc w:val="left"/>
      <w:pPr>
        <w:ind w:left="2880" w:hanging="360"/>
      </w:pPr>
    </w:lvl>
    <w:lvl w:ilvl="4" w:tplc="07F2140A" w:tentative="1">
      <w:start w:val="1"/>
      <w:numFmt w:val="lowerLetter"/>
      <w:lvlText w:val="%5."/>
      <w:lvlJc w:val="left"/>
      <w:pPr>
        <w:ind w:left="3600" w:hanging="360"/>
      </w:pPr>
    </w:lvl>
    <w:lvl w:ilvl="5" w:tplc="1ADCBEFC" w:tentative="1">
      <w:start w:val="1"/>
      <w:numFmt w:val="lowerRoman"/>
      <w:lvlText w:val="%6."/>
      <w:lvlJc w:val="right"/>
      <w:pPr>
        <w:ind w:left="4320" w:hanging="180"/>
      </w:pPr>
    </w:lvl>
    <w:lvl w:ilvl="6" w:tplc="6E960FE8" w:tentative="1">
      <w:start w:val="1"/>
      <w:numFmt w:val="decimal"/>
      <w:lvlText w:val="%7."/>
      <w:lvlJc w:val="left"/>
      <w:pPr>
        <w:ind w:left="5040" w:hanging="360"/>
      </w:pPr>
    </w:lvl>
    <w:lvl w:ilvl="7" w:tplc="9C32C186" w:tentative="1">
      <w:start w:val="1"/>
      <w:numFmt w:val="lowerLetter"/>
      <w:lvlText w:val="%8."/>
      <w:lvlJc w:val="left"/>
      <w:pPr>
        <w:ind w:left="5760" w:hanging="360"/>
      </w:pPr>
    </w:lvl>
    <w:lvl w:ilvl="8" w:tplc="DBB2B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052B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A7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8F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AE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8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25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01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AF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04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D969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FA6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82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C0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46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4B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A3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C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30C4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E83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6402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23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4A9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EE2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0B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82E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8AD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0FA5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1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06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65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6F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64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E7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E0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67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D8EC9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B807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229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66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61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8A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8A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8C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6E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E08A6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0923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03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87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85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0C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26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86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8A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D4C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C20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CD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6A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CE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21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A65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C6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C5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B804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E9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89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61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29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6B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A8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CB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05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1647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A8C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2D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A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48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E80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E0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24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3C2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35CA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82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08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B44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A9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EB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AA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6B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C6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AEA7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5AC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A8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AC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4D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180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47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84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C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5A638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B4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0D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CE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C2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07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EF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E9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67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B0CDAC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58630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96E8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5D8B6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350C5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5F891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23468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7648B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F4848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9BCD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E40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85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CB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6F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344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8F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C6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EF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DCC4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2E38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DA90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70DE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625F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B7A22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EE01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7655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FA27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1025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4AF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FAA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C5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A6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7E1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4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E8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2AD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E7C7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40E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A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45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A4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E3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20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AF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E8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2B446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10EE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CF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A0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21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8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ED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67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43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2FCC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AB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0E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AD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0B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AA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4D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81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0BC425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514DE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724B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BA95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2A42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9F6FB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E14CF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D205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6EA4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12EB8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16D8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48EE1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3465D4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1D2B11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C9419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D9243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C2C23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A864F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0D6D7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A52FE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403B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D038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02C7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DC38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5C39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7C54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58D2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8183E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9F82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EAB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C2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7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EE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DA8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3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2CD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E145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7AF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67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AB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49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E8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A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26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6C1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7B63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08F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86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83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ED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E1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E0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AD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A65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9A69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F64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AC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6F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07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88B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2A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29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6C7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94E6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E4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68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D27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0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06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0E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2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5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39"/>
    <w:rsid w:val="00094525"/>
    <w:rsid w:val="000E194C"/>
    <w:rsid w:val="0019193D"/>
    <w:rsid w:val="00194351"/>
    <w:rsid w:val="002E661E"/>
    <w:rsid w:val="004B2346"/>
    <w:rsid w:val="006D63AA"/>
    <w:rsid w:val="006E4A6B"/>
    <w:rsid w:val="006F2DD8"/>
    <w:rsid w:val="00782FB4"/>
    <w:rsid w:val="00794C36"/>
    <w:rsid w:val="007B3462"/>
    <w:rsid w:val="008229BE"/>
    <w:rsid w:val="0082549F"/>
    <w:rsid w:val="00872C43"/>
    <w:rsid w:val="008B6FF1"/>
    <w:rsid w:val="008E6EA2"/>
    <w:rsid w:val="00943F78"/>
    <w:rsid w:val="00A53880"/>
    <w:rsid w:val="00A619D8"/>
    <w:rsid w:val="00AA1302"/>
    <w:rsid w:val="00AC5103"/>
    <w:rsid w:val="00B02D48"/>
    <w:rsid w:val="00BE412D"/>
    <w:rsid w:val="00C41F70"/>
    <w:rsid w:val="00CB2D55"/>
    <w:rsid w:val="00CE7239"/>
    <w:rsid w:val="00D148D8"/>
    <w:rsid w:val="00D30F0A"/>
    <w:rsid w:val="00D342F6"/>
    <w:rsid w:val="00D63343"/>
    <w:rsid w:val="00E61392"/>
    <w:rsid w:val="00EE34A8"/>
    <w:rsid w:val="00F7039C"/>
    <w:rsid w:val="00F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A71E2"/>
  <w15:docId w15:val="{432A69C9-A067-4E29-AA3F-5993CEA1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link w:val="22"/>
    <w:uiPriority w:val="99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82549F"/>
    <w:rPr>
      <w:sz w:val="24"/>
      <w:szCs w:val="24"/>
    </w:rPr>
  </w:style>
  <w:style w:type="paragraph" w:customStyle="1" w:styleId="Default">
    <w:name w:val="Default"/>
    <w:rsid w:val="008254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94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D92F-CBE7-4D51-AA9E-4A8818BD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65</cp:revision>
  <cp:lastPrinted>2025-07-11T09:32:00Z</cp:lastPrinted>
  <dcterms:created xsi:type="dcterms:W3CDTF">2016-12-16T12:43:00Z</dcterms:created>
  <dcterms:modified xsi:type="dcterms:W3CDTF">2025-07-22T11:24:00Z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