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11DA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6280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C0E7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11DA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11DA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11DA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11DA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11DA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0477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11DA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11DA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11DA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11DA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11DA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0477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0477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11DA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0477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11DA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515CB">
        <w:rPr>
          <w:rFonts w:eastAsiaTheme="minorEastAsia"/>
          <w:color w:val="000000"/>
          <w:sz w:val="26"/>
          <w:szCs w:val="26"/>
        </w:rPr>
        <w:t>25.04.2024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</w:t>
      </w:r>
      <w:r w:rsidR="00E515CB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__</w:t>
      </w:r>
      <w:r w:rsidR="00E515CB">
        <w:rPr>
          <w:rFonts w:eastAsiaTheme="minorEastAsia"/>
          <w:color w:val="000000"/>
          <w:sz w:val="26"/>
          <w:szCs w:val="26"/>
        </w:rPr>
        <w:t>17/25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0477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11DA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04778" w:rsidP="00170640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70640" w:rsidRDefault="00211DA7" w:rsidP="00170640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170640" w:rsidRDefault="00211DA7" w:rsidP="00170640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</w:t>
      </w:r>
    </w:p>
    <w:p w:rsidR="00D623C2" w:rsidRPr="00F144F2" w:rsidRDefault="00211DA7" w:rsidP="0017064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на счете регионального оператора»</w:t>
      </w:r>
    </w:p>
    <w:p w:rsidR="00AC14C7" w:rsidRPr="00760BEF" w:rsidRDefault="00A047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A0477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8603D" w:rsidRPr="0088603D" w:rsidRDefault="0088603D" w:rsidP="0088603D">
      <w:pPr>
        <w:suppressAutoHyphens/>
        <w:spacing w:line="360" w:lineRule="auto"/>
        <w:ind w:firstLine="720"/>
        <w:jc w:val="both"/>
        <w:rPr>
          <w:sz w:val="26"/>
          <w:szCs w:val="26"/>
          <w:lang w:eastAsia="zh-CN"/>
        </w:rPr>
      </w:pPr>
      <w:r w:rsidRPr="0088603D">
        <w:rPr>
          <w:sz w:val="26"/>
          <w:szCs w:val="26"/>
          <w:lang w:eastAsia="zh-CN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«Городской округ «Город Глазов» Удмуртской Республики»,</w:t>
      </w:r>
    </w:p>
    <w:p w:rsidR="0088603D" w:rsidRPr="0088603D" w:rsidRDefault="0088603D" w:rsidP="0088603D">
      <w:pPr>
        <w:suppressAutoHyphens/>
        <w:spacing w:line="360" w:lineRule="auto"/>
        <w:jc w:val="both"/>
        <w:rPr>
          <w:b/>
          <w:sz w:val="26"/>
          <w:szCs w:val="26"/>
          <w:lang w:eastAsia="zh-CN"/>
        </w:rPr>
      </w:pPr>
    </w:p>
    <w:p w:rsidR="0088603D" w:rsidRPr="0088603D" w:rsidRDefault="0088603D" w:rsidP="0088603D">
      <w:pPr>
        <w:suppressAutoHyphens/>
        <w:spacing w:line="360" w:lineRule="auto"/>
        <w:jc w:val="both"/>
        <w:rPr>
          <w:b/>
          <w:sz w:val="26"/>
          <w:szCs w:val="26"/>
          <w:lang w:eastAsia="zh-CN"/>
        </w:rPr>
      </w:pPr>
      <w:r w:rsidRPr="0088603D">
        <w:rPr>
          <w:b/>
          <w:sz w:val="26"/>
          <w:szCs w:val="26"/>
          <w:lang w:eastAsia="zh-CN"/>
        </w:rPr>
        <w:t>П О С Т А Н О В Л Я Ю:</w:t>
      </w:r>
    </w:p>
    <w:p w:rsidR="0088603D" w:rsidRPr="0088603D" w:rsidRDefault="0088603D" w:rsidP="0088603D">
      <w:pPr>
        <w:suppressAutoHyphens/>
        <w:spacing w:line="360" w:lineRule="auto"/>
        <w:ind w:firstLine="567"/>
        <w:jc w:val="both"/>
        <w:rPr>
          <w:sz w:val="26"/>
          <w:szCs w:val="26"/>
          <w:lang w:eastAsia="zh-CN"/>
        </w:rPr>
      </w:pPr>
    </w:p>
    <w:p w:rsidR="0088603D" w:rsidRPr="0088603D" w:rsidRDefault="0088603D" w:rsidP="0088603D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88603D">
        <w:rPr>
          <w:sz w:val="26"/>
          <w:szCs w:val="26"/>
          <w:lang w:eastAsia="zh-CN"/>
        </w:rPr>
        <w:t xml:space="preserve">1. Внести в постановление Администрации города Глазова от 10.03.2015г № 17/14 </w:t>
      </w:r>
      <w:r w:rsidRPr="0088603D">
        <w:rPr>
          <w:bCs/>
          <w:kern w:val="1"/>
          <w:sz w:val="26"/>
          <w:szCs w:val="26"/>
          <w:lang w:eastAsia="zh-CN"/>
        </w:rPr>
        <w:t>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 следующие изменения:</w:t>
      </w:r>
    </w:p>
    <w:p w:rsidR="0088603D" w:rsidRPr="0088603D" w:rsidRDefault="0088603D" w:rsidP="0088603D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88603D">
        <w:rPr>
          <w:bCs/>
          <w:kern w:val="1"/>
          <w:sz w:val="26"/>
          <w:szCs w:val="26"/>
          <w:lang w:eastAsia="zh-CN"/>
        </w:rPr>
        <w:t>1.1. Исключить из Перечня многоквартирных домов, расположенных на территории муниципального образования «Городской округ «Город Глазов» Удмуртской Республики»,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следующие пункты:</w:t>
      </w:r>
    </w:p>
    <w:p w:rsidR="0088603D" w:rsidRPr="0088603D" w:rsidRDefault="0088603D" w:rsidP="0088603D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88603D">
        <w:rPr>
          <w:bCs/>
          <w:kern w:val="1"/>
          <w:sz w:val="26"/>
          <w:szCs w:val="26"/>
          <w:lang w:eastAsia="zh-CN"/>
        </w:rPr>
        <w:t xml:space="preserve"> 1) «8. Проезд Монтажников, д.1»;</w:t>
      </w:r>
    </w:p>
    <w:p w:rsidR="0088603D" w:rsidRPr="0088603D" w:rsidRDefault="0088603D" w:rsidP="0088603D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88603D">
        <w:rPr>
          <w:bCs/>
          <w:kern w:val="1"/>
          <w:sz w:val="26"/>
          <w:szCs w:val="26"/>
          <w:lang w:eastAsia="zh-CN"/>
        </w:rPr>
        <w:lastRenderedPageBreak/>
        <w:t xml:space="preserve"> 2) «12. Проезд Монтажников, д.5»;</w:t>
      </w:r>
    </w:p>
    <w:p w:rsidR="0088603D" w:rsidRPr="0088603D" w:rsidRDefault="0088603D" w:rsidP="0088603D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88603D">
        <w:rPr>
          <w:bCs/>
          <w:kern w:val="1"/>
          <w:sz w:val="26"/>
          <w:szCs w:val="26"/>
          <w:lang w:eastAsia="zh-CN"/>
        </w:rPr>
        <w:t xml:space="preserve"> 3) «20. ул.Красногорский тракт, д.16»;</w:t>
      </w:r>
    </w:p>
    <w:p w:rsidR="0088603D" w:rsidRPr="0088603D" w:rsidRDefault="0088603D" w:rsidP="0088603D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88603D">
        <w:rPr>
          <w:bCs/>
          <w:kern w:val="1"/>
          <w:sz w:val="26"/>
          <w:szCs w:val="26"/>
          <w:lang w:eastAsia="zh-CN"/>
        </w:rPr>
        <w:t xml:space="preserve"> 4) «130. ул. Интернациональная, д.4»;</w:t>
      </w:r>
    </w:p>
    <w:p w:rsidR="0088603D" w:rsidRPr="0088603D" w:rsidRDefault="0088603D" w:rsidP="0088603D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88603D">
        <w:rPr>
          <w:bCs/>
          <w:kern w:val="1"/>
          <w:sz w:val="26"/>
          <w:szCs w:val="26"/>
          <w:lang w:eastAsia="zh-CN"/>
        </w:rPr>
        <w:t xml:space="preserve"> 5) «265. ул.Куйбышева, д.75».</w:t>
      </w:r>
    </w:p>
    <w:p w:rsidR="0088603D" w:rsidRPr="0088603D" w:rsidRDefault="0088603D" w:rsidP="00170640">
      <w:pPr>
        <w:suppressAutoHyphens/>
        <w:spacing w:line="312" w:lineRule="auto"/>
        <w:ind w:firstLine="567"/>
        <w:jc w:val="both"/>
        <w:rPr>
          <w:sz w:val="26"/>
          <w:szCs w:val="26"/>
          <w:lang w:eastAsia="zh-CN"/>
        </w:rPr>
      </w:pPr>
      <w:r w:rsidRPr="0088603D">
        <w:rPr>
          <w:sz w:val="26"/>
          <w:szCs w:val="26"/>
          <w:lang w:eastAsia="zh-CN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AC14C7" w:rsidRPr="001F5B74" w:rsidRDefault="0088603D" w:rsidP="00170640">
      <w:pPr>
        <w:spacing w:line="312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88603D">
        <w:rPr>
          <w:sz w:val="26"/>
          <w:szCs w:val="26"/>
          <w:lang w:eastAsia="zh-CN"/>
        </w:rPr>
        <w:t>3.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1F5B74" w:rsidRDefault="00A04778" w:rsidP="00170640">
      <w:pPr>
        <w:spacing w:line="312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0477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047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C0E7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11DA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11DA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211DA7" w:rsidP="00E515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A047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78" w:rsidRDefault="00A04778">
      <w:r>
        <w:separator/>
      </w:r>
    </w:p>
  </w:endnote>
  <w:endnote w:type="continuationSeparator" w:id="0">
    <w:p w:rsidR="00A04778" w:rsidRDefault="00A0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78" w:rsidRDefault="00A04778">
      <w:r>
        <w:separator/>
      </w:r>
    </w:p>
  </w:footnote>
  <w:footnote w:type="continuationSeparator" w:id="0">
    <w:p w:rsidR="00A04778" w:rsidRDefault="00A0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11DA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047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11DA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15C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047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6623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84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29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82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E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27D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2EA0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2A4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4B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76E3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44C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D87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64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74E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D60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48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840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B45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516C8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32A496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88CA85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800728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84C1F0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096F6F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063A7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002E4D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CD45A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F1A9F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D469A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B20C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F012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F8A6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804D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D82F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C2B0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B4C8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AD25D2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D1EE746" w:tentative="1">
      <w:start w:val="1"/>
      <w:numFmt w:val="lowerLetter"/>
      <w:lvlText w:val="%2."/>
      <w:lvlJc w:val="left"/>
      <w:pPr>
        <w:ind w:left="1440" w:hanging="360"/>
      </w:pPr>
    </w:lvl>
    <w:lvl w:ilvl="2" w:tplc="EEEEAF5C" w:tentative="1">
      <w:start w:val="1"/>
      <w:numFmt w:val="lowerRoman"/>
      <w:lvlText w:val="%3."/>
      <w:lvlJc w:val="right"/>
      <w:pPr>
        <w:ind w:left="2160" w:hanging="180"/>
      </w:pPr>
    </w:lvl>
    <w:lvl w:ilvl="3" w:tplc="EA9276B4" w:tentative="1">
      <w:start w:val="1"/>
      <w:numFmt w:val="decimal"/>
      <w:lvlText w:val="%4."/>
      <w:lvlJc w:val="left"/>
      <w:pPr>
        <w:ind w:left="2880" w:hanging="360"/>
      </w:pPr>
    </w:lvl>
    <w:lvl w:ilvl="4" w:tplc="70840D34" w:tentative="1">
      <w:start w:val="1"/>
      <w:numFmt w:val="lowerLetter"/>
      <w:lvlText w:val="%5."/>
      <w:lvlJc w:val="left"/>
      <w:pPr>
        <w:ind w:left="3600" w:hanging="360"/>
      </w:pPr>
    </w:lvl>
    <w:lvl w:ilvl="5" w:tplc="05500F68" w:tentative="1">
      <w:start w:val="1"/>
      <w:numFmt w:val="lowerRoman"/>
      <w:lvlText w:val="%6."/>
      <w:lvlJc w:val="right"/>
      <w:pPr>
        <w:ind w:left="4320" w:hanging="180"/>
      </w:pPr>
    </w:lvl>
    <w:lvl w:ilvl="6" w:tplc="550E9284" w:tentative="1">
      <w:start w:val="1"/>
      <w:numFmt w:val="decimal"/>
      <w:lvlText w:val="%7."/>
      <w:lvlJc w:val="left"/>
      <w:pPr>
        <w:ind w:left="5040" w:hanging="360"/>
      </w:pPr>
    </w:lvl>
    <w:lvl w:ilvl="7" w:tplc="5DAAD4F6" w:tentative="1">
      <w:start w:val="1"/>
      <w:numFmt w:val="lowerLetter"/>
      <w:lvlText w:val="%8."/>
      <w:lvlJc w:val="left"/>
      <w:pPr>
        <w:ind w:left="5760" w:hanging="360"/>
      </w:pPr>
    </w:lvl>
    <w:lvl w:ilvl="8" w:tplc="5C466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FE8B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0C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AB8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AE7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0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EAB2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95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A50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E6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7868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212E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6AD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2C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A8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06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E61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824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4EA4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0B9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EE4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C8B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6AB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247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BEF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A45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D67C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8BAD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E2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A43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A6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48D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681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CA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A8B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8CCE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AF08A7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9965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A022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8A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2E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CB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047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CEE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CA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04C4E5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38A5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249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EF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45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1C37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E4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AB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547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4B41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2E7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F8E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25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A5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B6C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0E6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AC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AC5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128E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A0D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8DB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C6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A6B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985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8FF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2D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08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DA49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628C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F4DB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CA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85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38C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64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A5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FCD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698C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4A8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C85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EAB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EC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54D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FCC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07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723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7562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FC4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F47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49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A2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849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40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09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CE4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87C83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8287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6457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8B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24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646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8C6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87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A2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ABA953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EB459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C08A9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A42803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49416E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27E99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39C62E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12A669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86C0B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69EEC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02D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F07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E9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42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641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A1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4E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0C0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911C7C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1D8080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AE80A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AEEDF4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8670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FEC33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6424B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F6CBC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3802F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FF1EB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EE67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0E1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76A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E7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F8E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0F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49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FE6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A6848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000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9CE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02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E9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E48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A1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07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0E5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8A2D6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22C8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9C7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6C8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AB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8D2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3647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204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C6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8E20D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120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4E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EA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E4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609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E1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6ED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D06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9C0393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DE009B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4027E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9A0209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C5E08C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E8219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35056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60402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B90B5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C7C012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A9EB6B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9CC28F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E007DC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6A4AE6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E54E72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600F64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9A8981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55CA70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8F10E62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38EC9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F86F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3A6F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CE7A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4647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542B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C234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3ACE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3A4FD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E78F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2AC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CB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CC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F84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8E9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E5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44C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423A3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26EB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B6C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0E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CC00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AAF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4B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82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0D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74988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761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0E1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4A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68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64C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4B8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ADB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EE3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BAC8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9C4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88C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A5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E6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40A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29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AC2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A64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C54E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2E9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087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D26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47D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36F1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D4F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AE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54C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7A"/>
    <w:rsid w:val="000C0E7A"/>
    <w:rsid w:val="00170640"/>
    <w:rsid w:val="00211DA7"/>
    <w:rsid w:val="0088603D"/>
    <w:rsid w:val="00A04778"/>
    <w:rsid w:val="00E515CB"/>
    <w:rsid w:val="00E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950E0"/>
  <w15:docId w15:val="{ED5FCD50-3F30-4C9E-B453-503ED3E3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2024-04-25T10:24:00Z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