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818D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52476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A714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818D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818D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818D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818D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818D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851E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818D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818D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818D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818D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818D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851E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851E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818D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851E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818D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004F5">
        <w:rPr>
          <w:rFonts w:eastAsiaTheme="minorEastAsia"/>
          <w:color w:val="000000"/>
          <w:sz w:val="26"/>
          <w:szCs w:val="26"/>
        </w:rPr>
        <w:t>26.03.2024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</w:t>
      </w:r>
      <w:r w:rsidR="00E004F5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</w:t>
      </w:r>
      <w:r w:rsidR="00E004F5">
        <w:rPr>
          <w:rFonts w:eastAsiaTheme="minorEastAsia"/>
          <w:color w:val="000000"/>
          <w:sz w:val="26"/>
          <w:szCs w:val="26"/>
        </w:rPr>
        <w:t>13/3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6851E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818D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851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818DC" w:rsidP="005B17E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организации и обеспечении оздоровления,  отдыха и трудоустройства детей и подростков в каникулярное время в 2024 году в городе Глазове</w:t>
      </w:r>
    </w:p>
    <w:p w:rsidR="00AC14C7" w:rsidRPr="00760BEF" w:rsidRDefault="006851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6851E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597F" w:rsidRPr="00211E12" w:rsidRDefault="0051597F" w:rsidP="005B17EB">
      <w:pPr>
        <w:spacing w:line="264" w:lineRule="auto"/>
        <w:ind w:firstLine="709"/>
        <w:jc w:val="both"/>
        <w:rPr>
          <w:iCs/>
          <w:kern w:val="32"/>
          <w:sz w:val="26"/>
          <w:szCs w:val="26"/>
        </w:rPr>
      </w:pPr>
      <w:r w:rsidRPr="00211E12">
        <w:rPr>
          <w:sz w:val="26"/>
          <w:szCs w:val="26"/>
        </w:rPr>
        <w:t xml:space="preserve">В целях организации летнего труда, отдыха и оздоровления детей и подростков в городе Глазове, 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 Правительства Удмуртской Республики от 28.12.2009 г. № 382 «Об организации и обеспечении оздоровления и отдыха детей в Удмуртской Республике», Решением Межведомственной комиссии при Правительстве Удмуртской Республики по организации отдыха, оздоровления и занятости детей, подростков и молодежи от </w:t>
      </w:r>
      <w:r>
        <w:rPr>
          <w:sz w:val="26"/>
          <w:szCs w:val="26"/>
        </w:rPr>
        <w:t>31.01.2024</w:t>
      </w:r>
      <w:r w:rsidRPr="00211E12">
        <w:rPr>
          <w:sz w:val="26"/>
          <w:szCs w:val="26"/>
        </w:rPr>
        <w:t xml:space="preserve"> г. № 1 </w:t>
      </w:r>
      <w:r w:rsidRPr="00211E12">
        <w:rPr>
          <w:bCs/>
          <w:sz w:val="26"/>
          <w:szCs w:val="26"/>
        </w:rPr>
        <w:t>«О подготовке к организации отдыха, оздоровления и занятости детей, подростков и молодежи в 20</w:t>
      </w:r>
      <w:r>
        <w:rPr>
          <w:bCs/>
          <w:sz w:val="26"/>
          <w:szCs w:val="26"/>
        </w:rPr>
        <w:t>24</w:t>
      </w:r>
      <w:r w:rsidRPr="00211E12">
        <w:rPr>
          <w:bCs/>
          <w:sz w:val="26"/>
          <w:szCs w:val="26"/>
        </w:rPr>
        <w:t xml:space="preserve"> году</w:t>
      </w:r>
      <w:r>
        <w:rPr>
          <w:bCs/>
          <w:sz w:val="26"/>
          <w:szCs w:val="26"/>
        </w:rPr>
        <w:t xml:space="preserve">», </w:t>
      </w:r>
      <w:r w:rsidRPr="00211E12">
        <w:rPr>
          <w:sz w:val="26"/>
          <w:szCs w:val="26"/>
        </w:rPr>
        <w:t xml:space="preserve">руководствуясь Уставом </w:t>
      </w:r>
      <w:r w:rsidR="00B13D62">
        <w:rPr>
          <w:sz w:val="26"/>
          <w:szCs w:val="26"/>
        </w:rPr>
        <w:t>города Глазова</w:t>
      </w:r>
      <w:r w:rsidRPr="00211E12">
        <w:rPr>
          <w:sz w:val="26"/>
          <w:szCs w:val="26"/>
        </w:rPr>
        <w:t>.</w:t>
      </w:r>
    </w:p>
    <w:p w:rsidR="0051597F" w:rsidRPr="00211E12" w:rsidRDefault="0051597F" w:rsidP="005B17EB">
      <w:pPr>
        <w:spacing w:line="264" w:lineRule="auto"/>
        <w:jc w:val="both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П О С Т А Н О В Л Я Ю :</w:t>
      </w:r>
    </w:p>
    <w:p w:rsidR="0051597F" w:rsidRPr="00211E12" w:rsidRDefault="0051597F" w:rsidP="005B17EB">
      <w:pPr>
        <w:tabs>
          <w:tab w:val="left" w:pos="1134"/>
        </w:tabs>
        <w:spacing w:line="264" w:lineRule="auto"/>
        <w:ind w:firstLine="708"/>
        <w:jc w:val="both"/>
        <w:rPr>
          <w:b/>
          <w:sz w:val="26"/>
          <w:szCs w:val="26"/>
        </w:rPr>
      </w:pPr>
      <w:r w:rsidRPr="00211E12">
        <w:rPr>
          <w:sz w:val="26"/>
          <w:szCs w:val="26"/>
        </w:rPr>
        <w:t>1.</w:t>
      </w:r>
      <w:r w:rsidRPr="00211E12">
        <w:rPr>
          <w:sz w:val="26"/>
          <w:szCs w:val="26"/>
        </w:rPr>
        <w:tab/>
        <w:t>Утвердить прилагаемый состав Координационного совета по организации отдыха, оздоровления и занятости детей и подростков в каникулярное время в 20</w:t>
      </w:r>
      <w:r>
        <w:rPr>
          <w:sz w:val="26"/>
          <w:szCs w:val="26"/>
        </w:rPr>
        <w:t>24</w:t>
      </w:r>
      <w:r w:rsidRPr="00211E12">
        <w:rPr>
          <w:sz w:val="26"/>
          <w:szCs w:val="26"/>
        </w:rPr>
        <w:t xml:space="preserve"> году.  </w:t>
      </w:r>
    </w:p>
    <w:p w:rsidR="0051597F" w:rsidRPr="00211E12" w:rsidRDefault="0051597F" w:rsidP="005B17EB">
      <w:pPr>
        <w:tabs>
          <w:tab w:val="left" w:pos="1134"/>
        </w:tabs>
        <w:spacing w:line="264" w:lineRule="auto"/>
        <w:ind w:firstLine="708"/>
        <w:jc w:val="both"/>
        <w:rPr>
          <w:b/>
          <w:sz w:val="26"/>
          <w:szCs w:val="26"/>
        </w:rPr>
      </w:pPr>
      <w:r w:rsidRPr="00211E12">
        <w:rPr>
          <w:sz w:val="26"/>
          <w:szCs w:val="26"/>
        </w:rPr>
        <w:t>2.</w:t>
      </w:r>
      <w:r w:rsidRPr="00211E12">
        <w:rPr>
          <w:sz w:val="26"/>
          <w:szCs w:val="26"/>
        </w:rPr>
        <w:tab/>
        <w:t xml:space="preserve">Определить Управление образования Администрации города Глазова (начальник О.О. Обухова) уполномоченным органом по организации и обеспечению отдыха детей, обучающихся и воспитывающихся в образовательных организациях </w:t>
      </w:r>
      <w:r w:rsidR="00DA7043">
        <w:rPr>
          <w:sz w:val="26"/>
          <w:szCs w:val="26"/>
        </w:rPr>
        <w:t xml:space="preserve">города Глазова </w:t>
      </w:r>
      <w:r w:rsidRPr="00211E12">
        <w:rPr>
          <w:sz w:val="26"/>
          <w:szCs w:val="26"/>
        </w:rPr>
        <w:t>в 20</w:t>
      </w:r>
      <w:r>
        <w:rPr>
          <w:sz w:val="26"/>
          <w:szCs w:val="26"/>
        </w:rPr>
        <w:t>24</w:t>
      </w:r>
      <w:r w:rsidRPr="00211E12">
        <w:rPr>
          <w:sz w:val="26"/>
          <w:szCs w:val="26"/>
        </w:rPr>
        <w:t>году.</w:t>
      </w:r>
    </w:p>
    <w:p w:rsidR="0051597F" w:rsidRPr="00F30311" w:rsidRDefault="0051597F" w:rsidP="005B17EB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539"/>
        <w:jc w:val="both"/>
        <w:rPr>
          <w:sz w:val="26"/>
          <w:szCs w:val="26"/>
        </w:rPr>
      </w:pPr>
      <w:r w:rsidRPr="00F30311">
        <w:rPr>
          <w:sz w:val="26"/>
          <w:szCs w:val="26"/>
        </w:rPr>
        <w:t xml:space="preserve">  3. Управлению образования Администрации города Глазова (начальник О.О. Обухова):</w:t>
      </w:r>
    </w:p>
    <w:p w:rsidR="0051597F" w:rsidRPr="00C17EA6" w:rsidRDefault="0051597F" w:rsidP="005B17EB">
      <w:pPr>
        <w:tabs>
          <w:tab w:val="left" w:pos="1134"/>
        </w:tabs>
        <w:spacing w:line="264" w:lineRule="auto"/>
        <w:jc w:val="both"/>
        <w:rPr>
          <w:sz w:val="26"/>
          <w:szCs w:val="26"/>
        </w:rPr>
      </w:pPr>
      <w:r w:rsidRPr="00C17EA6">
        <w:rPr>
          <w:sz w:val="26"/>
          <w:szCs w:val="26"/>
        </w:rPr>
        <w:t xml:space="preserve">           3.1.разработать и у</w:t>
      </w:r>
      <w:r>
        <w:rPr>
          <w:sz w:val="26"/>
          <w:szCs w:val="26"/>
        </w:rPr>
        <w:t>твердить П</w:t>
      </w:r>
      <w:r w:rsidRPr="00C17EA6">
        <w:rPr>
          <w:sz w:val="26"/>
          <w:szCs w:val="26"/>
        </w:rPr>
        <w:t xml:space="preserve">орядок </w:t>
      </w:r>
      <w:r w:rsidRPr="00C17EA6">
        <w:rPr>
          <w:bCs/>
          <w:sz w:val="26"/>
          <w:szCs w:val="26"/>
        </w:rPr>
        <w:t>компенсации расходов по оплате стоимости</w:t>
      </w:r>
      <w:r w:rsidRPr="00C17EA6">
        <w:rPr>
          <w:sz w:val="26"/>
          <w:szCs w:val="26"/>
        </w:rPr>
        <w:t xml:space="preserve"> </w:t>
      </w:r>
      <w:r w:rsidRPr="00C17EA6">
        <w:rPr>
          <w:bCs/>
          <w:sz w:val="26"/>
          <w:szCs w:val="26"/>
        </w:rPr>
        <w:t>путевки в оздоровительные лагеря с дневным пребыванием детей,</w:t>
      </w:r>
      <w:r w:rsidRPr="00C17EA6">
        <w:rPr>
          <w:sz w:val="26"/>
          <w:szCs w:val="26"/>
        </w:rPr>
        <w:t xml:space="preserve"> </w:t>
      </w:r>
      <w:r w:rsidRPr="00C17EA6">
        <w:rPr>
          <w:bCs/>
          <w:sz w:val="26"/>
          <w:szCs w:val="26"/>
        </w:rPr>
        <w:t>в загородные детские оздоровительные лагеря за счет средств бюджета города Глазова и бюджета Удмуртской Республики;</w:t>
      </w:r>
    </w:p>
    <w:p w:rsidR="0051597F" w:rsidRPr="00211E12" w:rsidRDefault="0051597F" w:rsidP="005B17EB">
      <w:pPr>
        <w:tabs>
          <w:tab w:val="left" w:pos="1134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F30311">
        <w:rPr>
          <w:sz w:val="26"/>
          <w:szCs w:val="26"/>
        </w:rPr>
        <w:t xml:space="preserve">           3.2.</w:t>
      </w:r>
      <w:r w:rsidRPr="00211E12">
        <w:rPr>
          <w:sz w:val="26"/>
          <w:szCs w:val="26"/>
        </w:rPr>
        <w:t xml:space="preserve"> предоставлять ежемесячно, не позднее 12 числа месяца, следующего за отчетным месяцем, в Министерство образования и науки Удмуртской Республики отчет о расходах, связанных с реализацией полномочий муниципального образования </w:t>
      </w:r>
      <w:r w:rsidR="00B8282B">
        <w:rPr>
          <w:sz w:val="26"/>
          <w:szCs w:val="26"/>
        </w:rPr>
        <w:t xml:space="preserve">«Городской округ </w:t>
      </w:r>
      <w:r w:rsidRPr="00211E12">
        <w:rPr>
          <w:sz w:val="26"/>
          <w:szCs w:val="26"/>
        </w:rPr>
        <w:t>«Город Глазов»</w:t>
      </w:r>
      <w:r w:rsidR="00B8282B">
        <w:rPr>
          <w:sz w:val="26"/>
          <w:szCs w:val="26"/>
        </w:rPr>
        <w:t xml:space="preserve"> Удмуртской Республике» </w:t>
      </w:r>
      <w:r w:rsidRPr="00211E12">
        <w:rPr>
          <w:sz w:val="26"/>
          <w:szCs w:val="26"/>
        </w:rPr>
        <w:t xml:space="preserve"> по </w:t>
      </w:r>
      <w:r w:rsidRPr="00211E12">
        <w:rPr>
          <w:sz w:val="26"/>
          <w:szCs w:val="26"/>
        </w:rPr>
        <w:lastRenderedPageBreak/>
        <w:t>организации отдыха детей в каникулярное время по форме, утвержденной Министерством образования и науки Удмуртской Республики.</w:t>
      </w:r>
    </w:p>
    <w:p w:rsidR="0051597F" w:rsidRPr="00211E12" w:rsidRDefault="0051597F" w:rsidP="005B17EB">
      <w:pPr>
        <w:pStyle w:val="210"/>
        <w:tabs>
          <w:tab w:val="left" w:pos="1134"/>
        </w:tabs>
        <w:spacing w:line="264" w:lineRule="auto"/>
        <w:ind w:firstLine="708"/>
        <w:rPr>
          <w:color w:val="000000"/>
          <w:szCs w:val="26"/>
        </w:rPr>
      </w:pPr>
      <w:r w:rsidRPr="00211E12">
        <w:rPr>
          <w:color w:val="000000"/>
          <w:szCs w:val="26"/>
        </w:rPr>
        <w:t>4.</w:t>
      </w:r>
      <w:r w:rsidRPr="00211E12">
        <w:rPr>
          <w:color w:val="000000"/>
          <w:szCs w:val="26"/>
        </w:rPr>
        <w:tab/>
        <w:t>Управлению культуры, спорта и молодежной политики Администрации города Глазова (начальник Л.Э. Науменко) провести работу по организации трудоустройства несовершеннолетних детей в каникулярное время в соответствии с выделенными финансовыми средствами.</w:t>
      </w:r>
    </w:p>
    <w:p w:rsidR="0051597F" w:rsidRPr="00211E12" w:rsidRDefault="0051597F" w:rsidP="005B17EB">
      <w:pPr>
        <w:pStyle w:val="210"/>
        <w:tabs>
          <w:tab w:val="left" w:pos="1134"/>
        </w:tabs>
        <w:spacing w:line="264" w:lineRule="auto"/>
        <w:ind w:firstLine="708"/>
        <w:rPr>
          <w:color w:val="000000"/>
          <w:szCs w:val="26"/>
        </w:rPr>
      </w:pPr>
      <w:r w:rsidRPr="00211E12">
        <w:rPr>
          <w:color w:val="000000"/>
          <w:szCs w:val="26"/>
        </w:rPr>
        <w:t xml:space="preserve">5. </w:t>
      </w:r>
      <w:r w:rsidRPr="00211E12">
        <w:rPr>
          <w:color w:val="000000"/>
          <w:szCs w:val="26"/>
        </w:rPr>
        <w:tab/>
        <w:t xml:space="preserve">Рекомендовать руководителям </w:t>
      </w:r>
      <w:r w:rsidRPr="00211E12">
        <w:rPr>
          <w:szCs w:val="26"/>
        </w:rPr>
        <w:t>организаций</w:t>
      </w:r>
      <w:r w:rsidRPr="00211E12">
        <w:rPr>
          <w:color w:val="FF0000"/>
          <w:szCs w:val="26"/>
        </w:rPr>
        <w:t xml:space="preserve"> </w:t>
      </w:r>
      <w:r w:rsidRPr="00211E12">
        <w:rPr>
          <w:color w:val="000000"/>
          <w:szCs w:val="26"/>
        </w:rPr>
        <w:t>всех форм собственности  создать временные рабочие места для детей на период летних каникул.</w:t>
      </w:r>
    </w:p>
    <w:p w:rsidR="0051597F" w:rsidRPr="00211E12" w:rsidRDefault="0051597F" w:rsidP="005B17EB">
      <w:pPr>
        <w:pStyle w:val="210"/>
        <w:tabs>
          <w:tab w:val="left" w:pos="1134"/>
        </w:tabs>
        <w:spacing w:line="264" w:lineRule="auto"/>
        <w:ind w:firstLine="708"/>
        <w:rPr>
          <w:szCs w:val="26"/>
        </w:rPr>
      </w:pPr>
      <w:r w:rsidRPr="00211E12">
        <w:rPr>
          <w:color w:val="000000"/>
          <w:szCs w:val="26"/>
        </w:rPr>
        <w:t xml:space="preserve">6. </w:t>
      </w:r>
      <w:r w:rsidRPr="00211E12">
        <w:rPr>
          <w:color w:val="000000"/>
          <w:szCs w:val="26"/>
        </w:rPr>
        <w:tab/>
      </w:r>
      <w:r w:rsidRPr="00211E12">
        <w:rPr>
          <w:szCs w:val="26"/>
        </w:rPr>
        <w:t>Рекомендовать государственному казенному учреждению «Центр занятости населения города Глазова» (начальник И.В. Никулин) оказать консультационную помощь работодателям при заключении трудовых договоров с подростками.</w:t>
      </w:r>
    </w:p>
    <w:p w:rsidR="0051597F" w:rsidRPr="00211E12" w:rsidRDefault="0051597F" w:rsidP="006C52D9">
      <w:pPr>
        <w:pStyle w:val="210"/>
        <w:tabs>
          <w:tab w:val="left" w:pos="1134"/>
        </w:tabs>
        <w:spacing w:line="264" w:lineRule="auto"/>
        <w:ind w:firstLine="708"/>
        <w:rPr>
          <w:szCs w:val="26"/>
        </w:rPr>
      </w:pPr>
      <w:r w:rsidRPr="00211E12">
        <w:rPr>
          <w:szCs w:val="26"/>
        </w:rPr>
        <w:t xml:space="preserve">7.  </w:t>
      </w:r>
      <w:r w:rsidRPr="00211E12">
        <w:rPr>
          <w:szCs w:val="26"/>
        </w:rPr>
        <w:tab/>
        <w:t xml:space="preserve">Сектору по делам несовершеннолетних (начальник сектора Е.В. Симанова) организовать и провести в городе Глазове </w:t>
      </w:r>
      <w:r w:rsidR="00A22DF4">
        <w:rPr>
          <w:szCs w:val="26"/>
        </w:rPr>
        <w:t>межведомственную профилактическую операцию</w:t>
      </w:r>
      <w:r w:rsidRPr="00211E12">
        <w:rPr>
          <w:szCs w:val="26"/>
        </w:rPr>
        <w:t xml:space="preserve"> «Подросток-лето».</w:t>
      </w:r>
    </w:p>
    <w:p w:rsidR="0051597F" w:rsidRDefault="006C52D9" w:rsidP="005B17EB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1597F" w:rsidRPr="00211E12">
        <w:rPr>
          <w:sz w:val="26"/>
          <w:szCs w:val="26"/>
        </w:rPr>
        <w:t xml:space="preserve">. </w:t>
      </w:r>
      <w:r w:rsidR="0051597F" w:rsidRPr="00211E12">
        <w:rPr>
          <w:sz w:val="26"/>
          <w:szCs w:val="26"/>
        </w:rPr>
        <w:tab/>
        <w:t>Рекомендовать руководителям организаций всех форм собственности города Глазова предоставлять ежемесячно, не позднее 10 числа месяца, следующего за отчетным месяцем, отчет о расходах по организации отдыха, оздоровления и занятости детей и подростков в каникулярное время в управление образования Администрации города Глазова.</w:t>
      </w:r>
    </w:p>
    <w:p w:rsidR="006C52D9" w:rsidRPr="00211E12" w:rsidRDefault="006C52D9" w:rsidP="006C52D9">
      <w:pPr>
        <w:pStyle w:val="210"/>
        <w:tabs>
          <w:tab w:val="left" w:pos="1134"/>
        </w:tabs>
        <w:spacing w:line="264" w:lineRule="auto"/>
        <w:ind w:firstLine="708"/>
        <w:rPr>
          <w:szCs w:val="26"/>
        </w:rPr>
      </w:pPr>
      <w:r>
        <w:rPr>
          <w:szCs w:val="26"/>
        </w:rPr>
        <w:t>9. Установить критерий нуждаемости при частичном возмещении затрат (компенсации) родителям (законным представителям) стоимости путевок в загородных стационарных оздоровительных лагерях в размере дохода на каждого члена семьи, не превышающего 2,5 величины прожиточного минимума, установленного в Удмуртской Республике для трудоспособного населения.</w:t>
      </w:r>
    </w:p>
    <w:p w:rsidR="0051597F" w:rsidRPr="00211E12" w:rsidRDefault="00E51792" w:rsidP="005B17EB">
      <w:pPr>
        <w:tabs>
          <w:tab w:val="left" w:pos="1134"/>
        </w:tabs>
        <w:spacing w:line="264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="0051597F" w:rsidRPr="00211E12">
        <w:rPr>
          <w:bCs/>
          <w:sz w:val="26"/>
          <w:szCs w:val="26"/>
        </w:rPr>
        <w:t xml:space="preserve">. </w:t>
      </w:r>
      <w:r w:rsidR="0051597F" w:rsidRPr="00211E12">
        <w:rPr>
          <w:bCs/>
          <w:sz w:val="26"/>
          <w:szCs w:val="26"/>
        </w:rPr>
        <w:tab/>
        <w:t xml:space="preserve">Признать утратившим силу </w:t>
      </w:r>
      <w:r w:rsidR="0051597F" w:rsidRPr="00211E12">
        <w:rPr>
          <w:sz w:val="26"/>
          <w:szCs w:val="26"/>
        </w:rPr>
        <w:t xml:space="preserve">Постановление Администрации г. Глазова  от </w:t>
      </w:r>
      <w:r w:rsidR="0051597F">
        <w:rPr>
          <w:sz w:val="26"/>
          <w:szCs w:val="26"/>
        </w:rPr>
        <w:t>13.03.2023</w:t>
      </w:r>
      <w:r w:rsidR="0051597F" w:rsidRPr="00211E12">
        <w:rPr>
          <w:sz w:val="26"/>
          <w:szCs w:val="26"/>
        </w:rPr>
        <w:t xml:space="preserve"> № 26/</w:t>
      </w:r>
      <w:r w:rsidR="0051597F">
        <w:rPr>
          <w:sz w:val="26"/>
          <w:szCs w:val="26"/>
        </w:rPr>
        <w:t>2</w:t>
      </w:r>
      <w:r w:rsidR="0051597F" w:rsidRPr="00211E12">
        <w:rPr>
          <w:sz w:val="26"/>
          <w:szCs w:val="26"/>
        </w:rPr>
        <w:t xml:space="preserve"> «Об организации и обеспечении оздоровления,  отдыха и  трудоустройства детей и подростков в каникулярное время в 20</w:t>
      </w:r>
      <w:r w:rsidR="0051597F">
        <w:rPr>
          <w:sz w:val="26"/>
          <w:szCs w:val="26"/>
        </w:rPr>
        <w:t>23</w:t>
      </w:r>
      <w:r w:rsidR="0051597F" w:rsidRPr="00211E12">
        <w:rPr>
          <w:sz w:val="26"/>
          <w:szCs w:val="26"/>
        </w:rPr>
        <w:t xml:space="preserve"> году в городе Глазове»</w:t>
      </w:r>
      <w:r w:rsidR="0051597F" w:rsidRPr="00211E12">
        <w:rPr>
          <w:bCs/>
          <w:sz w:val="26"/>
          <w:szCs w:val="26"/>
        </w:rPr>
        <w:t>.</w:t>
      </w:r>
    </w:p>
    <w:p w:rsidR="0051597F" w:rsidRPr="00211E12" w:rsidRDefault="00E51792" w:rsidP="005B17EB">
      <w:pPr>
        <w:tabs>
          <w:tab w:val="left" w:pos="1134"/>
        </w:tabs>
        <w:spacing w:line="264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</w:t>
      </w:r>
      <w:r w:rsidR="0051597F" w:rsidRPr="00211E12">
        <w:rPr>
          <w:bCs/>
          <w:sz w:val="26"/>
          <w:szCs w:val="26"/>
        </w:rPr>
        <w:t>. Настоящее постановление вступает в силу с момента подписания и распространяется на правоотношения, возникшие с 01.03.20</w:t>
      </w:r>
      <w:r w:rsidR="0051597F">
        <w:rPr>
          <w:bCs/>
          <w:sz w:val="26"/>
          <w:szCs w:val="26"/>
        </w:rPr>
        <w:t>24</w:t>
      </w:r>
      <w:r w:rsidR="0051597F" w:rsidRPr="00211E12">
        <w:rPr>
          <w:bCs/>
          <w:sz w:val="26"/>
          <w:szCs w:val="26"/>
        </w:rPr>
        <w:t>г.</w:t>
      </w:r>
    </w:p>
    <w:p w:rsidR="0051597F" w:rsidRPr="00211E12" w:rsidRDefault="00E51792" w:rsidP="005B17EB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51597F" w:rsidRPr="00211E12">
        <w:rPr>
          <w:sz w:val="26"/>
          <w:szCs w:val="26"/>
        </w:rPr>
        <w:t xml:space="preserve">. </w:t>
      </w:r>
      <w:r w:rsidR="0051597F" w:rsidRPr="00211E12">
        <w:rPr>
          <w:sz w:val="26"/>
          <w:szCs w:val="26"/>
        </w:rPr>
        <w:tab/>
        <w:t>Настоящее постановление подлежит официальному опубликованию в средствах массовой информации.</w:t>
      </w:r>
    </w:p>
    <w:p w:rsidR="0051597F" w:rsidRPr="00211E12" w:rsidRDefault="00E51792" w:rsidP="005B17EB">
      <w:pPr>
        <w:tabs>
          <w:tab w:val="left" w:pos="1134"/>
        </w:tabs>
        <w:spacing w:line="264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51597F" w:rsidRPr="00211E12">
        <w:rPr>
          <w:sz w:val="26"/>
          <w:szCs w:val="26"/>
        </w:rPr>
        <w:t xml:space="preserve">. </w:t>
      </w:r>
      <w:r w:rsidR="0051597F" w:rsidRPr="00211E12">
        <w:rPr>
          <w:sz w:val="26"/>
          <w:szCs w:val="26"/>
        </w:rPr>
        <w:tab/>
        <w:t xml:space="preserve">Контроль за исполнением настоящего </w:t>
      </w:r>
      <w:r w:rsidR="0051597F">
        <w:rPr>
          <w:sz w:val="26"/>
          <w:szCs w:val="26"/>
        </w:rPr>
        <w:t>возложить на Первого заместителя Главы Администрации города Глазова О.В. Станкевич.</w:t>
      </w:r>
    </w:p>
    <w:p w:rsidR="0051597F" w:rsidRPr="00211E12" w:rsidRDefault="0051597F" w:rsidP="0051597F">
      <w:pPr>
        <w:spacing w:line="288" w:lineRule="auto"/>
        <w:ind w:right="566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51597F" w:rsidRPr="00DB04F9" w:rsidRDefault="0051597F" w:rsidP="0051597F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51597F" w:rsidTr="0031653C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51597F" w:rsidRPr="00E649DB" w:rsidRDefault="0051597F" w:rsidP="0031653C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51597F" w:rsidRDefault="0051597F" w:rsidP="0031653C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  <w:p w:rsidR="0051597F" w:rsidRDefault="0051597F" w:rsidP="0031653C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51597F" w:rsidRPr="00E649DB" w:rsidRDefault="0051597F" w:rsidP="0031653C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51597F" w:rsidRDefault="0051597F" w:rsidP="0051597F">
      <w:pPr>
        <w:pStyle w:val="a5"/>
        <w:jc w:val="right"/>
        <w:rPr>
          <w:caps/>
        </w:rPr>
        <w:sectPr w:rsidR="0051597F" w:rsidSect="00303CE0">
          <w:headerReference w:type="even" r:id="rId8"/>
          <w:headerReference w:type="default" r:id="rId9"/>
          <w:pgSz w:w="11906" w:h="16838"/>
          <w:pgMar w:top="567" w:right="849" w:bottom="426" w:left="1701" w:header="709" w:footer="709" w:gutter="0"/>
          <w:cols w:space="708"/>
          <w:titlePg/>
          <w:docGrid w:linePitch="360"/>
        </w:sectPr>
      </w:pPr>
    </w:p>
    <w:p w:rsidR="0051597F" w:rsidRPr="00CD0626" w:rsidRDefault="0051597F" w:rsidP="0051597F">
      <w:pPr>
        <w:pStyle w:val="a5"/>
        <w:jc w:val="right"/>
        <w:rPr>
          <w:caps/>
        </w:rPr>
      </w:pPr>
      <w:r w:rsidRPr="00CD0626">
        <w:rPr>
          <w:caps/>
        </w:rPr>
        <w:lastRenderedPageBreak/>
        <w:t>утвержден</w:t>
      </w:r>
    </w:p>
    <w:p w:rsidR="0051597F" w:rsidRPr="00CD0626" w:rsidRDefault="0051597F" w:rsidP="0051597F">
      <w:pPr>
        <w:ind w:left="5760"/>
        <w:jc w:val="right"/>
      </w:pPr>
      <w:r w:rsidRPr="00CD0626">
        <w:t>Постановлением</w:t>
      </w:r>
    </w:p>
    <w:p w:rsidR="0051597F" w:rsidRPr="00CD0626" w:rsidRDefault="0051597F" w:rsidP="0051597F">
      <w:pPr>
        <w:ind w:left="5760"/>
        <w:jc w:val="right"/>
      </w:pPr>
      <w:r w:rsidRPr="00CD0626">
        <w:t>Администрации города Глазова</w:t>
      </w:r>
    </w:p>
    <w:p w:rsidR="0051597F" w:rsidRPr="00CD0626" w:rsidRDefault="0051597F" w:rsidP="0051597F">
      <w:pPr>
        <w:ind w:left="5760"/>
        <w:jc w:val="right"/>
      </w:pPr>
      <w:r w:rsidRPr="00CD0626">
        <w:t xml:space="preserve">от </w:t>
      </w:r>
      <w:r>
        <w:t>__</w:t>
      </w:r>
      <w:r w:rsidR="00E004F5">
        <w:t>26.03.2024</w:t>
      </w:r>
      <w:r>
        <w:t xml:space="preserve">__ </w:t>
      </w:r>
      <w:r w:rsidRPr="00CD0626">
        <w:t xml:space="preserve">№ </w:t>
      </w:r>
      <w:r>
        <w:t>_</w:t>
      </w:r>
      <w:r w:rsidR="00E004F5">
        <w:t>13/3</w:t>
      </w:r>
      <w:r>
        <w:t>_</w:t>
      </w:r>
    </w:p>
    <w:p w:rsidR="0051597F" w:rsidRPr="00CD0626" w:rsidRDefault="0051597F" w:rsidP="0051597F">
      <w:pPr>
        <w:ind w:left="-426" w:firstLine="426"/>
        <w:jc w:val="right"/>
        <w:rPr>
          <w:caps/>
        </w:rPr>
      </w:pP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</w:p>
    <w:p w:rsidR="0051597F" w:rsidRDefault="0051597F" w:rsidP="0051597F">
      <w:pPr>
        <w:ind w:left="2124" w:firstLine="708"/>
        <w:jc w:val="center"/>
        <w:rPr>
          <w:b/>
        </w:rPr>
      </w:pPr>
    </w:p>
    <w:p w:rsidR="0051597F" w:rsidRPr="00211E12" w:rsidRDefault="0051597F" w:rsidP="0051597F">
      <w:pPr>
        <w:tabs>
          <w:tab w:val="left" w:pos="0"/>
        </w:tabs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С О С Т А В</w:t>
      </w:r>
    </w:p>
    <w:p w:rsidR="0051597F" w:rsidRPr="00211E12" w:rsidRDefault="0051597F" w:rsidP="0051597F">
      <w:pPr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Координационного совета по организации отдыха,</w:t>
      </w:r>
    </w:p>
    <w:p w:rsidR="0051597F" w:rsidRPr="00211E12" w:rsidRDefault="0051597F" w:rsidP="0051597F">
      <w:pPr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оздоровления и занятости детей и подростков</w:t>
      </w:r>
    </w:p>
    <w:p w:rsidR="0051597F" w:rsidRPr="00211E12" w:rsidRDefault="0051597F" w:rsidP="0051597F">
      <w:pPr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в каникулярное время в 20</w:t>
      </w:r>
      <w:r>
        <w:rPr>
          <w:b/>
          <w:sz w:val="26"/>
          <w:szCs w:val="26"/>
        </w:rPr>
        <w:t>24</w:t>
      </w:r>
      <w:r w:rsidRPr="00211E12">
        <w:rPr>
          <w:b/>
          <w:sz w:val="26"/>
          <w:szCs w:val="26"/>
        </w:rPr>
        <w:t xml:space="preserve"> году</w:t>
      </w:r>
    </w:p>
    <w:p w:rsidR="0051597F" w:rsidRPr="00211E12" w:rsidRDefault="0051597F" w:rsidP="0051597F">
      <w:pPr>
        <w:jc w:val="center"/>
        <w:rPr>
          <w:sz w:val="26"/>
          <w:szCs w:val="26"/>
        </w:rPr>
      </w:pPr>
    </w:p>
    <w:p w:rsidR="0051597F" w:rsidRPr="00211E12" w:rsidRDefault="0051597F" w:rsidP="0051597F">
      <w:pPr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51597F" w:rsidRPr="00211E12" w:rsidTr="0031653C">
        <w:tc>
          <w:tcPr>
            <w:tcW w:w="4219" w:type="dxa"/>
          </w:tcPr>
          <w:p w:rsidR="0051597F" w:rsidRPr="00211E12" w:rsidRDefault="0051597F" w:rsidP="0031653C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Станкевич Ольга Владимировна</w:t>
            </w:r>
          </w:p>
        </w:tc>
        <w:tc>
          <w:tcPr>
            <w:tcW w:w="5528" w:type="dxa"/>
          </w:tcPr>
          <w:p w:rsidR="0051597F" w:rsidRPr="00211E12" w:rsidRDefault="0051597F" w:rsidP="0031653C">
            <w:pPr>
              <w:numPr>
                <w:ilvl w:val="0"/>
                <w:numId w:val="42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Pr="00211E12">
              <w:rPr>
                <w:sz w:val="26"/>
                <w:szCs w:val="26"/>
              </w:rPr>
              <w:t>заместитель Главы</w:t>
            </w:r>
            <w:r>
              <w:rPr>
                <w:sz w:val="26"/>
                <w:szCs w:val="26"/>
              </w:rPr>
              <w:t xml:space="preserve"> Администрации города Глазова</w:t>
            </w:r>
            <w:r w:rsidRPr="00211E12">
              <w:rPr>
                <w:sz w:val="26"/>
                <w:szCs w:val="26"/>
              </w:rPr>
              <w:t>, председатель совета</w:t>
            </w:r>
          </w:p>
          <w:p w:rsidR="0051597F" w:rsidRPr="00211E12" w:rsidRDefault="0051597F" w:rsidP="0031653C">
            <w:pPr>
              <w:ind w:left="318" w:hanging="284"/>
              <w:rPr>
                <w:sz w:val="26"/>
                <w:szCs w:val="26"/>
              </w:rPr>
            </w:pPr>
          </w:p>
        </w:tc>
      </w:tr>
      <w:tr w:rsidR="0051597F" w:rsidRPr="00211E12" w:rsidTr="0031653C">
        <w:tc>
          <w:tcPr>
            <w:tcW w:w="4219" w:type="dxa"/>
          </w:tcPr>
          <w:p w:rsidR="0051597F" w:rsidRPr="00211E12" w:rsidRDefault="0051597F" w:rsidP="0031653C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Обухова Ольга Олеговна</w:t>
            </w:r>
          </w:p>
        </w:tc>
        <w:tc>
          <w:tcPr>
            <w:tcW w:w="5528" w:type="dxa"/>
          </w:tcPr>
          <w:p w:rsidR="0051597F" w:rsidRPr="00211E12" w:rsidRDefault="0051597F" w:rsidP="0031653C">
            <w:pPr>
              <w:numPr>
                <w:ilvl w:val="0"/>
                <w:numId w:val="42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Управления образования Администрации города Глазова, заместитель председателя совета</w:t>
            </w:r>
          </w:p>
          <w:p w:rsidR="0051597F" w:rsidRPr="00211E12" w:rsidRDefault="0051597F" w:rsidP="0031653C">
            <w:pPr>
              <w:ind w:left="318" w:hanging="284"/>
              <w:rPr>
                <w:sz w:val="26"/>
                <w:szCs w:val="26"/>
              </w:rPr>
            </w:pPr>
          </w:p>
        </w:tc>
      </w:tr>
      <w:tr w:rsidR="0051597F" w:rsidRPr="00211E12" w:rsidTr="0031653C">
        <w:tc>
          <w:tcPr>
            <w:tcW w:w="9747" w:type="dxa"/>
            <w:gridSpan w:val="2"/>
          </w:tcPr>
          <w:p w:rsidR="0051597F" w:rsidRPr="00211E12" w:rsidRDefault="0051597F" w:rsidP="0031653C">
            <w:pPr>
              <w:snapToGrid w:val="0"/>
              <w:ind w:left="318" w:hanging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Члены Координационного совета</w:t>
            </w:r>
          </w:p>
          <w:p w:rsidR="0051597F" w:rsidRPr="00211E12" w:rsidRDefault="0051597F" w:rsidP="0031653C">
            <w:pPr>
              <w:ind w:left="318" w:hanging="284"/>
              <w:jc w:val="center"/>
              <w:rPr>
                <w:b/>
                <w:sz w:val="26"/>
                <w:szCs w:val="26"/>
              </w:rPr>
            </w:pPr>
          </w:p>
        </w:tc>
      </w:tr>
      <w:tr w:rsidR="0051597F" w:rsidRPr="00211E12" w:rsidTr="0031653C">
        <w:tc>
          <w:tcPr>
            <w:tcW w:w="4219" w:type="dxa"/>
          </w:tcPr>
          <w:p w:rsidR="0051597F" w:rsidRPr="00211E12" w:rsidRDefault="0051597F" w:rsidP="0031653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Горжанова Татьяна Вениаминовна</w:t>
            </w:r>
          </w:p>
        </w:tc>
        <w:tc>
          <w:tcPr>
            <w:tcW w:w="5528" w:type="dxa"/>
          </w:tcPr>
          <w:p w:rsidR="0051597F" w:rsidRPr="00211E12" w:rsidRDefault="0051597F" w:rsidP="0031653C">
            <w:pPr>
              <w:numPr>
                <w:ilvl w:val="0"/>
                <w:numId w:val="42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</w:t>
            </w:r>
            <w:r w:rsidRPr="00211E12">
              <w:rPr>
                <w:sz w:val="26"/>
                <w:szCs w:val="26"/>
              </w:rPr>
              <w:t xml:space="preserve"> Управления образования Администрации города Глазова</w:t>
            </w:r>
          </w:p>
          <w:p w:rsidR="0051597F" w:rsidRPr="00211E12" w:rsidRDefault="0051597F" w:rsidP="0031653C">
            <w:pPr>
              <w:snapToGrid w:val="0"/>
              <w:ind w:left="318"/>
              <w:jc w:val="both"/>
              <w:rPr>
                <w:sz w:val="26"/>
                <w:szCs w:val="26"/>
              </w:rPr>
            </w:pPr>
          </w:p>
        </w:tc>
      </w:tr>
      <w:tr w:rsidR="0051597F" w:rsidRPr="00211E12" w:rsidTr="0031653C">
        <w:tc>
          <w:tcPr>
            <w:tcW w:w="4219" w:type="dxa"/>
          </w:tcPr>
          <w:p w:rsidR="0051597F" w:rsidRPr="00211E12" w:rsidRDefault="0051597F" w:rsidP="0031653C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Симанова Екатерина Валентиновна</w:t>
            </w:r>
          </w:p>
        </w:tc>
        <w:tc>
          <w:tcPr>
            <w:tcW w:w="5528" w:type="dxa"/>
          </w:tcPr>
          <w:p w:rsidR="0051597F" w:rsidRPr="00211E12" w:rsidRDefault="0051597F" w:rsidP="0031653C">
            <w:pPr>
              <w:numPr>
                <w:ilvl w:val="0"/>
                <w:numId w:val="43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сектора по делам несовершеннолетних</w:t>
            </w:r>
            <w:r>
              <w:rPr>
                <w:sz w:val="26"/>
                <w:szCs w:val="26"/>
              </w:rPr>
              <w:t xml:space="preserve"> </w:t>
            </w:r>
            <w:r w:rsidRPr="00211E12">
              <w:rPr>
                <w:sz w:val="26"/>
                <w:szCs w:val="26"/>
              </w:rPr>
              <w:t>Администрации города Глазова</w:t>
            </w:r>
          </w:p>
          <w:p w:rsidR="0051597F" w:rsidRPr="00211E12" w:rsidRDefault="0051597F" w:rsidP="0031653C">
            <w:pPr>
              <w:snapToGrid w:val="0"/>
              <w:ind w:left="318"/>
              <w:jc w:val="both"/>
              <w:rPr>
                <w:sz w:val="26"/>
                <w:szCs w:val="26"/>
              </w:rPr>
            </w:pPr>
          </w:p>
        </w:tc>
      </w:tr>
      <w:tr w:rsidR="0051597F" w:rsidRPr="00211E12" w:rsidTr="0031653C">
        <w:trPr>
          <w:trHeight w:val="80"/>
        </w:trPr>
        <w:tc>
          <w:tcPr>
            <w:tcW w:w="4219" w:type="dxa"/>
          </w:tcPr>
          <w:p w:rsidR="0051597F" w:rsidRPr="00211E12" w:rsidRDefault="0051597F" w:rsidP="0031653C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Дюкина Ольга Викторовна</w:t>
            </w:r>
          </w:p>
        </w:tc>
        <w:tc>
          <w:tcPr>
            <w:tcW w:w="5528" w:type="dxa"/>
          </w:tcPr>
          <w:p w:rsidR="0051597F" w:rsidRPr="00211E12" w:rsidRDefault="0051597F" w:rsidP="0031653C">
            <w:pPr>
              <w:numPr>
                <w:ilvl w:val="0"/>
                <w:numId w:val="43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председатель координационного совета профсоюзных организаций города </w:t>
            </w:r>
            <w:r>
              <w:rPr>
                <w:sz w:val="26"/>
                <w:szCs w:val="26"/>
              </w:rPr>
              <w:t xml:space="preserve">Глазова </w:t>
            </w:r>
            <w:r w:rsidRPr="00211E12">
              <w:rPr>
                <w:sz w:val="26"/>
                <w:szCs w:val="26"/>
              </w:rPr>
              <w:t>(по согласованию)</w:t>
            </w:r>
          </w:p>
          <w:p w:rsidR="0051597F" w:rsidRPr="00211E12" w:rsidRDefault="0051597F" w:rsidP="0031653C">
            <w:pPr>
              <w:snapToGrid w:val="0"/>
              <w:ind w:left="318" w:hanging="284"/>
              <w:jc w:val="both"/>
              <w:rPr>
                <w:sz w:val="26"/>
                <w:szCs w:val="26"/>
              </w:rPr>
            </w:pPr>
          </w:p>
        </w:tc>
      </w:tr>
      <w:tr w:rsidR="0051597F" w:rsidRPr="00211E12" w:rsidTr="0031653C">
        <w:trPr>
          <w:trHeight w:val="80"/>
        </w:trPr>
        <w:tc>
          <w:tcPr>
            <w:tcW w:w="4219" w:type="dxa"/>
          </w:tcPr>
          <w:p w:rsidR="0051597F" w:rsidRPr="00211E12" w:rsidRDefault="0051597F" w:rsidP="0031653C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Калашников Константин Николаевич</w:t>
            </w:r>
          </w:p>
        </w:tc>
        <w:tc>
          <w:tcPr>
            <w:tcW w:w="5528" w:type="dxa"/>
          </w:tcPr>
          <w:p w:rsidR="0051597F" w:rsidRPr="00211E12" w:rsidRDefault="0051597F" w:rsidP="0031653C">
            <w:pPr>
              <w:numPr>
                <w:ilvl w:val="0"/>
                <w:numId w:val="43"/>
              </w:numPr>
              <w:snapToGrid w:val="0"/>
              <w:ind w:left="318" w:hanging="284"/>
              <w:jc w:val="both"/>
              <w:rPr>
                <w:bCs/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начальник </w:t>
            </w:r>
            <w:r w:rsidRPr="00211E12">
              <w:rPr>
                <w:bCs/>
                <w:sz w:val="26"/>
                <w:szCs w:val="26"/>
              </w:rPr>
              <w:t>ОГПН МЧС УР (по согласованию)</w:t>
            </w:r>
          </w:p>
          <w:p w:rsidR="0051597F" w:rsidRPr="00211E12" w:rsidRDefault="0051597F" w:rsidP="0031653C">
            <w:pPr>
              <w:snapToGrid w:val="0"/>
              <w:ind w:left="318" w:hanging="284"/>
              <w:jc w:val="both"/>
              <w:rPr>
                <w:bCs/>
                <w:sz w:val="26"/>
                <w:szCs w:val="26"/>
              </w:rPr>
            </w:pPr>
          </w:p>
        </w:tc>
      </w:tr>
      <w:tr w:rsidR="0051597F" w:rsidRPr="00211E12" w:rsidTr="0031653C">
        <w:tc>
          <w:tcPr>
            <w:tcW w:w="4219" w:type="dxa"/>
          </w:tcPr>
          <w:p w:rsidR="0051597F" w:rsidRPr="00211E12" w:rsidRDefault="0051597F" w:rsidP="0031653C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Касимова Елена Анатольевна</w:t>
            </w:r>
          </w:p>
        </w:tc>
        <w:tc>
          <w:tcPr>
            <w:tcW w:w="5528" w:type="dxa"/>
          </w:tcPr>
          <w:p w:rsidR="0051597F" w:rsidRPr="00211E12" w:rsidRDefault="0051597F" w:rsidP="0031653C">
            <w:pPr>
              <w:pStyle w:val="210"/>
              <w:numPr>
                <w:ilvl w:val="0"/>
                <w:numId w:val="43"/>
              </w:numPr>
              <w:snapToGrid w:val="0"/>
              <w:spacing w:line="240" w:lineRule="auto"/>
              <w:ind w:left="318" w:hanging="284"/>
              <w:rPr>
                <w:szCs w:val="26"/>
              </w:rPr>
            </w:pPr>
            <w:r w:rsidRPr="00211E12">
              <w:rPr>
                <w:szCs w:val="26"/>
              </w:rPr>
              <w:t>заместитель директора ГУ УР «Центр занятости населения города Глазова» (по согласованию)</w:t>
            </w:r>
          </w:p>
          <w:p w:rsidR="0051597F" w:rsidRPr="00211E12" w:rsidRDefault="0051597F" w:rsidP="0031653C">
            <w:pPr>
              <w:pStyle w:val="210"/>
              <w:snapToGrid w:val="0"/>
              <w:spacing w:line="240" w:lineRule="auto"/>
              <w:ind w:left="318"/>
              <w:rPr>
                <w:szCs w:val="26"/>
              </w:rPr>
            </w:pPr>
          </w:p>
        </w:tc>
      </w:tr>
      <w:tr w:rsidR="0051597F" w:rsidRPr="00211E12" w:rsidTr="0031653C">
        <w:tc>
          <w:tcPr>
            <w:tcW w:w="4219" w:type="dxa"/>
          </w:tcPr>
          <w:p w:rsidR="0051597F" w:rsidRPr="00211E12" w:rsidRDefault="0051597F" w:rsidP="0031653C">
            <w:pPr>
              <w:keepLine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Шаталова Мария Александровна</w:t>
            </w:r>
          </w:p>
        </w:tc>
        <w:tc>
          <w:tcPr>
            <w:tcW w:w="5528" w:type="dxa"/>
          </w:tcPr>
          <w:p w:rsidR="0051597F" w:rsidRPr="00211E12" w:rsidRDefault="0051597F" w:rsidP="0031653C">
            <w:pPr>
              <w:keepLines/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11E12">
              <w:rPr>
                <w:sz w:val="26"/>
                <w:szCs w:val="26"/>
              </w:rPr>
              <w:t>ачальник ТО Управления Роспотребнадзора по УР в городе Глазове  (по согласованию)</w:t>
            </w:r>
          </w:p>
          <w:p w:rsidR="0051597F" w:rsidRPr="00211E12" w:rsidRDefault="0051597F" w:rsidP="0031653C">
            <w:pPr>
              <w:keepLines/>
              <w:snapToGrid w:val="0"/>
              <w:ind w:left="351"/>
              <w:jc w:val="both"/>
              <w:rPr>
                <w:sz w:val="26"/>
                <w:szCs w:val="26"/>
              </w:rPr>
            </w:pPr>
          </w:p>
        </w:tc>
      </w:tr>
      <w:tr w:rsidR="0051597F" w:rsidRPr="00211E12" w:rsidTr="0031653C">
        <w:tc>
          <w:tcPr>
            <w:tcW w:w="4219" w:type="dxa"/>
            <w:shd w:val="clear" w:color="auto" w:fill="auto"/>
          </w:tcPr>
          <w:p w:rsidR="0051597F" w:rsidRPr="00211E12" w:rsidRDefault="0051597F" w:rsidP="0031653C">
            <w:pPr>
              <w:keepLines/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Проц Жанна Геннадьевна</w:t>
            </w:r>
          </w:p>
        </w:tc>
        <w:tc>
          <w:tcPr>
            <w:tcW w:w="5528" w:type="dxa"/>
          </w:tcPr>
          <w:p w:rsidR="0051597F" w:rsidRPr="00211E12" w:rsidRDefault="0051597F" w:rsidP="0031653C">
            <w:pPr>
              <w:keepLines/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211E12">
              <w:rPr>
                <w:sz w:val="26"/>
                <w:szCs w:val="26"/>
              </w:rPr>
              <w:t>лавн</w:t>
            </w:r>
            <w:r>
              <w:rPr>
                <w:sz w:val="26"/>
                <w:szCs w:val="26"/>
              </w:rPr>
              <w:t>ый</w:t>
            </w:r>
            <w:r w:rsidRPr="00211E12">
              <w:rPr>
                <w:sz w:val="26"/>
                <w:szCs w:val="26"/>
              </w:rPr>
              <w:t xml:space="preserve"> врач филиала ФБУЗ «Центр гигиены и эпидемиологии в Удмуртской Республике» в г. Глазове</w:t>
            </w:r>
          </w:p>
          <w:p w:rsidR="0051597F" w:rsidRPr="00211E12" w:rsidRDefault="0051597F" w:rsidP="0031653C">
            <w:pPr>
              <w:keepLines/>
              <w:snapToGrid w:val="0"/>
              <w:ind w:left="351"/>
              <w:jc w:val="both"/>
              <w:rPr>
                <w:sz w:val="26"/>
                <w:szCs w:val="26"/>
              </w:rPr>
            </w:pPr>
          </w:p>
        </w:tc>
      </w:tr>
      <w:tr w:rsidR="0051597F" w:rsidRPr="00211E12" w:rsidTr="0031653C">
        <w:tc>
          <w:tcPr>
            <w:tcW w:w="4219" w:type="dxa"/>
          </w:tcPr>
          <w:p w:rsidR="0051597F" w:rsidRPr="00211E12" w:rsidRDefault="0051597F" w:rsidP="0031653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Касимова Елена Леонидовна</w:t>
            </w:r>
          </w:p>
        </w:tc>
        <w:tc>
          <w:tcPr>
            <w:tcW w:w="5528" w:type="dxa"/>
          </w:tcPr>
          <w:p w:rsidR="0051597F" w:rsidRPr="00211E12" w:rsidRDefault="0051597F" w:rsidP="0031653C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сектора по физической культуре, спорту и молодежной политике  управления культуры, спорта и молодежной политики Администрации города Глазова</w:t>
            </w:r>
          </w:p>
          <w:p w:rsidR="0051597F" w:rsidRPr="00211E12" w:rsidRDefault="0051597F" w:rsidP="0031653C">
            <w:pPr>
              <w:snapToGrid w:val="0"/>
              <w:ind w:left="351" w:hanging="653"/>
              <w:jc w:val="both"/>
              <w:rPr>
                <w:sz w:val="26"/>
                <w:szCs w:val="26"/>
              </w:rPr>
            </w:pPr>
          </w:p>
        </w:tc>
      </w:tr>
      <w:tr w:rsidR="0051597F" w:rsidRPr="00211E12" w:rsidTr="0031653C">
        <w:trPr>
          <w:trHeight w:val="522"/>
        </w:trPr>
        <w:tc>
          <w:tcPr>
            <w:tcW w:w="4219" w:type="dxa"/>
          </w:tcPr>
          <w:p w:rsidR="0051597F" w:rsidRPr="00211E12" w:rsidRDefault="0051597F" w:rsidP="0031653C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lastRenderedPageBreak/>
              <w:t>Масленникова Елена Александровна</w:t>
            </w:r>
          </w:p>
        </w:tc>
        <w:tc>
          <w:tcPr>
            <w:tcW w:w="5528" w:type="dxa"/>
          </w:tcPr>
          <w:p w:rsidR="0051597F" w:rsidRPr="00211E12" w:rsidRDefault="0051597F" w:rsidP="0031653C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bCs/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депутат </w:t>
            </w:r>
            <w:r w:rsidRPr="00211E12">
              <w:rPr>
                <w:b/>
                <w:bCs/>
                <w:sz w:val="26"/>
                <w:szCs w:val="26"/>
              </w:rPr>
              <w:t xml:space="preserve"> </w:t>
            </w:r>
            <w:r w:rsidRPr="00211E12">
              <w:rPr>
                <w:bCs/>
                <w:sz w:val="26"/>
                <w:szCs w:val="26"/>
              </w:rPr>
              <w:t>Глазовской городской Думы</w:t>
            </w:r>
            <w:r w:rsidRPr="00211E12">
              <w:rPr>
                <w:b/>
                <w:bCs/>
                <w:sz w:val="26"/>
                <w:szCs w:val="26"/>
              </w:rPr>
              <w:t xml:space="preserve"> </w:t>
            </w:r>
            <w:r w:rsidRPr="00211E12">
              <w:rPr>
                <w:bCs/>
                <w:sz w:val="26"/>
                <w:szCs w:val="26"/>
              </w:rPr>
              <w:t>(по согласованию)</w:t>
            </w:r>
          </w:p>
          <w:p w:rsidR="0051597F" w:rsidRPr="00211E12" w:rsidRDefault="0051597F" w:rsidP="0031653C">
            <w:pPr>
              <w:snapToGrid w:val="0"/>
              <w:ind w:left="351" w:hanging="284"/>
              <w:jc w:val="both"/>
              <w:rPr>
                <w:bCs/>
                <w:sz w:val="26"/>
                <w:szCs w:val="26"/>
              </w:rPr>
            </w:pPr>
          </w:p>
        </w:tc>
      </w:tr>
      <w:tr w:rsidR="0051597F" w:rsidRPr="00211E12" w:rsidTr="0031653C">
        <w:trPr>
          <w:trHeight w:val="522"/>
        </w:trPr>
        <w:tc>
          <w:tcPr>
            <w:tcW w:w="4219" w:type="dxa"/>
          </w:tcPr>
          <w:p w:rsidR="0051597F" w:rsidRPr="00211E12" w:rsidRDefault="0051597F" w:rsidP="0031653C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Морозов</w:t>
            </w:r>
            <w:r w:rsidRPr="00211E12">
              <w:rPr>
                <w:sz w:val="26"/>
                <w:szCs w:val="26"/>
                <w:lang w:val="en-US"/>
              </w:rPr>
              <w:t xml:space="preserve"> </w:t>
            </w:r>
            <w:r w:rsidRPr="00211E12">
              <w:rPr>
                <w:sz w:val="26"/>
                <w:szCs w:val="26"/>
              </w:rPr>
              <w:t xml:space="preserve"> Владимир Аркадьевич</w:t>
            </w:r>
          </w:p>
        </w:tc>
        <w:tc>
          <w:tcPr>
            <w:tcW w:w="5528" w:type="dxa"/>
          </w:tcPr>
          <w:p w:rsidR="0051597F" w:rsidRPr="00211E12" w:rsidRDefault="0051597F" w:rsidP="0031653C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заместитель главного врача по детству БУЗ УР «Глазовская межрайонная больница МЗ УР»</w:t>
            </w:r>
            <w:r w:rsidR="008D1AF5">
              <w:rPr>
                <w:sz w:val="26"/>
                <w:szCs w:val="26"/>
              </w:rPr>
              <w:t>(по согласованию)</w:t>
            </w:r>
          </w:p>
          <w:p w:rsidR="0051597F" w:rsidRPr="00211E12" w:rsidRDefault="0051597F" w:rsidP="0031653C">
            <w:pPr>
              <w:snapToGrid w:val="0"/>
              <w:ind w:left="351" w:hanging="284"/>
              <w:jc w:val="both"/>
              <w:rPr>
                <w:sz w:val="26"/>
                <w:szCs w:val="26"/>
              </w:rPr>
            </w:pPr>
          </w:p>
        </w:tc>
      </w:tr>
      <w:tr w:rsidR="0051597F" w:rsidRPr="00211E12" w:rsidTr="0031653C">
        <w:tc>
          <w:tcPr>
            <w:tcW w:w="4219" w:type="dxa"/>
          </w:tcPr>
          <w:p w:rsidR="0051597F" w:rsidRPr="00211E12" w:rsidRDefault="0051597F" w:rsidP="0031653C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Людмила Николаевна</w:t>
            </w:r>
          </w:p>
        </w:tc>
        <w:tc>
          <w:tcPr>
            <w:tcW w:w="5528" w:type="dxa"/>
          </w:tcPr>
          <w:p w:rsidR="0051597F" w:rsidRPr="006D28B7" w:rsidRDefault="0051597F" w:rsidP="0031653C">
            <w:pPr>
              <w:keepLines/>
              <w:numPr>
                <w:ilvl w:val="0"/>
                <w:numId w:val="43"/>
              </w:numPr>
              <w:ind w:left="351" w:hanging="284"/>
              <w:jc w:val="both"/>
              <w:rPr>
                <w:sz w:val="26"/>
                <w:szCs w:val="26"/>
              </w:rPr>
            </w:pPr>
            <w:r w:rsidRPr="006D28B7">
              <w:rPr>
                <w:sz w:val="26"/>
                <w:szCs w:val="26"/>
              </w:rPr>
              <w:t>заведующий филиалом Республиканского КЦСОН  в городе Глазове и Глазовском районе (по согласованию)</w:t>
            </w:r>
          </w:p>
          <w:p w:rsidR="0051597F" w:rsidRPr="00211E12" w:rsidRDefault="0051597F" w:rsidP="0031653C">
            <w:pPr>
              <w:keepLines/>
              <w:ind w:left="351" w:hanging="284"/>
              <w:jc w:val="both"/>
              <w:rPr>
                <w:sz w:val="26"/>
                <w:szCs w:val="26"/>
              </w:rPr>
            </w:pPr>
          </w:p>
        </w:tc>
      </w:tr>
      <w:tr w:rsidR="0051597F" w:rsidRPr="00211E12" w:rsidTr="0031653C">
        <w:tc>
          <w:tcPr>
            <w:tcW w:w="4219" w:type="dxa"/>
          </w:tcPr>
          <w:p w:rsidR="0051597F" w:rsidRPr="00211E12" w:rsidRDefault="0051597F" w:rsidP="0031653C">
            <w:pPr>
              <w:keepLines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Науменко Лариса Эдуардовна</w:t>
            </w:r>
          </w:p>
        </w:tc>
        <w:tc>
          <w:tcPr>
            <w:tcW w:w="5528" w:type="dxa"/>
          </w:tcPr>
          <w:p w:rsidR="0051597F" w:rsidRPr="00211E12" w:rsidRDefault="0051597F" w:rsidP="0031653C">
            <w:pPr>
              <w:keepLines/>
              <w:numPr>
                <w:ilvl w:val="0"/>
                <w:numId w:val="43"/>
              </w:numPr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управления культуры, спорта и молодежной политики Администрации города Глазова</w:t>
            </w:r>
          </w:p>
          <w:p w:rsidR="0051597F" w:rsidRPr="00211E12" w:rsidRDefault="0051597F" w:rsidP="0031653C">
            <w:pPr>
              <w:keepLines/>
              <w:ind w:left="351" w:hanging="284"/>
              <w:jc w:val="both"/>
              <w:rPr>
                <w:sz w:val="26"/>
                <w:szCs w:val="26"/>
              </w:rPr>
            </w:pPr>
          </w:p>
        </w:tc>
      </w:tr>
      <w:tr w:rsidR="0051597F" w:rsidRPr="00211E12" w:rsidTr="0031653C">
        <w:trPr>
          <w:trHeight w:val="1028"/>
        </w:trPr>
        <w:tc>
          <w:tcPr>
            <w:tcW w:w="4219" w:type="dxa"/>
          </w:tcPr>
          <w:p w:rsidR="0051597F" w:rsidRPr="00211E12" w:rsidRDefault="0051597F" w:rsidP="0031653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Зубарева Людмила Владимировна</w:t>
            </w:r>
          </w:p>
          <w:p w:rsidR="0051597F" w:rsidRPr="00211E12" w:rsidRDefault="0051597F" w:rsidP="0031653C">
            <w:pPr>
              <w:snapToGrid w:val="0"/>
              <w:rPr>
                <w:sz w:val="26"/>
                <w:szCs w:val="26"/>
              </w:rPr>
            </w:pPr>
          </w:p>
          <w:p w:rsidR="0051597F" w:rsidRPr="00211E12" w:rsidRDefault="0051597F" w:rsidP="0031653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51597F" w:rsidRPr="00211E12" w:rsidRDefault="0051597F" w:rsidP="0031653C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ВрИО н</w:t>
            </w:r>
            <w:r w:rsidRPr="00211E12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211E12">
              <w:rPr>
                <w:sz w:val="26"/>
                <w:szCs w:val="26"/>
              </w:rPr>
              <w:t xml:space="preserve"> ОДН МО МВД России «Глазовский» (по согласованию)</w:t>
            </w:r>
          </w:p>
        </w:tc>
      </w:tr>
      <w:tr w:rsidR="0051597F" w:rsidRPr="00211E12" w:rsidTr="0031653C">
        <w:trPr>
          <w:trHeight w:val="849"/>
        </w:trPr>
        <w:tc>
          <w:tcPr>
            <w:tcW w:w="4219" w:type="dxa"/>
          </w:tcPr>
          <w:p w:rsidR="0051597F" w:rsidRPr="00211E12" w:rsidRDefault="0051597F" w:rsidP="00316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Баженова Альфия Глимдаровна</w:t>
            </w:r>
          </w:p>
        </w:tc>
        <w:tc>
          <w:tcPr>
            <w:tcW w:w="5528" w:type="dxa"/>
          </w:tcPr>
          <w:p w:rsidR="0051597F" w:rsidRPr="00211E12" w:rsidRDefault="0051597F" w:rsidP="0031653C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DA0CC1">
              <w:rPr>
                <w:sz w:val="26"/>
                <w:szCs w:val="26"/>
              </w:rPr>
              <w:t>заместитель Главы Администрации города Глазова по финансам, бюджетному планированию и учету</w:t>
            </w:r>
          </w:p>
        </w:tc>
      </w:tr>
      <w:tr w:rsidR="0051597F" w:rsidRPr="00211E12" w:rsidTr="0031653C">
        <w:trPr>
          <w:trHeight w:val="829"/>
        </w:trPr>
        <w:tc>
          <w:tcPr>
            <w:tcW w:w="4219" w:type="dxa"/>
            <w:shd w:val="clear" w:color="auto" w:fill="auto"/>
          </w:tcPr>
          <w:p w:rsidR="0051597F" w:rsidRDefault="0051597F" w:rsidP="0031653C">
            <w:pPr>
              <w:snapToGrid w:val="0"/>
              <w:rPr>
                <w:sz w:val="26"/>
                <w:szCs w:val="26"/>
              </w:rPr>
            </w:pPr>
          </w:p>
          <w:p w:rsidR="0051597F" w:rsidRPr="00211E12" w:rsidRDefault="0051597F" w:rsidP="0031653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Дедова Елена Николаевна                   </w:t>
            </w:r>
          </w:p>
        </w:tc>
        <w:tc>
          <w:tcPr>
            <w:tcW w:w="5528" w:type="dxa"/>
          </w:tcPr>
          <w:p w:rsidR="0051597F" w:rsidRDefault="0051597F" w:rsidP="0031653C">
            <w:pPr>
              <w:snapToGrid w:val="0"/>
              <w:ind w:left="360"/>
              <w:jc w:val="both"/>
              <w:rPr>
                <w:sz w:val="26"/>
                <w:szCs w:val="26"/>
              </w:rPr>
            </w:pPr>
          </w:p>
          <w:p w:rsidR="0051597F" w:rsidRPr="00F76254" w:rsidRDefault="0051597F" w:rsidP="0031653C">
            <w:pPr>
              <w:pStyle w:val="af5"/>
              <w:numPr>
                <w:ilvl w:val="0"/>
                <w:numId w:val="44"/>
              </w:numPr>
              <w:tabs>
                <w:tab w:val="left" w:pos="386"/>
              </w:tabs>
              <w:snapToGrid w:val="0"/>
              <w:ind w:left="3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МКУ «Центр учета и отчетности»</w:t>
            </w:r>
          </w:p>
        </w:tc>
      </w:tr>
    </w:tbl>
    <w:p w:rsidR="00AC14C7" w:rsidRPr="001F5B74" w:rsidRDefault="006851E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6851E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6851E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6851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6851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7EB" w:rsidRDefault="005B17E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5B17EB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EC" w:rsidRDefault="006851EC" w:rsidP="005A714B">
      <w:r>
        <w:separator/>
      </w:r>
    </w:p>
  </w:endnote>
  <w:endnote w:type="continuationSeparator" w:id="0">
    <w:p w:rsidR="006851EC" w:rsidRDefault="006851EC" w:rsidP="005A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EC" w:rsidRDefault="006851EC" w:rsidP="005A714B">
      <w:r>
        <w:separator/>
      </w:r>
    </w:p>
  </w:footnote>
  <w:footnote w:type="continuationSeparator" w:id="0">
    <w:p w:rsidR="006851EC" w:rsidRDefault="006851EC" w:rsidP="005A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7F" w:rsidRDefault="0052531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159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597F" w:rsidRDefault="005159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7F" w:rsidRDefault="0052531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159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04F5">
      <w:rPr>
        <w:rStyle w:val="a4"/>
        <w:noProof/>
      </w:rPr>
      <w:t>2</w:t>
    </w:r>
    <w:r>
      <w:rPr>
        <w:rStyle w:val="a4"/>
      </w:rPr>
      <w:fldChar w:fldCharType="end"/>
    </w:r>
  </w:p>
  <w:p w:rsidR="0051597F" w:rsidRDefault="005159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2531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18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851E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2531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18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04F5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6851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DE28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60F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08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25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040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ACC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C73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4B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E61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7F29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28C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54C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84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8F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E89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8B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ECF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5CF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22E434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0687B2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2402C5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70A8B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134EDA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9AAA3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E02767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858447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4B4D87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D3C79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6CECA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1898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64A4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9460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967A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8C69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D8F4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A2D3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1E4294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2F44FE0" w:tentative="1">
      <w:start w:val="1"/>
      <w:numFmt w:val="lowerLetter"/>
      <w:lvlText w:val="%2."/>
      <w:lvlJc w:val="left"/>
      <w:pPr>
        <w:ind w:left="1440" w:hanging="360"/>
      </w:pPr>
    </w:lvl>
    <w:lvl w:ilvl="2" w:tplc="A64668AC" w:tentative="1">
      <w:start w:val="1"/>
      <w:numFmt w:val="lowerRoman"/>
      <w:lvlText w:val="%3."/>
      <w:lvlJc w:val="right"/>
      <w:pPr>
        <w:ind w:left="2160" w:hanging="180"/>
      </w:pPr>
    </w:lvl>
    <w:lvl w:ilvl="3" w:tplc="06C88F46" w:tentative="1">
      <w:start w:val="1"/>
      <w:numFmt w:val="decimal"/>
      <w:lvlText w:val="%4."/>
      <w:lvlJc w:val="left"/>
      <w:pPr>
        <w:ind w:left="2880" w:hanging="360"/>
      </w:pPr>
    </w:lvl>
    <w:lvl w:ilvl="4" w:tplc="0F7C7EAC" w:tentative="1">
      <w:start w:val="1"/>
      <w:numFmt w:val="lowerLetter"/>
      <w:lvlText w:val="%5."/>
      <w:lvlJc w:val="left"/>
      <w:pPr>
        <w:ind w:left="3600" w:hanging="360"/>
      </w:pPr>
    </w:lvl>
    <w:lvl w:ilvl="5" w:tplc="1A1022FC" w:tentative="1">
      <w:start w:val="1"/>
      <w:numFmt w:val="lowerRoman"/>
      <w:lvlText w:val="%6."/>
      <w:lvlJc w:val="right"/>
      <w:pPr>
        <w:ind w:left="4320" w:hanging="180"/>
      </w:pPr>
    </w:lvl>
    <w:lvl w:ilvl="6" w:tplc="9A2ADE28" w:tentative="1">
      <w:start w:val="1"/>
      <w:numFmt w:val="decimal"/>
      <w:lvlText w:val="%7."/>
      <w:lvlJc w:val="left"/>
      <w:pPr>
        <w:ind w:left="5040" w:hanging="360"/>
      </w:pPr>
    </w:lvl>
    <w:lvl w:ilvl="7" w:tplc="1DE2DFDE" w:tentative="1">
      <w:start w:val="1"/>
      <w:numFmt w:val="lowerLetter"/>
      <w:lvlText w:val="%8."/>
      <w:lvlJc w:val="left"/>
      <w:pPr>
        <w:ind w:left="5760" w:hanging="360"/>
      </w:pPr>
    </w:lvl>
    <w:lvl w:ilvl="8" w:tplc="CA223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C5E0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4D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0F5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D89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20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1C0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CE9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6A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CE03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2481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2484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0AC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48E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C9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4C73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84A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2A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8E4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BD46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FAC1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24A5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E8A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EBB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C1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FC4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60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68E1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ED2C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4B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06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A8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40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8E79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FAE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272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4F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B475C"/>
    <w:multiLevelType w:val="hybridMultilevel"/>
    <w:tmpl w:val="C840BE2A"/>
    <w:lvl w:ilvl="0" w:tplc="1372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559CC"/>
    <w:multiLevelType w:val="hybridMultilevel"/>
    <w:tmpl w:val="C980F23C"/>
    <w:lvl w:ilvl="0" w:tplc="CDFE197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5DE0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2E6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EE9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85C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42B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7C6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8C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A83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DF80E5C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5900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C2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0A2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E26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FA8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CA2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86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039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669AA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DAD5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60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A2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CE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622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DE8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EE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DE4A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30D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06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A10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06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640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AF3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01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64FA2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80F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A0F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D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61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34B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2F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E9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00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D9EA8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1C2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C4D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8D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6A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ED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BEF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4E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3C8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EBF82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9E7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22A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A5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94C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C3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5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29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76F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9949F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B749A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B02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0F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47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CA2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BEE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66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A4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B1EEA88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AB020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91A1F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E7616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0D8F9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7083E5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AA7E4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D36940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BC85A4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C5026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C06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96C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A4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ED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DE6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E3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CC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84F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2B466A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B4559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3B2BBB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8608A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5303A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CD26E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8BEBF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8ACFD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12066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F4504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288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E8F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46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21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7E0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AC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6C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A2F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F80A2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660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907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41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04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AD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C7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AE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F47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8E2CB9E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56C4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068C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80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03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03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83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89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49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C0366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C3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2E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20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7806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DC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88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AE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C53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CD3C33A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12E79D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3D407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C867C5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DD8D3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D677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34639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F5637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000E9B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4E626C5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830DD1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66EFD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12AC15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1B8AB2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E04FA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C8810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BBACF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462573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0D84C1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342B5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5241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53ED6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E016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1037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803A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886C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3092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DA929D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D8AB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3C2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C3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E8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C80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E8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40E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A9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8EACC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6C6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C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60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348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12B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C0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CC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66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DFF2D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C44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AA9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8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8C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66C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E5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85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5CE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91853"/>
    <w:multiLevelType w:val="hybridMultilevel"/>
    <w:tmpl w:val="96DAB7EA"/>
    <w:lvl w:ilvl="0" w:tplc="1372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A3C04"/>
    <w:multiLevelType w:val="hybridMultilevel"/>
    <w:tmpl w:val="77C8A09C"/>
    <w:lvl w:ilvl="0" w:tplc="61289D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8060EE"/>
    <w:multiLevelType w:val="hybridMultilevel"/>
    <w:tmpl w:val="87507612"/>
    <w:lvl w:ilvl="0" w:tplc="A498F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247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20E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24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66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B08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C9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ED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A3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059D"/>
    <w:multiLevelType w:val="hybridMultilevel"/>
    <w:tmpl w:val="E8A6ED40"/>
    <w:lvl w:ilvl="0" w:tplc="3C086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AE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1CA2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6D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86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ED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AAFF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C8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5419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7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  <w:num w:numId="43">
    <w:abstractNumId w:val="3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14B"/>
    <w:rsid w:val="00025AF1"/>
    <w:rsid w:val="00116B12"/>
    <w:rsid w:val="00123149"/>
    <w:rsid w:val="0051597F"/>
    <w:rsid w:val="00525315"/>
    <w:rsid w:val="005A714B"/>
    <w:rsid w:val="005B17EB"/>
    <w:rsid w:val="006851EC"/>
    <w:rsid w:val="006C52D9"/>
    <w:rsid w:val="00795080"/>
    <w:rsid w:val="008B494C"/>
    <w:rsid w:val="008D1AF5"/>
    <w:rsid w:val="00923BD9"/>
    <w:rsid w:val="009818DC"/>
    <w:rsid w:val="00A22DF4"/>
    <w:rsid w:val="00B13D62"/>
    <w:rsid w:val="00B8282B"/>
    <w:rsid w:val="00C43434"/>
    <w:rsid w:val="00DA7043"/>
    <w:rsid w:val="00DE3AFC"/>
    <w:rsid w:val="00E004F5"/>
    <w:rsid w:val="00E51792"/>
    <w:rsid w:val="00E73E2D"/>
    <w:rsid w:val="00F84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13AC8"/>
  <w15:docId w15:val="{7F83AB8C-29FF-44F8-B276-72E3EFE2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51597F"/>
    <w:pPr>
      <w:spacing w:line="360" w:lineRule="auto"/>
      <w:jc w:val="both"/>
    </w:pPr>
    <w:rPr>
      <w:sz w:val="26"/>
      <w:szCs w:val="20"/>
      <w:lang w:eastAsia="ar-SA"/>
    </w:rPr>
  </w:style>
  <w:style w:type="paragraph" w:styleId="af5">
    <w:name w:val="List Paragraph"/>
    <w:basedOn w:val="a"/>
    <w:uiPriority w:val="34"/>
    <w:qFormat/>
    <w:rsid w:val="0051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60</cp:revision>
  <cp:lastPrinted>2024-03-25T05:23:00Z</cp:lastPrinted>
  <dcterms:created xsi:type="dcterms:W3CDTF">2016-12-16T12:43:00Z</dcterms:created>
  <dcterms:modified xsi:type="dcterms:W3CDTF">2024-03-26T06:45:00Z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