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2D55F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17191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E07CB8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2D55F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2D55F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2D55F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2D55F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2D55F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A35BAA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2D55F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2D55F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2D55F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2D55F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2D55F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A35BA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35BA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D55F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35BA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D55F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AF12B3">
        <w:rPr>
          <w:rFonts w:eastAsiaTheme="minorEastAsia"/>
          <w:color w:val="000000"/>
          <w:sz w:val="26"/>
          <w:szCs w:val="26"/>
        </w:rPr>
        <w:t>24.01.2024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</w:t>
      </w:r>
      <w:r w:rsidR="00AF12B3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__</w:t>
      </w:r>
      <w:r w:rsidR="00AF12B3">
        <w:rPr>
          <w:rFonts w:eastAsiaTheme="minorEastAsia"/>
          <w:color w:val="000000"/>
          <w:sz w:val="26"/>
          <w:szCs w:val="26"/>
        </w:rPr>
        <w:t>19/1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A35BA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D55F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35BA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B74DE" w:rsidRDefault="002D55F7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проведении памятно-мемориального мероприятия, </w:t>
      </w:r>
    </w:p>
    <w:p w:rsidR="006B74DE" w:rsidRDefault="002D55F7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посвященного 35-й годовщине окончания войны в Афганистане </w:t>
      </w:r>
    </w:p>
    <w:p w:rsidR="006B74DE" w:rsidRDefault="002D55F7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и Дню памяти о россиянах, исполнявших служебный долг </w:t>
      </w:r>
    </w:p>
    <w:p w:rsidR="00D623C2" w:rsidRPr="00F144F2" w:rsidRDefault="002D55F7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за пределами Отечества</w:t>
      </w:r>
    </w:p>
    <w:p w:rsidR="00AC14C7" w:rsidRDefault="00A35BA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B74DE" w:rsidRPr="00760BEF" w:rsidRDefault="006B74D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B74DE" w:rsidRPr="0040194C" w:rsidRDefault="006B74DE" w:rsidP="006B74D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40194C"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13.03.1995 № 32-ФЗ «О днях воинской славы и памятных днях России», </w:t>
      </w:r>
    </w:p>
    <w:p w:rsidR="006B74DE" w:rsidRPr="0040194C" w:rsidRDefault="006B74DE" w:rsidP="006B74DE">
      <w:pPr>
        <w:spacing w:line="360" w:lineRule="auto"/>
        <w:rPr>
          <w:b/>
          <w:bCs/>
          <w:sz w:val="26"/>
        </w:rPr>
      </w:pPr>
      <w:r w:rsidRPr="0040194C">
        <w:rPr>
          <w:b/>
          <w:bCs/>
          <w:sz w:val="26"/>
        </w:rPr>
        <w:t>П О С Т А Н О В Л Я Ю:</w:t>
      </w:r>
    </w:p>
    <w:p w:rsidR="006B74DE" w:rsidRDefault="006B74DE" w:rsidP="006B74DE">
      <w:pPr>
        <w:pStyle w:val="af5"/>
        <w:numPr>
          <w:ilvl w:val="0"/>
          <w:numId w:val="4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</w:rPr>
      </w:pPr>
      <w:r w:rsidRPr="0040194C">
        <w:rPr>
          <w:rFonts w:ascii="Times New Roman" w:hAnsi="Times New Roman" w:cs="Times New Roman"/>
          <w:sz w:val="26"/>
        </w:rPr>
        <w:t>Провести 15 февраля 202</w:t>
      </w:r>
      <w:r>
        <w:rPr>
          <w:rFonts w:ascii="Times New Roman" w:hAnsi="Times New Roman" w:cs="Times New Roman"/>
          <w:sz w:val="26"/>
        </w:rPr>
        <w:t>4</w:t>
      </w:r>
      <w:r w:rsidRPr="0040194C">
        <w:rPr>
          <w:rFonts w:ascii="Times New Roman" w:hAnsi="Times New Roman" w:cs="Times New Roman"/>
          <w:sz w:val="26"/>
        </w:rPr>
        <w:t xml:space="preserve"> года </w:t>
      </w:r>
      <w:r w:rsidRPr="00CC6B5B">
        <w:rPr>
          <w:rFonts w:ascii="Times New Roman" w:hAnsi="Times New Roman" w:cs="Times New Roman"/>
          <w:sz w:val="26"/>
        </w:rPr>
        <w:t>с 11.00 до 12.00</w:t>
      </w:r>
      <w:r w:rsidRPr="0040194C">
        <w:rPr>
          <w:rFonts w:ascii="Times New Roman" w:hAnsi="Times New Roman" w:cs="Times New Roman"/>
          <w:sz w:val="26"/>
        </w:rPr>
        <w:t xml:space="preserve"> часов</w:t>
      </w:r>
      <w:r w:rsidRPr="00EC1101">
        <w:rPr>
          <w:rFonts w:ascii="Times New Roman" w:hAnsi="Times New Roman" w:cs="Times New Roman"/>
          <w:sz w:val="26"/>
        </w:rPr>
        <w:t xml:space="preserve"> памятно-мемориально</w:t>
      </w:r>
      <w:r>
        <w:rPr>
          <w:rFonts w:ascii="Times New Roman" w:hAnsi="Times New Roman" w:cs="Times New Roman"/>
          <w:sz w:val="26"/>
        </w:rPr>
        <w:t>е мероприятие</w:t>
      </w:r>
      <w:r w:rsidRPr="0040194C">
        <w:rPr>
          <w:rFonts w:ascii="Times New Roman" w:hAnsi="Times New Roman" w:cs="Times New Roman"/>
          <w:sz w:val="26"/>
        </w:rPr>
        <w:t xml:space="preserve">, посвященное </w:t>
      </w:r>
      <w:r w:rsidRPr="004813CC">
        <w:rPr>
          <w:rFonts w:ascii="Times New Roman" w:hAnsi="Times New Roman" w:cs="Times New Roman"/>
          <w:sz w:val="26"/>
        </w:rPr>
        <w:t xml:space="preserve">35-й годовщине окончания войны в Афганистане </w:t>
      </w:r>
      <w:r>
        <w:rPr>
          <w:rFonts w:ascii="Times New Roman" w:hAnsi="Times New Roman" w:cs="Times New Roman"/>
          <w:sz w:val="26"/>
        </w:rPr>
        <w:t xml:space="preserve">и </w:t>
      </w:r>
      <w:r w:rsidRPr="004813CC">
        <w:rPr>
          <w:rFonts w:ascii="Times New Roman" w:hAnsi="Times New Roman" w:cs="Times New Roman"/>
          <w:sz w:val="26"/>
        </w:rPr>
        <w:t>Дню памят</w:t>
      </w:r>
      <w:r w:rsidRPr="0040194C">
        <w:rPr>
          <w:rFonts w:ascii="Times New Roman" w:hAnsi="Times New Roman" w:cs="Times New Roman"/>
          <w:sz w:val="26"/>
        </w:rPr>
        <w:t>и о россиянах, исполнявших служебный долг за пределами Отечества</w:t>
      </w:r>
      <w:r>
        <w:rPr>
          <w:rFonts w:ascii="Times New Roman" w:hAnsi="Times New Roman" w:cs="Times New Roman"/>
          <w:sz w:val="26"/>
        </w:rPr>
        <w:t xml:space="preserve"> (далее – </w:t>
      </w:r>
      <w:r w:rsidRPr="00EC1101">
        <w:rPr>
          <w:rFonts w:ascii="Times New Roman" w:hAnsi="Times New Roman" w:cs="Times New Roman"/>
          <w:sz w:val="26"/>
        </w:rPr>
        <w:t>памятно-мемориально</w:t>
      </w:r>
      <w:r>
        <w:rPr>
          <w:rFonts w:ascii="Times New Roman" w:hAnsi="Times New Roman" w:cs="Times New Roman"/>
          <w:sz w:val="26"/>
        </w:rPr>
        <w:t>е мероприятие)</w:t>
      </w:r>
      <w:r w:rsidRPr="0040194C">
        <w:rPr>
          <w:rFonts w:ascii="Times New Roman" w:hAnsi="Times New Roman" w:cs="Times New Roman"/>
          <w:sz w:val="26"/>
        </w:rPr>
        <w:t xml:space="preserve">. </w:t>
      </w:r>
    </w:p>
    <w:p w:rsidR="006B74DE" w:rsidRDefault="006B74DE" w:rsidP="006B74DE">
      <w:pPr>
        <w:pStyle w:val="af5"/>
        <w:numPr>
          <w:ilvl w:val="0"/>
          <w:numId w:val="42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</w:rPr>
      </w:pPr>
      <w:r w:rsidRPr="00EC1101">
        <w:rPr>
          <w:rFonts w:ascii="Times New Roman" w:hAnsi="Times New Roman" w:cs="Times New Roman"/>
          <w:sz w:val="26"/>
        </w:rPr>
        <w:t>Местом проведения памятно-мемориального мероприятия определить  территорию «</w:t>
      </w:r>
      <w:r>
        <w:rPr>
          <w:rFonts w:ascii="Times New Roman" w:hAnsi="Times New Roman" w:cs="Times New Roman"/>
          <w:sz w:val="26"/>
        </w:rPr>
        <w:t>Аллеи Мужества</w:t>
      </w:r>
      <w:r w:rsidRPr="00EC1101">
        <w:rPr>
          <w:rFonts w:ascii="Times New Roman" w:hAnsi="Times New Roman" w:cs="Times New Roman"/>
          <w:sz w:val="26"/>
        </w:rPr>
        <w:t xml:space="preserve">». </w:t>
      </w:r>
    </w:p>
    <w:p w:rsidR="006B74DE" w:rsidRDefault="006B74DE" w:rsidP="006B74DE">
      <w:pPr>
        <w:pStyle w:val="af5"/>
        <w:numPr>
          <w:ilvl w:val="0"/>
          <w:numId w:val="42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</w:rPr>
      </w:pPr>
      <w:r w:rsidRPr="00EC1101">
        <w:rPr>
          <w:rFonts w:ascii="Times New Roman" w:hAnsi="Times New Roman" w:cs="Times New Roman"/>
          <w:sz w:val="26"/>
        </w:rPr>
        <w:t>Управлению культуры</w:t>
      </w:r>
      <w:r>
        <w:rPr>
          <w:rFonts w:ascii="Times New Roman" w:hAnsi="Times New Roman" w:cs="Times New Roman"/>
          <w:sz w:val="26"/>
        </w:rPr>
        <w:t>, спорта</w:t>
      </w:r>
      <w:r w:rsidRPr="00EC1101">
        <w:rPr>
          <w:rFonts w:ascii="Times New Roman" w:hAnsi="Times New Roman" w:cs="Times New Roman"/>
          <w:sz w:val="26"/>
        </w:rPr>
        <w:t xml:space="preserve"> и молодежной политики Администрации города Глазова</w:t>
      </w:r>
      <w:r>
        <w:rPr>
          <w:rFonts w:ascii="Times New Roman" w:hAnsi="Times New Roman" w:cs="Times New Roman"/>
          <w:sz w:val="26"/>
        </w:rPr>
        <w:t xml:space="preserve"> обеспечить организацию подготовки и проведения </w:t>
      </w:r>
      <w:r w:rsidRPr="00EC1101">
        <w:rPr>
          <w:rFonts w:ascii="Times New Roman" w:hAnsi="Times New Roman" w:cs="Times New Roman"/>
          <w:sz w:val="26"/>
        </w:rPr>
        <w:t>памятно-мемориального мероприятия</w:t>
      </w:r>
      <w:r w:rsidRPr="003635BF">
        <w:rPr>
          <w:rFonts w:ascii="Times New Roman" w:hAnsi="Times New Roman" w:cs="Times New Roman"/>
          <w:sz w:val="26"/>
        </w:rPr>
        <w:t>.</w:t>
      </w:r>
    </w:p>
    <w:p w:rsidR="006B74DE" w:rsidRDefault="006B74DE" w:rsidP="006B74DE">
      <w:pPr>
        <w:pStyle w:val="af5"/>
        <w:numPr>
          <w:ilvl w:val="0"/>
          <w:numId w:val="42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</w:rPr>
      </w:pPr>
      <w:r w:rsidRPr="008B70E9">
        <w:rPr>
          <w:rFonts w:ascii="Times New Roman" w:hAnsi="Times New Roman" w:cs="Times New Roman"/>
          <w:sz w:val="26"/>
          <w:szCs w:val="26"/>
        </w:rPr>
        <w:t xml:space="preserve">Муниципальному бюджетному учреждению культуры «Культурный центр «Россия» организовать проведение </w:t>
      </w:r>
      <w:r w:rsidRPr="008B70E9">
        <w:rPr>
          <w:rFonts w:ascii="Times New Roman" w:hAnsi="Times New Roman" w:cs="Times New Roman"/>
          <w:sz w:val="26"/>
        </w:rPr>
        <w:t>памятно-мемориального мероприятия.</w:t>
      </w:r>
    </w:p>
    <w:p w:rsidR="006B74DE" w:rsidRPr="008B70E9" w:rsidRDefault="006B74DE" w:rsidP="006B74DE">
      <w:pPr>
        <w:pStyle w:val="af5"/>
        <w:numPr>
          <w:ilvl w:val="0"/>
          <w:numId w:val="42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</w:rPr>
      </w:pPr>
      <w:r w:rsidRPr="008B70E9">
        <w:rPr>
          <w:rFonts w:ascii="Times New Roman" w:hAnsi="Times New Roman" w:cs="Times New Roman"/>
          <w:sz w:val="26"/>
        </w:rPr>
        <w:lastRenderedPageBreak/>
        <w:t>Предложить руководителям учреждений, организаций, предприятий города Глазова независимо от форм собственности провести мероприятия по военно-патриотическому воспитанию молодежи, чествование участников локальных войн.</w:t>
      </w:r>
    </w:p>
    <w:p w:rsidR="006B74DE" w:rsidRPr="006B74DE" w:rsidRDefault="006B74DE" w:rsidP="006B74DE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6B74DE">
        <w:rPr>
          <w:sz w:val="26"/>
          <w:szCs w:val="26"/>
        </w:rPr>
        <w:t>Настоящее постановление подлежит официальному опубликованию.</w:t>
      </w:r>
    </w:p>
    <w:p w:rsidR="00AC14C7" w:rsidRPr="006B74DE" w:rsidRDefault="006B74DE" w:rsidP="006B74DE">
      <w:pPr>
        <w:pStyle w:val="af5"/>
        <w:numPr>
          <w:ilvl w:val="0"/>
          <w:numId w:val="42"/>
        </w:numPr>
        <w:tabs>
          <w:tab w:val="left" w:pos="851"/>
        </w:tabs>
        <w:spacing w:line="360" w:lineRule="auto"/>
        <w:ind w:left="0" w:firstLine="567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6B74DE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города Глазова.</w:t>
      </w:r>
    </w:p>
    <w:p w:rsidR="00AC14C7" w:rsidRPr="001F5B74" w:rsidRDefault="00A35BA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35BA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35BA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A35BA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9"/>
        <w:gridCol w:w="4773"/>
      </w:tblGrid>
      <w:tr w:rsidR="00E07CB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D55F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D55F7" w:rsidP="006B74DE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A35BAA" w:rsidP="00AF12B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256CD">
      <w:headerReference w:type="even" r:id="rId8"/>
      <w:headerReference w:type="default" r:id="rId9"/>
      <w:pgSz w:w="11906" w:h="16838"/>
      <w:pgMar w:top="1105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BAA" w:rsidRDefault="00A35BAA">
      <w:r>
        <w:separator/>
      </w:r>
    </w:p>
  </w:endnote>
  <w:endnote w:type="continuationSeparator" w:id="0">
    <w:p w:rsidR="00A35BAA" w:rsidRDefault="00A3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BAA" w:rsidRDefault="00A35BAA">
      <w:r>
        <w:separator/>
      </w:r>
    </w:p>
  </w:footnote>
  <w:footnote w:type="continuationSeparator" w:id="0">
    <w:p w:rsidR="00A35BAA" w:rsidRDefault="00A35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D55F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35B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D55F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12B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35B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0E02B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DA68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CE2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08E9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E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A0D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2C4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5629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E84E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3226A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38F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6E7F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025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B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4C59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CA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CA5D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40B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EF9CB91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DE0FDE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7E2BA4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A74F6A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60237C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92AE0C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516072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DA0F63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8544CD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235603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81841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E89A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9852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E4F3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5283D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6E08E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0B440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EE6A6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5E741DC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5DEA1A0" w:tentative="1">
      <w:start w:val="1"/>
      <w:numFmt w:val="lowerLetter"/>
      <w:lvlText w:val="%2."/>
      <w:lvlJc w:val="left"/>
      <w:pPr>
        <w:ind w:left="1440" w:hanging="360"/>
      </w:pPr>
    </w:lvl>
    <w:lvl w:ilvl="2" w:tplc="27900A4A" w:tentative="1">
      <w:start w:val="1"/>
      <w:numFmt w:val="lowerRoman"/>
      <w:lvlText w:val="%3."/>
      <w:lvlJc w:val="right"/>
      <w:pPr>
        <w:ind w:left="2160" w:hanging="180"/>
      </w:pPr>
    </w:lvl>
    <w:lvl w:ilvl="3" w:tplc="2B04BD68" w:tentative="1">
      <w:start w:val="1"/>
      <w:numFmt w:val="decimal"/>
      <w:lvlText w:val="%4."/>
      <w:lvlJc w:val="left"/>
      <w:pPr>
        <w:ind w:left="2880" w:hanging="360"/>
      </w:pPr>
    </w:lvl>
    <w:lvl w:ilvl="4" w:tplc="C4BC1A68" w:tentative="1">
      <w:start w:val="1"/>
      <w:numFmt w:val="lowerLetter"/>
      <w:lvlText w:val="%5."/>
      <w:lvlJc w:val="left"/>
      <w:pPr>
        <w:ind w:left="3600" w:hanging="360"/>
      </w:pPr>
    </w:lvl>
    <w:lvl w:ilvl="5" w:tplc="770A552A" w:tentative="1">
      <w:start w:val="1"/>
      <w:numFmt w:val="lowerRoman"/>
      <w:lvlText w:val="%6."/>
      <w:lvlJc w:val="right"/>
      <w:pPr>
        <w:ind w:left="4320" w:hanging="180"/>
      </w:pPr>
    </w:lvl>
    <w:lvl w:ilvl="6" w:tplc="C016C53E" w:tentative="1">
      <w:start w:val="1"/>
      <w:numFmt w:val="decimal"/>
      <w:lvlText w:val="%7."/>
      <w:lvlJc w:val="left"/>
      <w:pPr>
        <w:ind w:left="5040" w:hanging="360"/>
      </w:pPr>
    </w:lvl>
    <w:lvl w:ilvl="7" w:tplc="566CC28A" w:tentative="1">
      <w:start w:val="1"/>
      <w:numFmt w:val="lowerLetter"/>
      <w:lvlText w:val="%8."/>
      <w:lvlJc w:val="left"/>
      <w:pPr>
        <w:ind w:left="5760" w:hanging="360"/>
      </w:pPr>
    </w:lvl>
    <w:lvl w:ilvl="8" w:tplc="D4D6CD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4678B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3C1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7EAA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A1B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7E54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235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CC8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014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4D3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A66A5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71CF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D0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0AA6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0EC8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7233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FE0D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E8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86B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2CC4A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FE27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1601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9A2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12DF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0C3E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48D2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47D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F062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FAAE8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5434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462F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646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EA2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4C7B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3462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10F5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3854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77CE7CC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6A0CE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3415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682B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ED3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D4BF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CB2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6652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EA46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FE1075D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EEEB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FA33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1887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5E9F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21C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D426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780B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1C75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74A08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2A10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5A18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18F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2E36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487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61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26A2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6A2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0AE67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E0FB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A0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B89A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AF5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56C1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56B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BE86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F027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3E5CD8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4AF9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6E7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C5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BECA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2E8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AAD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67E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587D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43C08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8AB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486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16A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4D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EE3A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862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C7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6A4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3D429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90B5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469D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A8C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6C4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ACE7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6B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B469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6CB1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25E63F8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99897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C03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9C3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451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8425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0E9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AE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76CF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834EA9C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AF6BD8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8EA7F0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58EB08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72AB3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49E7D4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E6ADE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8D00F7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B1C669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E69EFA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74A6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2E6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C5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546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A45D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F6F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C4C9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026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DE469C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B00BBF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342031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AC60F3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C8A607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90ED39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BD2082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CA8AAF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636C6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94B09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9E07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A67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64D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B87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58AF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094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A9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F67B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FFC010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5CF1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5AA6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09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6235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802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063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3081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109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75C6AC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B687D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0C4A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8805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0033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623D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92B0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504F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CA21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9C6ED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A55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2E1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9A26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BA2A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62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BE7E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456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EE08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01D22E5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D2411B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4F698F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E6A4F5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83CF10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076D24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256B73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2EA985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970855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61FEBF1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D346BC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5FA04C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2FAEB9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0F488A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9B221F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E5C6DC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91AA64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A2E6BD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34B755E"/>
    <w:multiLevelType w:val="hybridMultilevel"/>
    <w:tmpl w:val="B8E48F6A"/>
    <w:lvl w:ilvl="0" w:tplc="6EFE926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DB2A6A"/>
    <w:multiLevelType w:val="hybridMultilevel"/>
    <w:tmpl w:val="B83EDC24"/>
    <w:lvl w:ilvl="0" w:tplc="81F4E0D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6EA34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E4EECB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2DADF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DBAE7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D84E9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9ECB2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9CF0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0218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94D2DAF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84465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224F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4C24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F2A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244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7CB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8D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607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3CFA8D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B6BB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6B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E7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92FB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96E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86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8449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603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82CC2D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9E78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8013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642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EC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74B7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85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66A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FA5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93BE4A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5272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2C31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5C09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6F4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2036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03B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669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FE2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D4FC7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DCE0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8B8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3087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AAB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92D6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EC4F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018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483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1"/>
  </w:num>
  <w:num w:numId="41">
    <w:abstractNumId w:val="3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B8"/>
    <w:rsid w:val="002D55F7"/>
    <w:rsid w:val="003256CD"/>
    <w:rsid w:val="00524D92"/>
    <w:rsid w:val="006B74DE"/>
    <w:rsid w:val="00A35BAA"/>
    <w:rsid w:val="00AF12B3"/>
    <w:rsid w:val="00E0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FDF3D"/>
  <w15:docId w15:val="{5B4D1229-7201-4872-94B4-1B9C383E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6B74D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2024-01-24T04:45:00Z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