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A1" w:rsidRPr="007D78E4" w:rsidRDefault="00182A00" w:rsidP="007D78E4">
      <w:pPr>
        <w:ind w:right="-143"/>
        <w:jc w:val="center"/>
        <w:rPr>
          <w:color w:val="000000"/>
          <w:sz w:val="26"/>
          <w:szCs w:val="26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4" style="width:36.75pt;height:45pt;visibility:visible">
            <v:imagedata r:id="rId7" o:title=""/>
          </v:shape>
        </w:pict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9C72A1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9C72A1" w:rsidRPr="00586BB9" w:rsidRDefault="009C72A1" w:rsidP="00057E28">
            <w:pPr>
              <w:ind w:right="317"/>
              <w:jc w:val="center"/>
              <w:rPr>
                <w:bCs/>
              </w:rPr>
            </w:pPr>
            <w:bookmarkStart w:id="0" w:name="_Toc275951405"/>
            <w:bookmarkStart w:id="1" w:name="_Toc168123842"/>
            <w:r w:rsidRPr="00586BB9">
              <w:rPr>
                <w:bCs/>
              </w:rPr>
              <w:t>Глава муниципального образования</w:t>
            </w:r>
          </w:p>
          <w:p w:rsidR="009C72A1" w:rsidRPr="00586BB9" w:rsidRDefault="009C72A1" w:rsidP="00057E28">
            <w:pPr>
              <w:ind w:right="317"/>
              <w:jc w:val="center"/>
              <w:rPr>
                <w:bCs/>
              </w:rPr>
            </w:pPr>
            <w:r w:rsidRPr="00586BB9">
              <w:rPr>
                <w:bCs/>
              </w:rPr>
              <w:t xml:space="preserve">«Городской округ «Город Глазов» </w:t>
            </w:r>
          </w:p>
          <w:p w:rsidR="009C72A1" w:rsidRPr="00586BB9" w:rsidRDefault="009C72A1" w:rsidP="00057E28">
            <w:pPr>
              <w:ind w:right="317"/>
              <w:jc w:val="center"/>
              <w:rPr>
                <w:bCs/>
              </w:rPr>
            </w:pPr>
            <w:r w:rsidRPr="00586BB9">
              <w:rPr>
                <w:bCs/>
              </w:rPr>
              <w:t>Удмуртской Республики»</w:t>
            </w:r>
          </w:p>
          <w:p w:rsidR="009C72A1" w:rsidRPr="00586BB9" w:rsidRDefault="009C72A1" w:rsidP="00057E28">
            <w:pPr>
              <w:ind w:right="317"/>
              <w:jc w:val="center"/>
              <w:rPr>
                <w:bCs/>
              </w:rPr>
            </w:pPr>
            <w:r w:rsidRPr="00586BB9">
              <w:rPr>
                <w:bCs/>
              </w:rPr>
              <w:t xml:space="preserve"> (Глава города Глазова)</w:t>
            </w:r>
          </w:p>
        </w:tc>
        <w:tc>
          <w:tcPr>
            <w:tcW w:w="1701" w:type="dxa"/>
            <w:vAlign w:val="center"/>
          </w:tcPr>
          <w:p w:rsidR="009C72A1" w:rsidRPr="00586BB9" w:rsidRDefault="009C72A1" w:rsidP="00057E28">
            <w:pPr>
              <w:jc w:val="center"/>
              <w:rPr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9C72A1" w:rsidRPr="00586BB9" w:rsidRDefault="009C72A1" w:rsidP="00057E28">
            <w:pPr>
              <w:ind w:right="460"/>
              <w:jc w:val="center"/>
              <w:rPr>
                <w:bCs/>
              </w:rPr>
            </w:pPr>
            <w:r w:rsidRPr="00586BB9">
              <w:rPr>
                <w:bCs/>
              </w:rPr>
              <w:t xml:space="preserve">«Удмурт </w:t>
            </w:r>
            <w:proofErr w:type="spellStart"/>
            <w:r w:rsidRPr="00586BB9">
              <w:rPr>
                <w:bCs/>
              </w:rPr>
              <w:t>Элькунысь</w:t>
            </w:r>
            <w:proofErr w:type="spellEnd"/>
            <w:r w:rsidRPr="00586BB9">
              <w:rPr>
                <w:bCs/>
              </w:rPr>
              <w:t xml:space="preserve"> </w:t>
            </w:r>
          </w:p>
          <w:p w:rsidR="009C72A1" w:rsidRPr="00586BB9" w:rsidRDefault="009C72A1" w:rsidP="00057E28">
            <w:pPr>
              <w:ind w:right="460"/>
              <w:jc w:val="center"/>
              <w:rPr>
                <w:bCs/>
              </w:rPr>
            </w:pPr>
            <w:r w:rsidRPr="00586BB9">
              <w:rPr>
                <w:bCs/>
              </w:rPr>
              <w:t>«</w:t>
            </w:r>
            <w:proofErr w:type="spellStart"/>
            <w:r w:rsidRPr="00586BB9">
              <w:rPr>
                <w:bCs/>
              </w:rPr>
              <w:t>Глазкар</w:t>
            </w:r>
            <w:proofErr w:type="spellEnd"/>
            <w:r w:rsidRPr="00586BB9">
              <w:rPr>
                <w:bCs/>
              </w:rPr>
              <w:t xml:space="preserve">» кар округ» </w:t>
            </w:r>
          </w:p>
          <w:p w:rsidR="009C72A1" w:rsidRPr="00586BB9" w:rsidRDefault="009C72A1" w:rsidP="00057E28">
            <w:pPr>
              <w:ind w:right="460"/>
              <w:jc w:val="center"/>
              <w:rPr>
                <w:bCs/>
              </w:rPr>
            </w:pPr>
            <w:r w:rsidRPr="00586BB9">
              <w:rPr>
                <w:bCs/>
              </w:rPr>
              <w:t xml:space="preserve">муниципал </w:t>
            </w:r>
            <w:proofErr w:type="spellStart"/>
            <w:r w:rsidRPr="00586BB9">
              <w:rPr>
                <w:bCs/>
              </w:rPr>
              <w:t>кылдытэтлэн</w:t>
            </w:r>
            <w:proofErr w:type="spellEnd"/>
            <w:r w:rsidRPr="00586BB9">
              <w:rPr>
                <w:bCs/>
              </w:rPr>
              <w:t xml:space="preserve"> </w:t>
            </w:r>
            <w:proofErr w:type="spellStart"/>
            <w:r w:rsidRPr="00586BB9">
              <w:rPr>
                <w:bCs/>
              </w:rPr>
              <w:t>Тöроез</w:t>
            </w:r>
            <w:proofErr w:type="spellEnd"/>
          </w:p>
          <w:p w:rsidR="009C72A1" w:rsidRPr="00586BB9" w:rsidRDefault="009C72A1" w:rsidP="00057E28">
            <w:pPr>
              <w:ind w:right="460"/>
              <w:jc w:val="center"/>
              <w:rPr>
                <w:bCs/>
              </w:rPr>
            </w:pPr>
            <w:r w:rsidRPr="00586BB9">
              <w:rPr>
                <w:bCs/>
              </w:rPr>
              <w:t>(</w:t>
            </w:r>
            <w:proofErr w:type="spellStart"/>
            <w:r w:rsidRPr="00586BB9">
              <w:rPr>
                <w:bCs/>
              </w:rPr>
              <w:t>Глазкарлэн</w:t>
            </w:r>
            <w:proofErr w:type="spellEnd"/>
            <w:r w:rsidRPr="00586BB9">
              <w:rPr>
                <w:bCs/>
              </w:rPr>
              <w:t xml:space="preserve"> </w:t>
            </w:r>
            <w:proofErr w:type="spellStart"/>
            <w:r w:rsidRPr="00586BB9">
              <w:rPr>
                <w:bCs/>
              </w:rPr>
              <w:t>Тöроез</w:t>
            </w:r>
            <w:proofErr w:type="spellEnd"/>
            <w:r w:rsidRPr="00586BB9">
              <w:rPr>
                <w:bCs/>
              </w:rPr>
              <w:t>)</w:t>
            </w:r>
          </w:p>
        </w:tc>
      </w:tr>
    </w:tbl>
    <w:p w:rsidR="009C72A1" w:rsidRPr="007D78E4" w:rsidRDefault="009C72A1" w:rsidP="007D78E4">
      <w:pPr>
        <w:ind w:right="-1"/>
        <w:jc w:val="center"/>
        <w:rPr>
          <w:b/>
          <w:color w:val="000000"/>
          <w:sz w:val="28"/>
          <w:szCs w:val="28"/>
        </w:rPr>
      </w:pPr>
    </w:p>
    <w:p w:rsidR="009C72A1" w:rsidRPr="007D78E4" w:rsidRDefault="009C72A1" w:rsidP="007D78E4">
      <w:pPr>
        <w:ind w:right="-1"/>
        <w:jc w:val="center"/>
        <w:rPr>
          <w:b/>
          <w:color w:val="000000"/>
          <w:sz w:val="28"/>
          <w:szCs w:val="28"/>
        </w:rPr>
      </w:pPr>
    </w:p>
    <w:p w:rsidR="009C72A1" w:rsidRPr="007D78E4" w:rsidRDefault="009C72A1" w:rsidP="007D78E4">
      <w:pPr>
        <w:ind w:right="-1"/>
        <w:jc w:val="center"/>
        <w:rPr>
          <w:color w:val="000000"/>
          <w:spacing w:val="34"/>
          <w:sz w:val="32"/>
          <w:szCs w:val="32"/>
        </w:rPr>
      </w:pPr>
      <w:r w:rsidRPr="007D78E4">
        <w:rPr>
          <w:b/>
          <w:color w:val="000000"/>
          <w:spacing w:val="34"/>
          <w:sz w:val="32"/>
          <w:szCs w:val="32"/>
        </w:rPr>
        <w:t xml:space="preserve">ПОСТАНОВЛЕНИЕ </w:t>
      </w:r>
    </w:p>
    <w:p w:rsidR="009C72A1" w:rsidRPr="007D78E4" w:rsidRDefault="009C72A1" w:rsidP="007D78E4">
      <w:pPr>
        <w:ind w:right="-1"/>
        <w:jc w:val="center"/>
        <w:rPr>
          <w:color w:val="000000"/>
          <w:spacing w:val="34"/>
          <w:sz w:val="22"/>
          <w:szCs w:val="22"/>
        </w:rPr>
      </w:pPr>
    </w:p>
    <w:p w:rsidR="009C72A1" w:rsidRPr="00182A00" w:rsidRDefault="009C72A1" w:rsidP="007D78E4">
      <w:pPr>
        <w:tabs>
          <w:tab w:val="left" w:pos="426"/>
        </w:tabs>
        <w:ind w:right="-1"/>
        <w:rPr>
          <w:color w:val="000000"/>
          <w:kern w:val="32"/>
          <w:sz w:val="26"/>
          <w:szCs w:val="26"/>
        </w:rPr>
      </w:pPr>
      <w:r w:rsidRPr="00182A00">
        <w:rPr>
          <w:color w:val="000000"/>
          <w:sz w:val="26"/>
          <w:szCs w:val="26"/>
        </w:rPr>
        <w:t>___</w:t>
      </w:r>
      <w:r w:rsidR="00182A00" w:rsidRPr="00182A00">
        <w:rPr>
          <w:color w:val="000000"/>
          <w:sz w:val="26"/>
          <w:szCs w:val="26"/>
        </w:rPr>
        <w:t>15.12.2023</w:t>
      </w:r>
      <w:r w:rsidRPr="00182A00">
        <w:rPr>
          <w:color w:val="000000"/>
          <w:sz w:val="26"/>
          <w:szCs w:val="26"/>
        </w:rPr>
        <w:t xml:space="preserve">__                                                 </w:t>
      </w:r>
      <w:r w:rsidR="00182A00">
        <w:rPr>
          <w:color w:val="000000"/>
          <w:sz w:val="26"/>
          <w:szCs w:val="26"/>
        </w:rPr>
        <w:t xml:space="preserve">                      </w:t>
      </w:r>
      <w:r w:rsidRPr="00182A00">
        <w:rPr>
          <w:color w:val="000000"/>
          <w:sz w:val="26"/>
          <w:szCs w:val="26"/>
        </w:rPr>
        <w:t xml:space="preserve">                     № __</w:t>
      </w:r>
      <w:r w:rsidR="00182A00" w:rsidRPr="00182A00">
        <w:rPr>
          <w:color w:val="000000"/>
          <w:sz w:val="26"/>
          <w:szCs w:val="26"/>
        </w:rPr>
        <w:t>2/16</w:t>
      </w:r>
      <w:r w:rsidRPr="00182A00">
        <w:rPr>
          <w:color w:val="000000"/>
          <w:sz w:val="26"/>
          <w:szCs w:val="26"/>
        </w:rPr>
        <w:t>__</w:t>
      </w:r>
      <w:bookmarkEnd w:id="0"/>
      <w:bookmarkEnd w:id="1"/>
    </w:p>
    <w:p w:rsidR="009C72A1" w:rsidRPr="007D78E4" w:rsidRDefault="009C72A1" w:rsidP="007D78E4">
      <w:pPr>
        <w:ind w:right="-1"/>
        <w:jc w:val="center"/>
        <w:rPr>
          <w:color w:val="000000"/>
          <w:sz w:val="44"/>
          <w:szCs w:val="28"/>
        </w:rPr>
      </w:pPr>
    </w:p>
    <w:p w:rsidR="009C72A1" w:rsidRPr="007D78E4" w:rsidRDefault="009C72A1" w:rsidP="007D78E4">
      <w:pPr>
        <w:ind w:right="-1"/>
        <w:jc w:val="center"/>
        <w:rPr>
          <w:color w:val="000000"/>
          <w:sz w:val="26"/>
          <w:szCs w:val="26"/>
        </w:rPr>
      </w:pPr>
      <w:r w:rsidRPr="007D78E4">
        <w:rPr>
          <w:color w:val="000000"/>
          <w:sz w:val="26"/>
          <w:szCs w:val="26"/>
        </w:rPr>
        <w:t>г. Глазов</w:t>
      </w:r>
    </w:p>
    <w:p w:rsidR="009C72A1" w:rsidRPr="000422CE" w:rsidRDefault="009C72A1" w:rsidP="00D623C2">
      <w:pPr>
        <w:jc w:val="center"/>
        <w:rPr>
          <w:rStyle w:val="13"/>
          <w:rFonts w:ascii="Times New Roman" w:hAnsi="Times New Roman"/>
          <w:i/>
          <w:iCs/>
          <w:sz w:val="25"/>
          <w:szCs w:val="25"/>
        </w:rPr>
      </w:pPr>
    </w:p>
    <w:p w:rsidR="009C72A1" w:rsidRDefault="009C72A1" w:rsidP="00D623C2">
      <w:pPr>
        <w:jc w:val="center"/>
        <w:rPr>
          <w:rStyle w:val="af8"/>
          <w:b/>
          <w:color w:val="auto"/>
          <w:sz w:val="26"/>
          <w:szCs w:val="26"/>
        </w:rPr>
      </w:pPr>
      <w:r w:rsidRPr="00D614B2">
        <w:rPr>
          <w:rStyle w:val="af8"/>
          <w:b/>
          <w:color w:val="auto"/>
          <w:sz w:val="26"/>
          <w:szCs w:val="26"/>
        </w:rPr>
        <w:t xml:space="preserve">Об утверждении заключения о результатах публичных слушаний </w:t>
      </w:r>
    </w:p>
    <w:p w:rsidR="009C72A1" w:rsidRPr="00D614B2" w:rsidRDefault="009C72A1" w:rsidP="00D623C2">
      <w:pPr>
        <w:jc w:val="center"/>
        <w:rPr>
          <w:rStyle w:val="13"/>
          <w:rFonts w:ascii="Times New Roman" w:hAnsi="Times New Roman"/>
          <w:b w:val="0"/>
          <w:iCs/>
          <w:sz w:val="26"/>
          <w:szCs w:val="26"/>
        </w:rPr>
      </w:pPr>
      <w:r w:rsidRPr="00D614B2">
        <w:rPr>
          <w:rStyle w:val="af8"/>
          <w:b/>
          <w:color w:val="auto"/>
          <w:sz w:val="26"/>
          <w:szCs w:val="26"/>
        </w:rPr>
        <w:t xml:space="preserve">по проекту решения </w:t>
      </w:r>
      <w:proofErr w:type="spellStart"/>
      <w:r w:rsidRPr="00D614B2">
        <w:rPr>
          <w:rStyle w:val="af8"/>
          <w:b/>
          <w:color w:val="auto"/>
          <w:sz w:val="26"/>
          <w:szCs w:val="26"/>
        </w:rPr>
        <w:t>Глазовской</w:t>
      </w:r>
      <w:proofErr w:type="spellEnd"/>
      <w:r w:rsidRPr="00D614B2">
        <w:rPr>
          <w:rStyle w:val="af8"/>
          <w:b/>
          <w:color w:val="auto"/>
          <w:sz w:val="26"/>
          <w:szCs w:val="26"/>
        </w:rPr>
        <w:t xml:space="preserve"> городской Думы </w:t>
      </w:r>
      <w:r>
        <w:rPr>
          <w:rStyle w:val="af8"/>
          <w:b/>
          <w:color w:val="auto"/>
          <w:sz w:val="26"/>
          <w:szCs w:val="26"/>
        </w:rPr>
        <w:t>«</w:t>
      </w:r>
      <w:r w:rsidRPr="00D614B2">
        <w:rPr>
          <w:rStyle w:val="af8"/>
          <w:b/>
          <w:color w:val="auto"/>
          <w:sz w:val="26"/>
          <w:szCs w:val="26"/>
        </w:rPr>
        <w:t xml:space="preserve">О бюджете города Глазова на 2024 </w:t>
      </w:r>
      <w:proofErr w:type="gramStart"/>
      <w:r w:rsidRPr="00D614B2">
        <w:rPr>
          <w:rStyle w:val="af8"/>
          <w:b/>
          <w:color w:val="auto"/>
          <w:sz w:val="26"/>
          <w:szCs w:val="26"/>
        </w:rPr>
        <w:t>год  и</w:t>
      </w:r>
      <w:proofErr w:type="gramEnd"/>
      <w:r w:rsidRPr="00D614B2">
        <w:rPr>
          <w:rStyle w:val="af8"/>
          <w:b/>
          <w:color w:val="auto"/>
          <w:sz w:val="26"/>
          <w:szCs w:val="26"/>
        </w:rPr>
        <w:t xml:space="preserve"> на плановый период 2025 и 2026 годов</w:t>
      </w:r>
      <w:r>
        <w:rPr>
          <w:rStyle w:val="af8"/>
          <w:b/>
          <w:color w:val="auto"/>
          <w:sz w:val="26"/>
          <w:szCs w:val="26"/>
        </w:rPr>
        <w:t>»</w:t>
      </w:r>
    </w:p>
    <w:p w:rsidR="009C72A1" w:rsidRPr="000422CE" w:rsidRDefault="009C72A1" w:rsidP="00D623C2">
      <w:pPr>
        <w:jc w:val="center"/>
        <w:rPr>
          <w:rStyle w:val="13"/>
          <w:rFonts w:ascii="Times New Roman" w:hAnsi="Times New Roman"/>
          <w:iCs/>
          <w:sz w:val="25"/>
          <w:szCs w:val="25"/>
        </w:rPr>
      </w:pPr>
    </w:p>
    <w:p w:rsidR="009C72A1" w:rsidRPr="00D614B2" w:rsidRDefault="009C72A1" w:rsidP="00D614B2">
      <w:pPr>
        <w:spacing w:line="360" w:lineRule="auto"/>
        <w:ind w:firstLine="567"/>
        <w:jc w:val="both"/>
        <w:rPr>
          <w:rStyle w:val="af8"/>
          <w:color w:val="auto"/>
          <w:sz w:val="26"/>
          <w:szCs w:val="26"/>
        </w:rPr>
      </w:pPr>
      <w:r w:rsidRPr="00D614B2">
        <w:rPr>
          <w:rStyle w:val="af8"/>
          <w:color w:val="auto"/>
          <w:sz w:val="26"/>
          <w:szCs w:val="26"/>
        </w:rPr>
        <w:t>В соответствии с Федеральным законом РФ от 06.10.2023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 руководствуясь Уставом города Глазова,</w:t>
      </w:r>
    </w:p>
    <w:p w:rsidR="009C72A1" w:rsidRPr="00D614B2" w:rsidRDefault="009C72A1" w:rsidP="00D614B2">
      <w:pPr>
        <w:spacing w:line="276" w:lineRule="auto"/>
        <w:jc w:val="both"/>
        <w:rPr>
          <w:rStyle w:val="af8"/>
          <w:color w:val="auto"/>
          <w:sz w:val="26"/>
          <w:szCs w:val="26"/>
        </w:rPr>
      </w:pPr>
    </w:p>
    <w:p w:rsidR="009C72A1" w:rsidRPr="00D614B2" w:rsidRDefault="009C72A1" w:rsidP="00D614B2">
      <w:pPr>
        <w:spacing w:line="276" w:lineRule="auto"/>
        <w:jc w:val="both"/>
        <w:rPr>
          <w:rStyle w:val="af8"/>
          <w:b/>
          <w:color w:val="auto"/>
          <w:sz w:val="26"/>
          <w:szCs w:val="26"/>
        </w:rPr>
      </w:pPr>
      <w:r w:rsidRPr="00D614B2">
        <w:rPr>
          <w:rStyle w:val="af8"/>
          <w:b/>
          <w:color w:val="auto"/>
          <w:sz w:val="26"/>
          <w:szCs w:val="26"/>
        </w:rPr>
        <w:t>ПОСТАНОВЛЯЮ:</w:t>
      </w:r>
    </w:p>
    <w:p w:rsidR="009C72A1" w:rsidRPr="00D614B2" w:rsidRDefault="009C72A1" w:rsidP="00D614B2">
      <w:pPr>
        <w:spacing w:line="276" w:lineRule="auto"/>
        <w:ind w:firstLine="567"/>
        <w:jc w:val="both"/>
        <w:rPr>
          <w:rStyle w:val="af8"/>
          <w:color w:val="auto"/>
          <w:sz w:val="26"/>
          <w:szCs w:val="26"/>
        </w:rPr>
      </w:pPr>
    </w:p>
    <w:p w:rsidR="009C72A1" w:rsidRPr="00D614B2" w:rsidRDefault="009C72A1" w:rsidP="00D614B2">
      <w:pPr>
        <w:pStyle w:val="af9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3"/>
          <w:rFonts w:ascii="Times New Roman" w:hAnsi="Times New Roman"/>
          <w:b w:val="0"/>
          <w:iCs/>
          <w:sz w:val="26"/>
          <w:szCs w:val="26"/>
        </w:rPr>
      </w:pPr>
      <w:r w:rsidRPr="00D614B2">
        <w:rPr>
          <w:rStyle w:val="13"/>
          <w:rFonts w:ascii="Times New Roman" w:hAnsi="Times New Roman"/>
          <w:b w:val="0"/>
          <w:iCs/>
          <w:sz w:val="26"/>
          <w:szCs w:val="26"/>
        </w:rPr>
        <w:t xml:space="preserve">Утвердить прилагаемое заключение о результатах публичных слушаний по проекту решения </w:t>
      </w:r>
      <w:proofErr w:type="spellStart"/>
      <w:r w:rsidRPr="00D614B2">
        <w:rPr>
          <w:rStyle w:val="13"/>
          <w:rFonts w:ascii="Times New Roman" w:hAnsi="Times New Roman"/>
          <w:b w:val="0"/>
          <w:iCs/>
          <w:sz w:val="26"/>
          <w:szCs w:val="26"/>
        </w:rPr>
        <w:t>Глазовской</w:t>
      </w:r>
      <w:proofErr w:type="spellEnd"/>
      <w:r w:rsidRPr="00D614B2">
        <w:rPr>
          <w:rStyle w:val="13"/>
          <w:rFonts w:ascii="Times New Roman" w:hAnsi="Times New Roman"/>
          <w:b w:val="0"/>
          <w:iCs/>
          <w:sz w:val="26"/>
          <w:szCs w:val="26"/>
        </w:rPr>
        <w:t xml:space="preserve"> городской Думы «О бюджете города Глазова на 2024 и на плановый период 2025 и 2026 годов». </w:t>
      </w:r>
    </w:p>
    <w:p w:rsidR="009C72A1" w:rsidRPr="00D614B2" w:rsidRDefault="009C72A1" w:rsidP="00D614B2">
      <w:pPr>
        <w:pStyle w:val="af9"/>
        <w:numPr>
          <w:ilvl w:val="0"/>
          <w:numId w:val="42"/>
        </w:numPr>
        <w:tabs>
          <w:tab w:val="left" w:pos="426"/>
          <w:tab w:val="left" w:pos="709"/>
          <w:tab w:val="left" w:pos="851"/>
        </w:tabs>
        <w:spacing w:line="360" w:lineRule="auto"/>
        <w:ind w:left="0" w:firstLine="567"/>
        <w:jc w:val="both"/>
        <w:rPr>
          <w:rStyle w:val="13"/>
          <w:rFonts w:ascii="Times New Roman" w:hAnsi="Times New Roman"/>
          <w:b w:val="0"/>
          <w:iCs/>
          <w:sz w:val="26"/>
          <w:szCs w:val="26"/>
        </w:rPr>
      </w:pPr>
      <w:r w:rsidRPr="00D614B2">
        <w:rPr>
          <w:rStyle w:val="13"/>
          <w:rFonts w:ascii="Times New Roman" w:hAnsi="Times New Roman"/>
          <w:b w:val="0"/>
          <w:iCs/>
          <w:sz w:val="26"/>
          <w:szCs w:val="26"/>
        </w:rPr>
        <w:t>Заключение о результатах публичных слушаний подлежит официальному опубликованию.</w:t>
      </w:r>
    </w:p>
    <w:p w:rsidR="009C72A1" w:rsidRPr="00D614B2" w:rsidRDefault="009C72A1" w:rsidP="00D614B2">
      <w:pPr>
        <w:pStyle w:val="af9"/>
        <w:numPr>
          <w:ilvl w:val="0"/>
          <w:numId w:val="42"/>
        </w:numPr>
        <w:tabs>
          <w:tab w:val="left" w:pos="426"/>
          <w:tab w:val="left" w:pos="709"/>
          <w:tab w:val="left" w:pos="851"/>
        </w:tabs>
        <w:spacing w:line="360" w:lineRule="auto"/>
        <w:ind w:left="0" w:firstLine="567"/>
        <w:jc w:val="both"/>
        <w:rPr>
          <w:rStyle w:val="13"/>
          <w:rFonts w:ascii="Times New Roman" w:hAnsi="Times New Roman"/>
          <w:b w:val="0"/>
          <w:iCs/>
          <w:sz w:val="26"/>
          <w:szCs w:val="26"/>
        </w:rPr>
      </w:pPr>
      <w:r w:rsidRPr="00D614B2">
        <w:rPr>
          <w:rStyle w:val="13"/>
          <w:rFonts w:ascii="Times New Roman" w:hAnsi="Times New Roman"/>
          <w:b w:val="0"/>
          <w:iCs/>
          <w:sz w:val="26"/>
          <w:szCs w:val="26"/>
        </w:rPr>
        <w:t>Контроль за исполнением настоящего постановления оставляю за собой.</w:t>
      </w:r>
    </w:p>
    <w:p w:rsidR="009C72A1" w:rsidRPr="000422CE" w:rsidRDefault="009C72A1" w:rsidP="00D623C2">
      <w:pPr>
        <w:jc w:val="center"/>
        <w:rPr>
          <w:rStyle w:val="13"/>
          <w:rFonts w:ascii="Times New Roman" w:hAnsi="Times New Roman"/>
          <w:iCs/>
          <w:sz w:val="25"/>
          <w:szCs w:val="25"/>
        </w:rPr>
      </w:pPr>
    </w:p>
    <w:p w:rsidR="009C72A1" w:rsidRPr="000422CE" w:rsidRDefault="009C72A1" w:rsidP="00D623C2">
      <w:pPr>
        <w:jc w:val="center"/>
        <w:rPr>
          <w:rStyle w:val="13"/>
          <w:rFonts w:ascii="Times New Roman" w:hAnsi="Times New Roman"/>
          <w:iCs/>
          <w:sz w:val="25"/>
          <w:szCs w:val="25"/>
        </w:rPr>
      </w:pPr>
    </w:p>
    <w:p w:rsidR="009C72A1" w:rsidRPr="000422CE" w:rsidRDefault="009C72A1" w:rsidP="00AC14C7">
      <w:pPr>
        <w:rPr>
          <w:rStyle w:val="13"/>
          <w:rFonts w:ascii="Times New Roman" w:hAnsi="Times New Roman"/>
          <w:b w:val="0"/>
          <w:iCs/>
          <w:sz w:val="24"/>
        </w:rPr>
      </w:pPr>
    </w:p>
    <w:p w:rsidR="009C72A1" w:rsidRPr="007D78E4" w:rsidRDefault="009C72A1" w:rsidP="00AC14C7">
      <w:pPr>
        <w:rPr>
          <w:rStyle w:val="13"/>
          <w:rFonts w:ascii="Times New Roman" w:hAnsi="Times New Roman"/>
          <w:iCs/>
          <w:sz w:val="26"/>
          <w:szCs w:val="26"/>
        </w:rPr>
      </w:pPr>
      <w:r w:rsidRPr="007D78E4">
        <w:rPr>
          <w:rStyle w:val="af8"/>
          <w:color w:val="auto"/>
          <w:sz w:val="26"/>
          <w:szCs w:val="26"/>
        </w:rPr>
        <w:t>Глава города Глазова</w:t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13"/>
          <w:rFonts w:ascii="Times New Roman" w:hAnsi="Times New Roman"/>
          <w:iCs/>
          <w:sz w:val="26"/>
          <w:szCs w:val="26"/>
        </w:rPr>
        <w:tab/>
      </w:r>
      <w:r w:rsidRPr="007D78E4">
        <w:rPr>
          <w:rStyle w:val="af8"/>
          <w:color w:val="auto"/>
          <w:sz w:val="26"/>
          <w:szCs w:val="26"/>
        </w:rPr>
        <w:t>С.Н. Коновалов</w:t>
      </w:r>
    </w:p>
    <w:p w:rsidR="009C72A1" w:rsidRPr="000422CE" w:rsidRDefault="009C72A1" w:rsidP="00D623C2">
      <w:pPr>
        <w:jc w:val="center"/>
        <w:rPr>
          <w:rStyle w:val="13"/>
          <w:rFonts w:ascii="Times New Roman" w:hAnsi="Times New Roman"/>
          <w:iCs/>
          <w:sz w:val="25"/>
          <w:szCs w:val="25"/>
        </w:rPr>
      </w:pPr>
      <w:bookmarkStart w:id="2" w:name="_GoBack"/>
      <w:bookmarkEnd w:id="2"/>
    </w:p>
    <w:sectPr w:rsidR="009C72A1" w:rsidRPr="000422CE" w:rsidSect="00057E28">
      <w:headerReference w:type="even" r:id="rId8"/>
      <w:headerReference w:type="default" r:id="rId9"/>
      <w:pgSz w:w="11906" w:h="16838"/>
      <w:pgMar w:top="1276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C6" w:rsidRDefault="003227C6" w:rsidP="003E50DD">
      <w:r>
        <w:separator/>
      </w:r>
    </w:p>
  </w:endnote>
  <w:endnote w:type="continuationSeparator" w:id="0">
    <w:p w:rsidR="003227C6" w:rsidRDefault="003227C6" w:rsidP="003E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C6" w:rsidRDefault="003227C6" w:rsidP="003E50DD">
      <w:r>
        <w:separator/>
      </w:r>
    </w:p>
  </w:footnote>
  <w:footnote w:type="continuationSeparator" w:id="0">
    <w:p w:rsidR="003227C6" w:rsidRDefault="003227C6" w:rsidP="003E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A1" w:rsidRDefault="009C72A1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72A1" w:rsidRDefault="009C72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A1" w:rsidRDefault="009C72A1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A00">
      <w:rPr>
        <w:rStyle w:val="a5"/>
        <w:noProof/>
      </w:rPr>
      <w:t>2</w:t>
    </w:r>
    <w:r>
      <w:rPr>
        <w:rStyle w:val="a5"/>
      </w:rPr>
      <w:fldChar w:fldCharType="end"/>
    </w:r>
  </w:p>
  <w:p w:rsidR="009C72A1" w:rsidRDefault="009C72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118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D80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486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9A2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ACD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F49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5AC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1E3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E43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3A0700"/>
    <w:multiLevelType w:val="hybridMultilevel"/>
    <w:tmpl w:val="745A0F10"/>
    <w:lvl w:ilvl="0" w:tplc="7C624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8A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D42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41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62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920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84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0D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CAE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36AD8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930BA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E8C6B0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03E6C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DF0DE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4282F6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CA65AA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84813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5FA6D92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2A2F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70E9A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43A41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77083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61844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1B622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F4EDF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75C5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F340F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7685BA8"/>
    <w:multiLevelType w:val="hybridMultilevel"/>
    <w:tmpl w:val="C32057C6"/>
    <w:lvl w:ilvl="0" w:tplc="BC720D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1D8FB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B40A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020B5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BA31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4843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F2C82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B661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FA4D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B0C19"/>
    <w:multiLevelType w:val="hybridMultilevel"/>
    <w:tmpl w:val="779E6C22"/>
    <w:lvl w:ilvl="0" w:tplc="653C0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D60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103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C60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663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864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EA9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6C1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C03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8194A99"/>
    <w:multiLevelType w:val="hybridMultilevel"/>
    <w:tmpl w:val="ABB6EA88"/>
    <w:lvl w:ilvl="0" w:tplc="99FE1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0146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E2A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A86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422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30A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D9CF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70CD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D45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A27C14"/>
    <w:multiLevelType w:val="hybridMultilevel"/>
    <w:tmpl w:val="B3E02BBE"/>
    <w:lvl w:ilvl="0" w:tplc="9C725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CE78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06D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B8D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7237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2844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FAF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B665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961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9" w15:restartNumberingAfterBreak="0">
    <w:nsid w:val="15AD50BC"/>
    <w:multiLevelType w:val="hybridMultilevel"/>
    <w:tmpl w:val="B6789A6A"/>
    <w:lvl w:ilvl="0" w:tplc="6E52A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647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184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7E81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DED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240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BC4B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4CF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1E38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9559CC"/>
    <w:multiLevelType w:val="hybridMultilevel"/>
    <w:tmpl w:val="C980F23C"/>
    <w:lvl w:ilvl="0" w:tplc="3410A5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 w:tplc="41C6A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8467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845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F25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24E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CCE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0E5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08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937C0B"/>
    <w:multiLevelType w:val="hybridMultilevel"/>
    <w:tmpl w:val="E2E4C710"/>
    <w:lvl w:ilvl="0" w:tplc="394445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  <w:sz w:val="24"/>
      </w:rPr>
    </w:lvl>
    <w:lvl w:ilvl="1" w:tplc="483EF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5C6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7624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5EA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6894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2E4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2621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8E3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2B1295"/>
    <w:multiLevelType w:val="hybridMultilevel"/>
    <w:tmpl w:val="0B202B22"/>
    <w:lvl w:ilvl="0" w:tplc="D9E4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4673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E60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F2E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643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A07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F0E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2E1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4C3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E007AF"/>
    <w:multiLevelType w:val="hybridMultilevel"/>
    <w:tmpl w:val="F37C904C"/>
    <w:lvl w:ilvl="0" w:tplc="82B4D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945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488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2FA9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A44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A22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2C0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F22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501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CB3F86"/>
    <w:multiLevelType w:val="hybridMultilevel"/>
    <w:tmpl w:val="878CADF4"/>
    <w:lvl w:ilvl="0" w:tplc="54CC8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0E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B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E4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2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625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60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48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2AC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9CE3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6C5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2C0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621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1CE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122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82B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4A0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7C7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5993522"/>
    <w:multiLevelType w:val="multilevel"/>
    <w:tmpl w:val="58D4283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8" w15:restartNumberingAfterBreak="0">
    <w:nsid w:val="46085F38"/>
    <w:multiLevelType w:val="hybridMultilevel"/>
    <w:tmpl w:val="740A33E8"/>
    <w:lvl w:ilvl="0" w:tplc="06FE7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233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CA8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0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6D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A5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EF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00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01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EFE81F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8F68F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504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F65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4AD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40D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4A8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040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008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F90263"/>
    <w:multiLevelType w:val="hybridMultilevel"/>
    <w:tmpl w:val="65AE27F2"/>
    <w:lvl w:ilvl="0" w:tplc="06B822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C95C85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537645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60D3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5CFCB9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53683B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7580BF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D4CC9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C16A83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47DA31A1"/>
    <w:multiLevelType w:val="hybridMultilevel"/>
    <w:tmpl w:val="6E448456"/>
    <w:lvl w:ilvl="0" w:tplc="BAF24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74F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20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6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C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85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4C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121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0F7EA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C67E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29E8D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108AC7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56AEA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8F24F8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76E0F4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E4FE6A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5C686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3F41F3"/>
    <w:multiLevelType w:val="hybridMultilevel"/>
    <w:tmpl w:val="A9A0CB88"/>
    <w:lvl w:ilvl="0" w:tplc="EEDAA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0F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AEF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8C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E4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E6E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D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AB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F2B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1998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A4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DAD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C7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20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49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2B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E8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147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63CDF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EDC2E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EA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8B4C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987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303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2C7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8EB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227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D344E7"/>
    <w:multiLevelType w:val="hybridMultilevel"/>
    <w:tmpl w:val="41F82CFE"/>
    <w:lvl w:ilvl="0" w:tplc="2C32C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AA6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C69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E8C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52C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000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7EB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527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6EE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B63E146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F37EC9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D41E37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E45E85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52784C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CB5E92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63C87C6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B62E96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839EE8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62B62A5E"/>
    <w:multiLevelType w:val="hybridMultilevel"/>
    <w:tmpl w:val="2D9C38D4"/>
    <w:lvl w:ilvl="0" w:tplc="4EFA64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 w:tplc="8E920C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176270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769849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3DE0486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6D245EF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C78CE4C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23ACD59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665681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31" w15:restartNumberingAfterBreak="0">
    <w:nsid w:val="6ADB2A6A"/>
    <w:multiLevelType w:val="hybridMultilevel"/>
    <w:tmpl w:val="B83EDC24"/>
    <w:lvl w:ilvl="0" w:tplc="757A369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7FA8E7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9C49F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5E062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DE402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966D5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94AF9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2FABE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6441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B920EC8"/>
    <w:multiLevelType w:val="hybridMultilevel"/>
    <w:tmpl w:val="7CD220DA"/>
    <w:lvl w:ilvl="0" w:tplc="E4866B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C88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2A1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14C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F20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00A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DA4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B22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BC2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B10E5B"/>
    <w:multiLevelType w:val="hybridMultilevel"/>
    <w:tmpl w:val="0E9E349E"/>
    <w:lvl w:ilvl="0" w:tplc="C53C3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09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50D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AE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08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0A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EB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27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0AB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EE942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6A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FE1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0D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80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AA5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6E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2E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A6A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1DCC5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E7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365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A7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E2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2CE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A9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E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54B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526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0C2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562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48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0800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90C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029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0A4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127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0DD"/>
    <w:rsid w:val="000422CE"/>
    <w:rsid w:val="00057E28"/>
    <w:rsid w:val="00063FC5"/>
    <w:rsid w:val="00182A00"/>
    <w:rsid w:val="002065D7"/>
    <w:rsid w:val="003227C6"/>
    <w:rsid w:val="00352FCB"/>
    <w:rsid w:val="00363534"/>
    <w:rsid w:val="00390D33"/>
    <w:rsid w:val="003E50DD"/>
    <w:rsid w:val="00586BB9"/>
    <w:rsid w:val="00754A6A"/>
    <w:rsid w:val="007D78E4"/>
    <w:rsid w:val="008444EF"/>
    <w:rsid w:val="00925ECF"/>
    <w:rsid w:val="009A0ACE"/>
    <w:rsid w:val="009C72A1"/>
    <w:rsid w:val="00A335C0"/>
    <w:rsid w:val="00AB7C8F"/>
    <w:rsid w:val="00AC14C7"/>
    <w:rsid w:val="00B6626A"/>
    <w:rsid w:val="00D614B2"/>
    <w:rsid w:val="00D623C2"/>
    <w:rsid w:val="00D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9922"/>
  <w15:docId w15:val="{E858A6AA-4FF4-46C5-B9DB-89AD2B1B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uiPriority w:val="9"/>
    <w:rsid w:val="002A32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A32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A32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A32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A32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4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2A324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48"/>
    <w:rPr>
      <w:rFonts w:ascii="Cambria" w:eastAsia="Times New Roman" w:hAnsi="Cambria" w:cs="Times New Roma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A3248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aliases w:val="Основной текст Знак Знак Знак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99"/>
    <w:semiHidden/>
    <w:rsid w:val="002A3248"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sid w:val="002A3248"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4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2A3248"/>
    <w:rPr>
      <w:sz w:val="16"/>
      <w:szCs w:val="16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99"/>
    <w:semiHidden/>
    <w:rPr>
      <w:i/>
    </w:rPr>
  </w:style>
  <w:style w:type="paragraph" w:styleId="10">
    <w:name w:val="toc 1"/>
    <w:basedOn w:val="a"/>
    <w:next w:val="a"/>
    <w:autoRedefine/>
    <w:uiPriority w:val="99"/>
    <w:semiHidden/>
    <w:rPr>
      <w:bCs/>
      <w:caps/>
      <w:lang w:val="en-US"/>
    </w:rPr>
  </w:style>
  <w:style w:type="paragraph" w:styleId="33">
    <w:name w:val="toc 3"/>
    <w:basedOn w:val="a"/>
    <w:next w:val="a"/>
    <w:autoRedefine/>
    <w:uiPriority w:val="99"/>
    <w:semiHidden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pPr>
      <w:ind w:left="960"/>
    </w:pPr>
    <w:rPr>
      <w:sz w:val="18"/>
      <w:szCs w:val="18"/>
    </w:rPr>
  </w:style>
  <w:style w:type="character" w:styleId="ab">
    <w:name w:val="Hyperlink"/>
    <w:uiPriority w:val="99"/>
    <w:rPr>
      <w:rFonts w:cs="Times New Roman"/>
      <w:color w:val="auto"/>
      <w:u w:val="none"/>
      <w:effect w:val="none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2A3248"/>
    <w:rPr>
      <w:sz w:val="24"/>
      <w:szCs w:val="24"/>
    </w:rPr>
  </w:style>
  <w:style w:type="paragraph" w:styleId="af">
    <w:name w:val="Title"/>
    <w:basedOn w:val="a"/>
    <w:link w:val="af0"/>
    <w:uiPriority w:val="99"/>
    <w:qFormat/>
    <w:pPr>
      <w:jc w:val="center"/>
    </w:pPr>
    <w:rPr>
      <w:b/>
      <w:szCs w:val="20"/>
    </w:rPr>
  </w:style>
  <w:style w:type="character" w:customStyle="1" w:styleId="af0">
    <w:name w:val="Заголовок Знак"/>
    <w:link w:val="af"/>
    <w:uiPriority w:val="10"/>
    <w:rsid w:val="002A32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2A3248"/>
    <w:rPr>
      <w:sz w:val="24"/>
      <w:szCs w:val="24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2A3248"/>
    <w:rPr>
      <w:sz w:val="16"/>
      <w:szCs w:val="16"/>
    </w:rPr>
  </w:style>
  <w:style w:type="paragraph" w:styleId="24">
    <w:name w:val="Body Text Indent 2"/>
    <w:basedOn w:val="a"/>
    <w:link w:val="25"/>
    <w:uiPriority w:val="99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sid w:val="002A3248"/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0"/>
    <w:uiPriority w:val="99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uiPriority w:val="99"/>
    <w:rPr>
      <w:sz w:val="24"/>
      <w:lang w:val="ru-RU" w:eastAsia="ru-RU"/>
    </w:rPr>
  </w:style>
  <w:style w:type="character" w:customStyle="1" w:styleId="13">
    <w:name w:val="Заголовок 1 Знак Знак"/>
    <w:uiPriority w:val="99"/>
    <w:rPr>
      <w:rFonts w:ascii="Arial" w:hAnsi="Arial"/>
      <w:b/>
      <w:kern w:val="32"/>
      <w:sz w:val="32"/>
      <w:lang w:val="ru-RU" w:eastAsia="ru-RU"/>
    </w:rPr>
  </w:style>
  <w:style w:type="paragraph" w:styleId="81">
    <w:name w:val="toc 8"/>
    <w:basedOn w:val="a"/>
    <w:next w:val="a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pPr>
      <w:ind w:left="1440"/>
    </w:pPr>
    <w:rPr>
      <w:sz w:val="18"/>
      <w:szCs w:val="18"/>
    </w:rPr>
  </w:style>
  <w:style w:type="paragraph" w:styleId="af2">
    <w:name w:val="Block Text"/>
    <w:basedOn w:val="a"/>
    <w:uiPriority w:val="99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sid w:val="002A3248"/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Pr>
      <w:rFonts w:ascii="Tahoma" w:hAnsi="Tahoma"/>
      <w:sz w:val="16"/>
    </w:rPr>
  </w:style>
  <w:style w:type="character" w:styleId="af8">
    <w:name w:val="Placeholder Text"/>
    <w:uiPriority w:val="99"/>
    <w:semiHidden/>
    <w:rPr>
      <w:rFonts w:cs="Times New Roman"/>
      <w:color w:val="808080"/>
    </w:rPr>
  </w:style>
  <w:style w:type="paragraph" w:styleId="af9">
    <w:name w:val="List Paragraph"/>
    <w:basedOn w:val="a"/>
    <w:uiPriority w:val="99"/>
    <w:qFormat/>
    <w:rsid w:val="00D6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1119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Баканова Т.Г</dc:creator>
  <cp:keywords/>
  <dc:description/>
  <cp:lastModifiedBy>Ольга Ресько</cp:lastModifiedBy>
  <cp:revision>40</cp:revision>
  <cp:lastPrinted>2010-11-19T11:14:00Z</cp:lastPrinted>
  <dcterms:created xsi:type="dcterms:W3CDTF">2016-12-16T12:43:00Z</dcterms:created>
  <dcterms:modified xsi:type="dcterms:W3CDTF">2023-12-18T07:01:00Z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