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9629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31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77EA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962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962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962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962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962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3423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962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962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962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962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962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3423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423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9629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3423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9629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87A81">
        <w:rPr>
          <w:rFonts w:eastAsiaTheme="minorEastAsia"/>
          <w:color w:val="000000"/>
          <w:sz w:val="26"/>
          <w:szCs w:val="26"/>
        </w:rPr>
        <w:t>06.12.2023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087A81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087A81">
        <w:rPr>
          <w:rFonts w:eastAsiaTheme="minorEastAsia"/>
          <w:color w:val="000000"/>
          <w:sz w:val="26"/>
          <w:szCs w:val="26"/>
        </w:rPr>
        <w:t>18/15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3423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9629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342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796290" w:rsidP="00DA717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04.07.2023 № 18/9 «Об утверждении Порядка предоставления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</w:t>
      </w:r>
    </w:p>
    <w:p w:rsidR="00AC14C7" w:rsidRPr="00760BEF" w:rsidRDefault="00434238" w:rsidP="00DA7175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9255F" w:rsidRPr="00C56A99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C56A99">
        <w:rPr>
          <w:sz w:val="26"/>
          <w:szCs w:val="26"/>
        </w:rPr>
        <w:t xml:space="preserve">В соответствии с </w:t>
      </w:r>
      <w:hyperlink r:id="rId8" w:history="1">
        <w:r w:rsidRPr="00C56A99">
          <w:rPr>
            <w:color w:val="000000"/>
            <w:sz w:val="26"/>
            <w:szCs w:val="26"/>
          </w:rPr>
          <w:t>решением</w:t>
        </w:r>
      </w:hyperlink>
      <w:r w:rsidRPr="00C56A99">
        <w:rPr>
          <w:sz w:val="26"/>
          <w:szCs w:val="26"/>
        </w:rPr>
        <w:t xml:space="preserve"> Глазовской городской Думы от 2</w:t>
      </w:r>
      <w:r>
        <w:rPr>
          <w:sz w:val="26"/>
          <w:szCs w:val="26"/>
        </w:rPr>
        <w:t>9</w:t>
      </w:r>
      <w:r w:rsidRPr="00C56A9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C56A99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C56A9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432</w:t>
      </w:r>
      <w:r w:rsidRPr="00C56A99">
        <w:rPr>
          <w:sz w:val="26"/>
          <w:szCs w:val="26"/>
        </w:rPr>
        <w:t xml:space="preserve"> «О внесении изменений в </w:t>
      </w:r>
      <w:r>
        <w:rPr>
          <w:sz w:val="26"/>
          <w:szCs w:val="26"/>
        </w:rPr>
        <w:t>Р</w:t>
      </w:r>
      <w:r w:rsidRPr="00C56A99">
        <w:rPr>
          <w:sz w:val="26"/>
          <w:szCs w:val="26"/>
        </w:rPr>
        <w:t>ешение Глазовской городской Думы от 30.11.2016 № 186 «Об установлении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Республики», руководствуясь Уставом города Глазова,</w:t>
      </w:r>
    </w:p>
    <w:p w:rsidR="00E9255F" w:rsidRPr="00C56A99" w:rsidRDefault="00E9255F" w:rsidP="00E9255F">
      <w:pPr>
        <w:pStyle w:val="210"/>
        <w:suppressAutoHyphens/>
        <w:spacing w:line="288" w:lineRule="auto"/>
        <w:rPr>
          <w:b/>
          <w:szCs w:val="26"/>
        </w:rPr>
      </w:pPr>
      <w:r w:rsidRPr="00C56A99">
        <w:rPr>
          <w:b/>
          <w:szCs w:val="26"/>
        </w:rPr>
        <w:t>П О С Т А Н О В Л Я Ю :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C56A99">
        <w:rPr>
          <w:sz w:val="26"/>
          <w:szCs w:val="26"/>
        </w:rPr>
        <w:t xml:space="preserve">1. Внести в постановление Администрации города Глазова от </w:t>
      </w:r>
      <w:r>
        <w:rPr>
          <w:sz w:val="26"/>
          <w:szCs w:val="26"/>
        </w:rPr>
        <w:t>04</w:t>
      </w:r>
      <w:r w:rsidRPr="00C56A99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C56A99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C56A99">
        <w:rPr>
          <w:sz w:val="26"/>
          <w:szCs w:val="26"/>
        </w:rPr>
        <w:t xml:space="preserve"> № 18/</w:t>
      </w:r>
      <w:r>
        <w:rPr>
          <w:sz w:val="26"/>
          <w:szCs w:val="26"/>
        </w:rPr>
        <w:t xml:space="preserve">9 «Об утверждении </w:t>
      </w:r>
      <w:r w:rsidRPr="00C56A99">
        <w:rPr>
          <w:bCs/>
          <w:sz w:val="26"/>
          <w:szCs w:val="26"/>
        </w:rPr>
        <w:t>Поряд</w:t>
      </w:r>
      <w:r>
        <w:rPr>
          <w:bCs/>
          <w:sz w:val="26"/>
          <w:szCs w:val="26"/>
        </w:rPr>
        <w:t>ка</w:t>
      </w:r>
      <w:r w:rsidRPr="00C56A99">
        <w:rPr>
          <w:bCs/>
          <w:sz w:val="26"/>
          <w:szCs w:val="26"/>
        </w:rPr>
        <w:t xml:space="preserve"> предоставления мер социальной поддержки врачам, приглашенным на работу в государственные учреждения здравоохранения, </w:t>
      </w:r>
      <w:r w:rsidRPr="00C56A99">
        <w:rPr>
          <w:sz w:val="26"/>
          <w:szCs w:val="26"/>
        </w:rPr>
        <w:t>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</w:t>
      </w:r>
      <w:r>
        <w:rPr>
          <w:sz w:val="26"/>
          <w:szCs w:val="26"/>
        </w:rPr>
        <w:t>рритории Удмуртской Республики» следующие изменения: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Наименование изложить в следующей редакции «Об утверждении </w:t>
      </w:r>
      <w:r w:rsidRPr="00C56A99">
        <w:rPr>
          <w:bCs/>
          <w:sz w:val="26"/>
          <w:szCs w:val="26"/>
        </w:rPr>
        <w:t>Поряд</w:t>
      </w:r>
      <w:r>
        <w:rPr>
          <w:bCs/>
          <w:sz w:val="26"/>
          <w:szCs w:val="26"/>
        </w:rPr>
        <w:t>ка</w:t>
      </w:r>
      <w:r w:rsidRPr="00C56A99">
        <w:rPr>
          <w:bCs/>
          <w:sz w:val="26"/>
          <w:szCs w:val="26"/>
        </w:rPr>
        <w:t xml:space="preserve"> предоставления мер социальной поддержки </w:t>
      </w:r>
      <w:r>
        <w:rPr>
          <w:bCs/>
          <w:sz w:val="26"/>
          <w:szCs w:val="26"/>
        </w:rPr>
        <w:t>медицинским работникам</w:t>
      </w:r>
      <w:r w:rsidRPr="00C56A99">
        <w:rPr>
          <w:bCs/>
          <w:sz w:val="26"/>
          <w:szCs w:val="26"/>
        </w:rPr>
        <w:t xml:space="preserve">, приглашенным на работу в государственные учреждения здравоохранения, </w:t>
      </w:r>
      <w:r w:rsidRPr="00C56A99">
        <w:rPr>
          <w:sz w:val="26"/>
          <w:szCs w:val="26"/>
        </w:rPr>
        <w:t xml:space="preserve">расположенные на территории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C56A99">
        <w:rPr>
          <w:sz w:val="26"/>
          <w:szCs w:val="26"/>
        </w:rPr>
        <w:t xml:space="preserve">«Город Глазов» </w:t>
      </w:r>
      <w:r>
        <w:rPr>
          <w:sz w:val="26"/>
          <w:szCs w:val="26"/>
        </w:rPr>
        <w:t xml:space="preserve">Удмурткой Республики» </w:t>
      </w:r>
      <w:r w:rsidRPr="00C56A99">
        <w:rPr>
          <w:sz w:val="26"/>
          <w:szCs w:val="26"/>
        </w:rPr>
        <w:t>и  участвующие в реализации территориальной программы государственных гарантий бесплатного оказания гражданам медицинской помощи на те</w:t>
      </w:r>
      <w:r>
        <w:rPr>
          <w:sz w:val="26"/>
          <w:szCs w:val="26"/>
        </w:rPr>
        <w:t>рритории Удмуртской Республики».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В преамбуле: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слово «врачам» заменить словами «медицинским работникам»;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слова «муниципального образования «Город Глазов» заменить словами «муниципального образования «Городской округ «Город Глазов» Удмуртской Республики».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1: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слово «врачам» заменить словами «медицинским работникам»;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слова «муниципального образования «Город Глазов» заменить словами «муниципального образования «Городской округ «Город Глазов» Удмуртской Республики».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пункте 4: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F76D7B">
        <w:rPr>
          <w:sz w:val="26"/>
          <w:szCs w:val="26"/>
        </w:rPr>
        <w:t>- слова «</w:t>
      </w:r>
      <w:r w:rsidRPr="00F76D7B">
        <w:rPr>
          <w:bCs/>
          <w:sz w:val="26"/>
          <w:szCs w:val="26"/>
        </w:rPr>
        <w:t xml:space="preserve">заместителя Главы Администрации города Глазова по социальной политике» заменить словами </w:t>
      </w:r>
      <w:r>
        <w:rPr>
          <w:bCs/>
          <w:sz w:val="26"/>
          <w:szCs w:val="26"/>
        </w:rPr>
        <w:t>«</w:t>
      </w:r>
      <w:r w:rsidRPr="00F76D7B">
        <w:rPr>
          <w:bCs/>
          <w:sz w:val="26"/>
          <w:szCs w:val="26"/>
        </w:rPr>
        <w:t>перв</w:t>
      </w:r>
      <w:r>
        <w:rPr>
          <w:bCs/>
          <w:sz w:val="26"/>
          <w:szCs w:val="26"/>
        </w:rPr>
        <w:t>ого</w:t>
      </w:r>
      <w:r w:rsidRPr="00F76D7B">
        <w:rPr>
          <w:bCs/>
          <w:sz w:val="26"/>
          <w:szCs w:val="26"/>
        </w:rPr>
        <w:t xml:space="preserve"> заместител</w:t>
      </w:r>
      <w:r>
        <w:rPr>
          <w:bCs/>
          <w:sz w:val="26"/>
          <w:szCs w:val="26"/>
        </w:rPr>
        <w:t>я</w:t>
      </w:r>
      <w:r w:rsidRPr="00F76D7B">
        <w:rPr>
          <w:bCs/>
          <w:sz w:val="26"/>
          <w:szCs w:val="26"/>
        </w:rPr>
        <w:t xml:space="preserve"> Главы Администрации города Глазова».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 В</w:t>
      </w:r>
      <w:r w:rsidR="008B5D3C">
        <w:rPr>
          <w:bCs/>
          <w:sz w:val="26"/>
          <w:szCs w:val="26"/>
        </w:rPr>
        <w:t xml:space="preserve">нести в </w:t>
      </w:r>
      <w:r w:rsidRPr="00C56A99">
        <w:rPr>
          <w:bCs/>
          <w:sz w:val="26"/>
          <w:szCs w:val="26"/>
        </w:rPr>
        <w:t>Поряд</w:t>
      </w:r>
      <w:r>
        <w:rPr>
          <w:bCs/>
          <w:sz w:val="26"/>
          <w:szCs w:val="26"/>
        </w:rPr>
        <w:t>ок</w:t>
      </w:r>
      <w:r w:rsidRPr="00C56A99">
        <w:rPr>
          <w:bCs/>
          <w:sz w:val="26"/>
          <w:szCs w:val="26"/>
        </w:rPr>
        <w:t xml:space="preserve"> предоставления мер социальной поддержки </w:t>
      </w:r>
      <w:r>
        <w:rPr>
          <w:bCs/>
          <w:sz w:val="26"/>
          <w:szCs w:val="26"/>
        </w:rPr>
        <w:t>врачам</w:t>
      </w:r>
      <w:r w:rsidRPr="00C56A99">
        <w:rPr>
          <w:bCs/>
          <w:sz w:val="26"/>
          <w:szCs w:val="26"/>
        </w:rPr>
        <w:t xml:space="preserve">, приглашенным на работу в государственные учреждения здравоохранения, </w:t>
      </w:r>
      <w:r w:rsidRPr="00C56A99">
        <w:rPr>
          <w:sz w:val="26"/>
          <w:szCs w:val="26"/>
        </w:rPr>
        <w:t>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</w:t>
      </w:r>
      <w:r>
        <w:rPr>
          <w:sz w:val="26"/>
          <w:szCs w:val="26"/>
        </w:rPr>
        <w:t>рритории Удмуртской Республики</w:t>
      </w:r>
      <w:r w:rsidR="006928D5">
        <w:rPr>
          <w:sz w:val="26"/>
          <w:szCs w:val="26"/>
        </w:rPr>
        <w:t xml:space="preserve">, утвержденный постановлением Администрации города Глазова  от 04.07.2023 № 18/9 </w:t>
      </w:r>
      <w:r>
        <w:rPr>
          <w:sz w:val="26"/>
          <w:szCs w:val="26"/>
        </w:rPr>
        <w:t xml:space="preserve">  следующие изменения :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Наименование изложить в следующей редакции: «</w:t>
      </w:r>
      <w:r w:rsidRPr="00C56A99">
        <w:rPr>
          <w:bCs/>
          <w:sz w:val="26"/>
          <w:szCs w:val="26"/>
        </w:rPr>
        <w:t>Поряд</w:t>
      </w:r>
      <w:r>
        <w:rPr>
          <w:bCs/>
          <w:sz w:val="26"/>
          <w:szCs w:val="26"/>
        </w:rPr>
        <w:t>ок</w:t>
      </w:r>
      <w:r w:rsidRPr="00C56A99">
        <w:rPr>
          <w:bCs/>
          <w:sz w:val="26"/>
          <w:szCs w:val="26"/>
        </w:rPr>
        <w:t xml:space="preserve"> предоставления мер социальной поддержки </w:t>
      </w:r>
      <w:r>
        <w:rPr>
          <w:bCs/>
          <w:sz w:val="26"/>
          <w:szCs w:val="26"/>
        </w:rPr>
        <w:t>медицинским работникам</w:t>
      </w:r>
      <w:r w:rsidRPr="00C56A99">
        <w:rPr>
          <w:bCs/>
          <w:sz w:val="26"/>
          <w:szCs w:val="26"/>
        </w:rPr>
        <w:t xml:space="preserve">, приглашенным на работу в государственные учреждения здравоохранения, </w:t>
      </w:r>
      <w:r w:rsidRPr="00C56A99">
        <w:rPr>
          <w:sz w:val="26"/>
          <w:szCs w:val="26"/>
        </w:rPr>
        <w:t xml:space="preserve">расположенные на территории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C56A99">
        <w:rPr>
          <w:sz w:val="26"/>
          <w:szCs w:val="26"/>
        </w:rPr>
        <w:t xml:space="preserve">«Город Глазов» </w:t>
      </w:r>
      <w:r>
        <w:rPr>
          <w:sz w:val="26"/>
          <w:szCs w:val="26"/>
        </w:rPr>
        <w:t xml:space="preserve">Удмуртской Республики» </w:t>
      </w:r>
      <w:r w:rsidRPr="00C56A99">
        <w:rPr>
          <w:sz w:val="26"/>
          <w:szCs w:val="26"/>
        </w:rPr>
        <w:t>и  участвующие в реализации территориальной программы государственных гарантий бесплатного оказания гражданам медицинской помощи на те</w:t>
      </w:r>
      <w:r>
        <w:rPr>
          <w:sz w:val="26"/>
          <w:szCs w:val="26"/>
        </w:rPr>
        <w:t>рритории Удмуртской Республики.</w:t>
      </w:r>
    </w:p>
    <w:p w:rsidR="00EE5D81" w:rsidRDefault="00EE5D81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EE5D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 тексту  Порядка слова «муниципальное образование «Город Глазов» в соответствующем падеже заменить словами «муниципальное образование «Городской округ «Город Глазов» Удмуртской Республики» в соответствующем падеже;</w:t>
      </w:r>
    </w:p>
    <w:p w:rsidR="00913A72" w:rsidRPr="008F6786" w:rsidRDefault="00913A72" w:rsidP="00913A72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2.3.</w:t>
      </w:r>
      <w:r w:rsidRPr="00913A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тексту Порядка  слова </w:t>
      </w:r>
      <w:r w:rsidRPr="008F6786">
        <w:rPr>
          <w:color w:val="000000"/>
          <w:sz w:val="26"/>
          <w:szCs w:val="26"/>
        </w:rPr>
        <w:t>«</w:t>
      </w:r>
      <w:r w:rsidRPr="008F6786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Pr="008F6786">
        <w:rPr>
          <w:sz w:val="26"/>
          <w:szCs w:val="26"/>
        </w:rPr>
        <w:t xml:space="preserve"> </w:t>
      </w:r>
      <w:r w:rsidRPr="008F6786">
        <w:rPr>
          <w:color w:val="000000"/>
          <w:sz w:val="26"/>
          <w:szCs w:val="26"/>
        </w:rPr>
        <w:t xml:space="preserve">Главы Администрации города Глазова по социальной политике» в соответствующем падеже </w:t>
      </w:r>
      <w:r>
        <w:rPr>
          <w:color w:val="000000"/>
          <w:sz w:val="26"/>
          <w:szCs w:val="26"/>
        </w:rPr>
        <w:t xml:space="preserve"> заменить </w:t>
      </w:r>
      <w:r w:rsidRPr="008F6786">
        <w:rPr>
          <w:color w:val="000000"/>
          <w:sz w:val="26"/>
          <w:szCs w:val="26"/>
        </w:rPr>
        <w:t>слова</w:t>
      </w:r>
      <w:r>
        <w:rPr>
          <w:color w:val="000000"/>
          <w:sz w:val="26"/>
          <w:szCs w:val="26"/>
        </w:rPr>
        <w:t>ми</w:t>
      </w:r>
      <w:r w:rsidRPr="008F6786">
        <w:rPr>
          <w:color w:val="000000"/>
          <w:sz w:val="26"/>
          <w:szCs w:val="26"/>
        </w:rPr>
        <w:t xml:space="preserve"> </w:t>
      </w:r>
      <w:r w:rsidR="00B01697">
        <w:rPr>
          <w:color w:val="000000"/>
          <w:sz w:val="26"/>
          <w:szCs w:val="26"/>
        </w:rPr>
        <w:t xml:space="preserve"> «п</w:t>
      </w:r>
      <w:r w:rsidRPr="008F6786">
        <w:rPr>
          <w:color w:val="000000"/>
          <w:sz w:val="26"/>
          <w:szCs w:val="26"/>
        </w:rPr>
        <w:t>ерв</w:t>
      </w:r>
      <w:r>
        <w:rPr>
          <w:color w:val="000000"/>
          <w:sz w:val="26"/>
          <w:szCs w:val="26"/>
        </w:rPr>
        <w:t>ый</w:t>
      </w:r>
      <w:r w:rsidRPr="008F6786">
        <w:rPr>
          <w:color w:val="000000"/>
          <w:sz w:val="26"/>
          <w:szCs w:val="26"/>
        </w:rPr>
        <w:t xml:space="preserve"> заместител</w:t>
      </w:r>
      <w:r>
        <w:rPr>
          <w:color w:val="000000"/>
          <w:sz w:val="26"/>
          <w:szCs w:val="26"/>
        </w:rPr>
        <w:t>ь</w:t>
      </w:r>
      <w:r w:rsidRPr="008F6786">
        <w:rPr>
          <w:color w:val="000000"/>
          <w:sz w:val="26"/>
          <w:szCs w:val="26"/>
        </w:rPr>
        <w:t xml:space="preserve"> Главы Администрации города Глазова</w:t>
      </w:r>
      <w:r>
        <w:rPr>
          <w:color w:val="000000"/>
          <w:sz w:val="26"/>
          <w:szCs w:val="26"/>
        </w:rPr>
        <w:t xml:space="preserve">» </w:t>
      </w:r>
      <w:r w:rsidRPr="008F6786">
        <w:rPr>
          <w:color w:val="000000"/>
          <w:sz w:val="26"/>
          <w:szCs w:val="26"/>
        </w:rPr>
        <w:t>в соответствующем падеже</w:t>
      </w:r>
      <w:r>
        <w:rPr>
          <w:color w:val="000000"/>
          <w:sz w:val="26"/>
          <w:szCs w:val="26"/>
        </w:rPr>
        <w:t>.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01697">
        <w:rPr>
          <w:sz w:val="26"/>
          <w:szCs w:val="26"/>
        </w:rPr>
        <w:t>4</w:t>
      </w:r>
      <w:r>
        <w:rPr>
          <w:sz w:val="26"/>
          <w:szCs w:val="26"/>
        </w:rPr>
        <w:t>. В пункте 1: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слово «врачам» заменить словами «медицинским работникам»;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01697">
        <w:rPr>
          <w:sz w:val="26"/>
          <w:szCs w:val="26"/>
        </w:rPr>
        <w:t>5</w:t>
      </w:r>
      <w:r>
        <w:rPr>
          <w:sz w:val="26"/>
          <w:szCs w:val="26"/>
        </w:rPr>
        <w:t>. Пункт 2 изложить в следующей редакции: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C9243E">
        <w:rPr>
          <w:sz w:val="26"/>
          <w:szCs w:val="26"/>
        </w:rPr>
        <w:t xml:space="preserve"> </w:t>
      </w:r>
      <w:r w:rsidR="00ED7592">
        <w:rPr>
          <w:sz w:val="26"/>
          <w:szCs w:val="26"/>
        </w:rPr>
        <w:t xml:space="preserve">2. </w:t>
      </w:r>
      <w:r w:rsidRPr="00C9243E">
        <w:rPr>
          <w:color w:val="000000"/>
          <w:sz w:val="26"/>
          <w:szCs w:val="26"/>
        </w:rPr>
        <w:t xml:space="preserve">В соответствии с </w:t>
      </w:r>
      <w:hyperlink r:id="rId9" w:history="1">
        <w:r w:rsidRPr="00C9243E">
          <w:rPr>
            <w:color w:val="000000"/>
            <w:sz w:val="26"/>
            <w:szCs w:val="26"/>
          </w:rPr>
          <w:t>Решением</w:t>
        </w:r>
      </w:hyperlink>
      <w:r w:rsidRPr="00C9243E">
        <w:rPr>
          <w:color w:val="000000"/>
          <w:sz w:val="26"/>
          <w:szCs w:val="26"/>
        </w:rPr>
        <w:t xml:space="preserve"> установлен</w:t>
      </w:r>
      <w:r>
        <w:rPr>
          <w:color w:val="000000"/>
          <w:sz w:val="26"/>
          <w:szCs w:val="26"/>
        </w:rPr>
        <w:t xml:space="preserve">ы следующие </w:t>
      </w:r>
      <w:r w:rsidRPr="00C9243E">
        <w:rPr>
          <w:color w:val="000000"/>
          <w:sz w:val="26"/>
          <w:szCs w:val="26"/>
        </w:rPr>
        <w:t>мер</w:t>
      </w:r>
      <w:r>
        <w:rPr>
          <w:color w:val="000000"/>
          <w:sz w:val="26"/>
          <w:szCs w:val="26"/>
        </w:rPr>
        <w:t>ы</w:t>
      </w:r>
      <w:r w:rsidRPr="00C9243E">
        <w:rPr>
          <w:color w:val="000000"/>
          <w:sz w:val="26"/>
          <w:szCs w:val="26"/>
        </w:rPr>
        <w:t xml:space="preserve"> социальной поддержки</w:t>
      </w:r>
      <w:r>
        <w:rPr>
          <w:color w:val="000000"/>
          <w:sz w:val="26"/>
          <w:szCs w:val="26"/>
        </w:rPr>
        <w:t>: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1) в виде </w:t>
      </w:r>
      <w:r w:rsidRPr="00C9243E">
        <w:rPr>
          <w:sz w:val="26"/>
          <w:szCs w:val="26"/>
        </w:rPr>
        <w:t xml:space="preserve">выплаты ежемесячной компенсации в размере фактически произведенных расходов за наем (поднаем) жилого помещения, но не более </w:t>
      </w:r>
      <w:r w:rsidRPr="00C9243E">
        <w:rPr>
          <w:b/>
          <w:sz w:val="26"/>
          <w:szCs w:val="26"/>
        </w:rPr>
        <w:t>10 (десяти</w:t>
      </w:r>
      <w:r w:rsidRPr="00C9243E">
        <w:rPr>
          <w:sz w:val="26"/>
          <w:szCs w:val="26"/>
        </w:rPr>
        <w:t xml:space="preserve">) тысяч рублей </w:t>
      </w:r>
      <w:r w:rsidRPr="00C9243E">
        <w:rPr>
          <w:color w:val="000000"/>
          <w:sz w:val="26"/>
          <w:szCs w:val="26"/>
        </w:rPr>
        <w:t>(далее – ежемеся</w:t>
      </w:r>
      <w:r>
        <w:rPr>
          <w:color w:val="000000"/>
          <w:sz w:val="26"/>
          <w:szCs w:val="26"/>
        </w:rPr>
        <w:t>чная компенсация за наем жилья);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в виде: </w:t>
      </w:r>
    </w:p>
    <w:p w:rsidR="00E9255F" w:rsidRPr="00250515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250515">
        <w:rPr>
          <w:color w:val="000000"/>
          <w:sz w:val="26"/>
          <w:szCs w:val="26"/>
        </w:rPr>
        <w:t>- выплаты ежемесячной компенсации в размере 10 (десяти) тысяч рублей на погашение ипотечных жилищных кредитов (займов), полученных в коммерческих банках на приобретение жилых помещений, расположенных в городе Глазове (в том числе кредитов, которые были рефинансированы); срок выплаты – не более 60 месяцев, общая сумма выплаты не более 600 000 рублей (далее – ежемесячная компенсация на погашение кредита);</w:t>
      </w:r>
    </w:p>
    <w:p w:rsidR="00E9255F" w:rsidRPr="00250515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250515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выплаты </w:t>
      </w:r>
      <w:r w:rsidRPr="00250515">
        <w:rPr>
          <w:color w:val="000000"/>
          <w:sz w:val="26"/>
          <w:szCs w:val="26"/>
        </w:rPr>
        <w:t>единовременной выплаты в размере 500 000 рублей на оплату части первоначального взноса для получения ипотечного жилищного кредита (займа) в коммерческом банке на приобретение жилого помещения в городе Глазове (далее – единовременная выплата на первоначальный взнос).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E14680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 Е</w:t>
      </w:r>
      <w:r w:rsidRPr="00C9243E">
        <w:rPr>
          <w:color w:val="000000"/>
          <w:sz w:val="26"/>
          <w:szCs w:val="26"/>
        </w:rPr>
        <w:t>жемеся</w:t>
      </w:r>
      <w:r>
        <w:rPr>
          <w:color w:val="000000"/>
          <w:sz w:val="26"/>
          <w:szCs w:val="26"/>
        </w:rPr>
        <w:t>чная компенсация за наем жилья предоставляется следующим категориям медицинских работников:</w:t>
      </w:r>
    </w:p>
    <w:p w:rsidR="00E9255F" w:rsidRPr="00C9243E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C9243E">
        <w:rPr>
          <w:color w:val="000000"/>
          <w:sz w:val="26"/>
          <w:szCs w:val="26"/>
        </w:rPr>
        <w:t>2.</w:t>
      </w:r>
      <w:r w:rsidR="00E14680">
        <w:rPr>
          <w:color w:val="000000"/>
          <w:sz w:val="26"/>
          <w:szCs w:val="26"/>
        </w:rPr>
        <w:t>1</w:t>
      </w:r>
      <w:r w:rsidRPr="00C9243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1.</w:t>
      </w:r>
      <w:r w:rsidRPr="00C9243E">
        <w:rPr>
          <w:color w:val="000000"/>
          <w:sz w:val="26"/>
          <w:szCs w:val="26"/>
        </w:rPr>
        <w:t xml:space="preserve"> Врач</w:t>
      </w:r>
      <w:r>
        <w:rPr>
          <w:color w:val="000000"/>
          <w:sz w:val="26"/>
          <w:szCs w:val="26"/>
        </w:rPr>
        <w:t>ам</w:t>
      </w:r>
      <w:r w:rsidRPr="00C9243E">
        <w:rPr>
          <w:color w:val="000000"/>
          <w:sz w:val="26"/>
          <w:szCs w:val="26"/>
        </w:rPr>
        <w:t xml:space="preserve"> и медицински</w:t>
      </w:r>
      <w:r>
        <w:rPr>
          <w:color w:val="000000"/>
          <w:sz w:val="26"/>
          <w:szCs w:val="26"/>
        </w:rPr>
        <w:t>м</w:t>
      </w:r>
      <w:r w:rsidRPr="00C9243E">
        <w:rPr>
          <w:color w:val="000000"/>
          <w:sz w:val="26"/>
          <w:szCs w:val="26"/>
        </w:rPr>
        <w:t xml:space="preserve"> психолог</w:t>
      </w:r>
      <w:r>
        <w:rPr>
          <w:color w:val="000000"/>
          <w:sz w:val="26"/>
          <w:szCs w:val="26"/>
        </w:rPr>
        <w:t>ам</w:t>
      </w:r>
      <w:r w:rsidRPr="00C9243E">
        <w:rPr>
          <w:color w:val="000000"/>
          <w:sz w:val="26"/>
          <w:szCs w:val="26"/>
        </w:rPr>
        <w:t>, работающи</w:t>
      </w:r>
      <w:r>
        <w:rPr>
          <w:color w:val="000000"/>
          <w:sz w:val="26"/>
          <w:szCs w:val="26"/>
        </w:rPr>
        <w:t>м</w:t>
      </w:r>
      <w:r w:rsidRPr="00C9243E">
        <w:rPr>
          <w:color w:val="000000"/>
          <w:sz w:val="26"/>
          <w:szCs w:val="26"/>
        </w:rPr>
        <w:t xml:space="preserve"> в государственных учреждениях здравоохранения, </w:t>
      </w:r>
      <w:r w:rsidRPr="00C9243E">
        <w:rPr>
          <w:sz w:val="26"/>
          <w:szCs w:val="26"/>
        </w:rPr>
        <w:t xml:space="preserve">расположенных на территории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C9243E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C9243E">
        <w:rPr>
          <w:sz w:val="26"/>
          <w:szCs w:val="26"/>
        </w:rPr>
        <w:t xml:space="preserve"> и участвующи</w:t>
      </w:r>
      <w:r>
        <w:rPr>
          <w:sz w:val="26"/>
          <w:szCs w:val="26"/>
        </w:rPr>
        <w:t>х</w:t>
      </w:r>
      <w:r w:rsidRPr="00C9243E">
        <w:rPr>
          <w:sz w:val="26"/>
          <w:szCs w:val="26"/>
        </w:rPr>
        <w:t xml:space="preserve">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принятым на работу по письменному приглашению учреждения, независимо от давности принятия на работу и не обеспеченным жилыми помещениями на территории города Глазова в соответствии с требовани</w:t>
      </w:r>
      <w:r>
        <w:rPr>
          <w:sz w:val="26"/>
          <w:szCs w:val="26"/>
        </w:rPr>
        <w:t xml:space="preserve">ями жилищного законодательства (далее соответственно – заявители, </w:t>
      </w:r>
      <w:r w:rsidRPr="00C9243E">
        <w:rPr>
          <w:color w:val="000000"/>
          <w:sz w:val="26"/>
          <w:szCs w:val="26"/>
        </w:rPr>
        <w:t>государственны</w:t>
      </w:r>
      <w:r>
        <w:rPr>
          <w:color w:val="000000"/>
          <w:sz w:val="26"/>
          <w:szCs w:val="26"/>
        </w:rPr>
        <w:t>е</w:t>
      </w:r>
      <w:r w:rsidRPr="00C9243E">
        <w:rPr>
          <w:color w:val="000000"/>
          <w:sz w:val="26"/>
          <w:szCs w:val="26"/>
        </w:rPr>
        <w:t xml:space="preserve"> учреждения здравоохранения</w:t>
      </w:r>
      <w:r>
        <w:rPr>
          <w:sz w:val="26"/>
          <w:szCs w:val="26"/>
        </w:rPr>
        <w:t>);</w:t>
      </w:r>
    </w:p>
    <w:p w:rsidR="00E9255F" w:rsidRDefault="00E9255F" w:rsidP="00E9255F">
      <w:pPr>
        <w:ind w:firstLine="709"/>
        <w:jc w:val="both"/>
        <w:rPr>
          <w:sz w:val="26"/>
          <w:szCs w:val="26"/>
        </w:rPr>
      </w:pPr>
      <w:r w:rsidRPr="00C9243E">
        <w:rPr>
          <w:sz w:val="26"/>
          <w:szCs w:val="26"/>
        </w:rPr>
        <w:t>2.</w:t>
      </w:r>
      <w:r w:rsidR="00E14680">
        <w:rPr>
          <w:sz w:val="26"/>
          <w:szCs w:val="26"/>
        </w:rPr>
        <w:t>1</w:t>
      </w:r>
      <w:r w:rsidRPr="00C9243E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C9243E">
        <w:rPr>
          <w:sz w:val="26"/>
          <w:szCs w:val="26"/>
        </w:rPr>
        <w:t xml:space="preserve"> Фельдшер</w:t>
      </w:r>
      <w:r>
        <w:rPr>
          <w:sz w:val="26"/>
          <w:szCs w:val="26"/>
        </w:rPr>
        <w:t>ам</w:t>
      </w:r>
      <w:r w:rsidRPr="00C9243E">
        <w:rPr>
          <w:sz w:val="26"/>
          <w:szCs w:val="26"/>
        </w:rPr>
        <w:t>, замещающи</w:t>
      </w:r>
      <w:r>
        <w:rPr>
          <w:sz w:val="26"/>
          <w:szCs w:val="26"/>
        </w:rPr>
        <w:t>м</w:t>
      </w:r>
      <w:r w:rsidRPr="00C9243E">
        <w:rPr>
          <w:sz w:val="26"/>
          <w:szCs w:val="26"/>
        </w:rPr>
        <w:t xml:space="preserve"> врачей на амбулаторном приеме, работающи</w:t>
      </w:r>
      <w:r>
        <w:rPr>
          <w:sz w:val="26"/>
          <w:szCs w:val="26"/>
        </w:rPr>
        <w:t>м</w:t>
      </w:r>
      <w:r w:rsidRPr="00C9243E">
        <w:rPr>
          <w:sz w:val="26"/>
          <w:szCs w:val="26"/>
        </w:rPr>
        <w:t xml:space="preserve"> в государственных учреждениях здравоохранения, расположенных на территории муниципального образования «Городской округ «Город Глазов» Удмуртской Республики» и участвующи</w:t>
      </w:r>
      <w:r>
        <w:rPr>
          <w:sz w:val="26"/>
          <w:szCs w:val="26"/>
        </w:rPr>
        <w:t>х</w:t>
      </w:r>
      <w:r w:rsidRPr="00C9243E">
        <w:rPr>
          <w:sz w:val="26"/>
          <w:szCs w:val="26"/>
        </w:rPr>
        <w:t xml:space="preserve">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принятым на работу после 01.12.2023, и не обеспеченным жилыми помещениями на территории города Глазова в соответствии с требованиями жилищного законодательства</w:t>
      </w:r>
      <w:r>
        <w:rPr>
          <w:sz w:val="26"/>
          <w:szCs w:val="26"/>
        </w:rPr>
        <w:t xml:space="preserve"> (далее – заявители).</w:t>
      </w:r>
    </w:p>
    <w:p w:rsidR="00E9255F" w:rsidRPr="00C9243E" w:rsidRDefault="00E14680" w:rsidP="00E925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E9255F">
        <w:rPr>
          <w:sz w:val="26"/>
          <w:szCs w:val="26"/>
        </w:rPr>
        <w:t>. Е</w:t>
      </w:r>
      <w:r w:rsidR="00E9255F" w:rsidRPr="00250515">
        <w:rPr>
          <w:color w:val="000000"/>
          <w:sz w:val="26"/>
          <w:szCs w:val="26"/>
        </w:rPr>
        <w:t>жемесячная компенсация на погашение кредита</w:t>
      </w:r>
      <w:r w:rsidR="00E9255F">
        <w:rPr>
          <w:color w:val="000000"/>
          <w:sz w:val="26"/>
          <w:szCs w:val="26"/>
        </w:rPr>
        <w:t xml:space="preserve"> и </w:t>
      </w:r>
      <w:r w:rsidR="00E9255F" w:rsidRPr="00250515">
        <w:rPr>
          <w:color w:val="000000"/>
          <w:sz w:val="26"/>
          <w:szCs w:val="26"/>
        </w:rPr>
        <w:t>единовременная выплата на первоначальный взнос</w:t>
      </w:r>
      <w:r w:rsidR="00E9255F">
        <w:rPr>
          <w:color w:val="000000"/>
          <w:sz w:val="26"/>
          <w:szCs w:val="26"/>
        </w:rPr>
        <w:t xml:space="preserve"> предоставляется следующим категориям медицинских работников:</w:t>
      </w:r>
    </w:p>
    <w:p w:rsidR="00E9255F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250515">
        <w:rPr>
          <w:sz w:val="26"/>
          <w:szCs w:val="26"/>
        </w:rPr>
        <w:t>2.</w:t>
      </w:r>
      <w:r w:rsidR="00E14680">
        <w:rPr>
          <w:sz w:val="26"/>
          <w:szCs w:val="26"/>
        </w:rPr>
        <w:t>2</w:t>
      </w:r>
      <w:r w:rsidRPr="00250515">
        <w:rPr>
          <w:sz w:val="26"/>
          <w:szCs w:val="26"/>
        </w:rPr>
        <w:t xml:space="preserve">.1 Врачам, работающим в государственных учреждениях здравоохранения, расположенных на территории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250515">
        <w:rPr>
          <w:sz w:val="26"/>
          <w:szCs w:val="26"/>
        </w:rPr>
        <w:t xml:space="preserve">«Город Глазов» </w:t>
      </w:r>
      <w:r>
        <w:rPr>
          <w:sz w:val="26"/>
          <w:szCs w:val="26"/>
        </w:rPr>
        <w:t xml:space="preserve">Удмуртской Республики» </w:t>
      </w:r>
      <w:r w:rsidRPr="00250515">
        <w:rPr>
          <w:sz w:val="26"/>
          <w:szCs w:val="26"/>
        </w:rPr>
        <w:t xml:space="preserve">и участвующих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принятым  на работу  по письменному приглашению учреждения после 01.01.2020 </w:t>
      </w:r>
      <w:r w:rsidRPr="00250515">
        <w:rPr>
          <w:sz w:val="26"/>
          <w:szCs w:val="26"/>
        </w:rPr>
        <w:lastRenderedPageBreak/>
        <w:t xml:space="preserve">года и не обеспеченным жилыми помещениями на территории города Глазова в соответствии с требованиями жилищного законодательства, </w:t>
      </w:r>
    </w:p>
    <w:p w:rsidR="00E9255F" w:rsidRPr="00B340F6" w:rsidRDefault="00E9255F" w:rsidP="00E9255F">
      <w:pPr>
        <w:spacing w:line="288" w:lineRule="auto"/>
        <w:ind w:firstLine="709"/>
        <w:jc w:val="both"/>
        <w:rPr>
          <w:sz w:val="26"/>
          <w:szCs w:val="26"/>
        </w:rPr>
      </w:pPr>
      <w:r w:rsidRPr="00C9243E">
        <w:rPr>
          <w:sz w:val="26"/>
          <w:szCs w:val="26"/>
        </w:rPr>
        <w:t>2.</w:t>
      </w:r>
      <w:r w:rsidR="00E14680">
        <w:rPr>
          <w:sz w:val="26"/>
          <w:szCs w:val="26"/>
        </w:rPr>
        <w:t>2</w:t>
      </w:r>
      <w:r w:rsidRPr="00C9243E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C9243E">
        <w:rPr>
          <w:sz w:val="26"/>
          <w:szCs w:val="26"/>
        </w:rPr>
        <w:t xml:space="preserve"> Фельдшер</w:t>
      </w:r>
      <w:r>
        <w:rPr>
          <w:sz w:val="26"/>
          <w:szCs w:val="26"/>
        </w:rPr>
        <w:t>ам</w:t>
      </w:r>
      <w:r w:rsidRPr="00C9243E">
        <w:rPr>
          <w:sz w:val="26"/>
          <w:szCs w:val="26"/>
        </w:rPr>
        <w:t>, замещающи</w:t>
      </w:r>
      <w:r>
        <w:rPr>
          <w:sz w:val="26"/>
          <w:szCs w:val="26"/>
        </w:rPr>
        <w:t>м</w:t>
      </w:r>
      <w:r w:rsidRPr="00C9243E">
        <w:rPr>
          <w:sz w:val="26"/>
          <w:szCs w:val="26"/>
        </w:rPr>
        <w:t xml:space="preserve"> врачей на амбулаторном приеме, работающи</w:t>
      </w:r>
      <w:r>
        <w:rPr>
          <w:sz w:val="26"/>
          <w:szCs w:val="26"/>
        </w:rPr>
        <w:t>м</w:t>
      </w:r>
      <w:r w:rsidRPr="00C9243E">
        <w:rPr>
          <w:sz w:val="26"/>
          <w:szCs w:val="26"/>
        </w:rPr>
        <w:t xml:space="preserve"> в государственных учреждениях здравоохранения, расположенных на территории муниципального образования «Городской округ «Город Глазов» Удмуртской Республики» и участвующи</w:t>
      </w:r>
      <w:r>
        <w:rPr>
          <w:sz w:val="26"/>
          <w:szCs w:val="26"/>
        </w:rPr>
        <w:t>х</w:t>
      </w:r>
      <w:r w:rsidRPr="00C9243E">
        <w:rPr>
          <w:sz w:val="26"/>
          <w:szCs w:val="26"/>
        </w:rPr>
        <w:t xml:space="preserve">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принятым на работу после 01.12.2023, и не </w:t>
      </w:r>
      <w:r w:rsidRPr="00B340F6">
        <w:rPr>
          <w:sz w:val="26"/>
          <w:szCs w:val="26"/>
        </w:rPr>
        <w:t>обеспеченным жилыми помещениями на территории города Глазова в соответствии с требованиями жилищного законодательства.».</w:t>
      </w:r>
    </w:p>
    <w:p w:rsidR="00E9255F" w:rsidRPr="00B340F6" w:rsidRDefault="00E9255F" w:rsidP="00E9255F">
      <w:pPr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2.</w:t>
      </w:r>
      <w:r w:rsidR="00B01697" w:rsidRPr="00B340F6">
        <w:rPr>
          <w:sz w:val="26"/>
          <w:szCs w:val="26"/>
        </w:rPr>
        <w:t>6</w:t>
      </w:r>
      <w:r w:rsidRPr="00B340F6">
        <w:rPr>
          <w:sz w:val="26"/>
          <w:szCs w:val="26"/>
        </w:rPr>
        <w:t xml:space="preserve">. </w:t>
      </w:r>
      <w:r w:rsidR="00012AAB" w:rsidRPr="00B340F6">
        <w:rPr>
          <w:sz w:val="26"/>
          <w:szCs w:val="26"/>
        </w:rPr>
        <w:t>П</w:t>
      </w:r>
      <w:r w:rsidRPr="00B340F6">
        <w:rPr>
          <w:sz w:val="26"/>
          <w:szCs w:val="26"/>
        </w:rPr>
        <w:t>ункт 4</w:t>
      </w:r>
      <w:r w:rsidR="00012AAB" w:rsidRPr="00B340F6">
        <w:rPr>
          <w:sz w:val="26"/>
          <w:szCs w:val="26"/>
        </w:rPr>
        <w:t xml:space="preserve"> изложить в следующей редакции </w:t>
      </w:r>
      <w:r w:rsidRPr="00B340F6">
        <w:rPr>
          <w:sz w:val="26"/>
          <w:szCs w:val="26"/>
        </w:rPr>
        <w:t>:</w:t>
      </w:r>
    </w:p>
    <w:p w:rsidR="00E9255F" w:rsidRPr="00B340F6" w:rsidRDefault="00012AAB" w:rsidP="00E9255F">
      <w:pPr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« 4.</w:t>
      </w:r>
      <w:r w:rsidR="00B340F6" w:rsidRPr="00B340F6">
        <w:rPr>
          <w:sz w:val="26"/>
          <w:szCs w:val="26"/>
        </w:rPr>
        <w:t xml:space="preserve"> </w:t>
      </w:r>
      <w:r w:rsidRPr="00B340F6">
        <w:rPr>
          <w:sz w:val="26"/>
          <w:szCs w:val="26"/>
        </w:rPr>
        <w:t xml:space="preserve">В случае получения меры социальной поддержки, указанной в </w:t>
      </w:r>
      <w:r w:rsidR="00E14680" w:rsidRPr="00B340F6">
        <w:rPr>
          <w:sz w:val="26"/>
          <w:szCs w:val="26"/>
        </w:rPr>
        <w:t>абз</w:t>
      </w:r>
      <w:r w:rsidR="00721F7D" w:rsidRPr="00B340F6">
        <w:rPr>
          <w:sz w:val="26"/>
          <w:szCs w:val="26"/>
        </w:rPr>
        <w:t>ац</w:t>
      </w:r>
      <w:r w:rsidR="00E14680" w:rsidRPr="00B340F6">
        <w:rPr>
          <w:sz w:val="26"/>
          <w:szCs w:val="26"/>
        </w:rPr>
        <w:t xml:space="preserve">е </w:t>
      </w:r>
      <w:r w:rsidRPr="00B340F6">
        <w:rPr>
          <w:sz w:val="26"/>
          <w:szCs w:val="26"/>
        </w:rPr>
        <w:t xml:space="preserve"> 1</w:t>
      </w:r>
      <w:r w:rsidR="00E14680" w:rsidRPr="00B340F6">
        <w:rPr>
          <w:sz w:val="26"/>
          <w:szCs w:val="26"/>
        </w:rPr>
        <w:t>)</w:t>
      </w:r>
      <w:r w:rsidRPr="00B340F6">
        <w:rPr>
          <w:sz w:val="26"/>
          <w:szCs w:val="26"/>
        </w:rPr>
        <w:t xml:space="preserve"> пункта 2 Порядка врачи,  принятые на работу по письменному  приглашению учреждения после 01.01.2020 г</w:t>
      </w:r>
      <w:r w:rsidR="00ED7592" w:rsidRPr="00B340F6">
        <w:rPr>
          <w:sz w:val="26"/>
          <w:szCs w:val="26"/>
        </w:rPr>
        <w:t>.</w:t>
      </w:r>
      <w:r w:rsidR="00E14680" w:rsidRPr="00B340F6">
        <w:rPr>
          <w:sz w:val="26"/>
          <w:szCs w:val="26"/>
        </w:rPr>
        <w:t xml:space="preserve">, а также   </w:t>
      </w:r>
      <w:r w:rsidRPr="00B340F6">
        <w:rPr>
          <w:sz w:val="26"/>
          <w:szCs w:val="26"/>
        </w:rPr>
        <w:t>фельдшеры, замещающие врачей на амбулаторном приеме, принятые на работу после 01.12.2023</w:t>
      </w:r>
      <w:r w:rsidR="00ED7592" w:rsidRPr="00B340F6">
        <w:rPr>
          <w:sz w:val="26"/>
          <w:szCs w:val="26"/>
        </w:rPr>
        <w:t xml:space="preserve"> г.</w:t>
      </w:r>
      <w:r w:rsidRPr="00B340F6">
        <w:rPr>
          <w:sz w:val="26"/>
          <w:szCs w:val="26"/>
        </w:rPr>
        <w:t xml:space="preserve"> </w:t>
      </w:r>
      <w:r w:rsidR="00E14680" w:rsidRPr="00B340F6">
        <w:rPr>
          <w:sz w:val="26"/>
          <w:szCs w:val="26"/>
        </w:rPr>
        <w:t xml:space="preserve">и </w:t>
      </w:r>
      <w:r w:rsidRPr="00B340F6">
        <w:rPr>
          <w:sz w:val="26"/>
          <w:szCs w:val="26"/>
        </w:rPr>
        <w:t xml:space="preserve">  не </w:t>
      </w:r>
      <w:r w:rsidR="00E14680" w:rsidRPr="00B340F6">
        <w:rPr>
          <w:sz w:val="26"/>
          <w:szCs w:val="26"/>
        </w:rPr>
        <w:t>обеспеченные</w:t>
      </w:r>
      <w:r w:rsidRPr="00B340F6">
        <w:rPr>
          <w:sz w:val="26"/>
          <w:szCs w:val="26"/>
        </w:rPr>
        <w:t xml:space="preserve"> жилыми помещениями на территории города Глазова в соответствии с требованиями жилищного законодательства, вправе получить одну из мер, указанных в  </w:t>
      </w:r>
      <w:r w:rsidR="00E14680" w:rsidRPr="00B340F6">
        <w:rPr>
          <w:sz w:val="26"/>
          <w:szCs w:val="26"/>
        </w:rPr>
        <w:t xml:space="preserve">абзаце </w:t>
      </w:r>
      <w:r w:rsidRPr="00B340F6">
        <w:rPr>
          <w:sz w:val="26"/>
          <w:szCs w:val="26"/>
        </w:rPr>
        <w:t xml:space="preserve"> 2</w:t>
      </w:r>
      <w:r w:rsidR="00E14680" w:rsidRPr="00B340F6">
        <w:rPr>
          <w:sz w:val="26"/>
          <w:szCs w:val="26"/>
        </w:rPr>
        <w:t xml:space="preserve">) </w:t>
      </w:r>
      <w:r w:rsidRPr="00B340F6">
        <w:rPr>
          <w:sz w:val="26"/>
          <w:szCs w:val="26"/>
        </w:rPr>
        <w:t xml:space="preserve"> пункта 2 Порядка, за вычетом суммы ранее полученных выплат ежемесячной компенсации за наем(поднаем) жилого помещения</w:t>
      </w:r>
      <w:r w:rsidR="00E9255F" w:rsidRPr="00B340F6">
        <w:rPr>
          <w:sz w:val="26"/>
          <w:szCs w:val="26"/>
        </w:rPr>
        <w:t>»</w:t>
      </w:r>
      <w:r w:rsidR="00ED7592" w:rsidRPr="00B340F6">
        <w:rPr>
          <w:sz w:val="26"/>
          <w:szCs w:val="26"/>
        </w:rPr>
        <w:t>;</w:t>
      </w:r>
    </w:p>
    <w:p w:rsidR="007605D9" w:rsidRPr="00B340F6" w:rsidRDefault="007605D9" w:rsidP="00E9255F">
      <w:pPr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2.7. В пункте 6 слова «в подпункте» заменить словами «в абзаце»;</w:t>
      </w:r>
    </w:p>
    <w:p w:rsidR="007605D9" w:rsidRPr="00B340F6" w:rsidRDefault="007605D9" w:rsidP="00E9255F">
      <w:pPr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2.8. В пункте 8  и в пункте 10 слово «подпунктом» заменить словом « абзацем»</w:t>
      </w:r>
    </w:p>
    <w:p w:rsidR="007605D9" w:rsidRPr="00B340F6" w:rsidRDefault="007605D9" w:rsidP="00E9255F">
      <w:pPr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2.9. В подпункте  17.1 слово « подпункте» заменить словом «абзаце»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2.</w:t>
      </w:r>
      <w:r w:rsidR="007605D9" w:rsidRPr="00B340F6">
        <w:rPr>
          <w:sz w:val="26"/>
          <w:szCs w:val="26"/>
        </w:rPr>
        <w:t>8</w:t>
      </w:r>
      <w:r w:rsidRPr="00B340F6">
        <w:rPr>
          <w:sz w:val="26"/>
          <w:szCs w:val="26"/>
        </w:rPr>
        <w:t>. в подпункте 1 пункта 18: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- слова «подпунктами 1 и 2» заменить словами «подпунктами 2.1 и 2.2».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3. В Приложение № 1 к Порядку внести следующие изменения: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3.1. В наименовании: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- слово «врачам» заменить словами «медицинским работникам»;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B340F6">
        <w:rPr>
          <w:sz w:val="26"/>
          <w:szCs w:val="26"/>
        </w:rPr>
        <w:t>- слова «</w:t>
      </w:r>
      <w:r w:rsidRPr="00B340F6">
        <w:rPr>
          <w:bCs/>
          <w:sz w:val="26"/>
          <w:szCs w:val="26"/>
        </w:rPr>
        <w:t>муниципального образования «Город Глазов» заменить словами «муниципального образования «Городской округ «Город Глазов» Удмуртской Республики».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B340F6">
        <w:rPr>
          <w:bCs/>
          <w:sz w:val="26"/>
          <w:szCs w:val="26"/>
        </w:rPr>
        <w:t>3.2. В Заявлении: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B340F6">
        <w:rPr>
          <w:sz w:val="26"/>
          <w:szCs w:val="26"/>
        </w:rPr>
        <w:t>- в подпункте 3 пункта 2 слова «</w:t>
      </w:r>
      <w:r w:rsidRPr="00B340F6">
        <w:rPr>
          <w:bCs/>
          <w:sz w:val="26"/>
          <w:szCs w:val="26"/>
        </w:rPr>
        <w:t>муниципального образования «Город Глазов»» заменить словами «муниципального образования «Городской округ «Город Глазов» Удмуртской Республики».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4. В Приложение № 2 к Порядку внести следующие изменения: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4.1. В наименовании: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- слово «врачам» заменить словами «медицинским работникам»;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B340F6">
        <w:rPr>
          <w:sz w:val="26"/>
          <w:szCs w:val="26"/>
        </w:rPr>
        <w:t>- слова «</w:t>
      </w:r>
      <w:r w:rsidRPr="00B340F6">
        <w:rPr>
          <w:bCs/>
          <w:sz w:val="26"/>
          <w:szCs w:val="26"/>
        </w:rPr>
        <w:t>муниципального образования «Город Глазов»» заменить словами «муниципального образования «Городской округ «Город Глазов» Удмуртской Республики».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 xml:space="preserve">4.2. В Типовой форме трехстороннего соглашения: 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B340F6">
        <w:rPr>
          <w:sz w:val="26"/>
          <w:szCs w:val="26"/>
        </w:rPr>
        <w:lastRenderedPageBreak/>
        <w:t xml:space="preserve">4.2.1. </w:t>
      </w:r>
      <w:r w:rsidR="00ED7592" w:rsidRPr="00B340F6">
        <w:rPr>
          <w:sz w:val="26"/>
          <w:szCs w:val="26"/>
        </w:rPr>
        <w:t xml:space="preserve">по тексту </w:t>
      </w:r>
      <w:r w:rsidRPr="00B340F6">
        <w:rPr>
          <w:sz w:val="26"/>
          <w:szCs w:val="26"/>
        </w:rPr>
        <w:t>слова «</w:t>
      </w:r>
      <w:r w:rsidRPr="00B340F6">
        <w:rPr>
          <w:bCs/>
          <w:sz w:val="26"/>
          <w:szCs w:val="26"/>
        </w:rPr>
        <w:t>муниципально</w:t>
      </w:r>
      <w:r w:rsidR="00ED7592" w:rsidRPr="00B340F6">
        <w:rPr>
          <w:bCs/>
          <w:sz w:val="26"/>
          <w:szCs w:val="26"/>
        </w:rPr>
        <w:t>е</w:t>
      </w:r>
      <w:r w:rsidRPr="00B340F6">
        <w:rPr>
          <w:bCs/>
          <w:sz w:val="26"/>
          <w:szCs w:val="26"/>
        </w:rPr>
        <w:t xml:space="preserve"> образовани</w:t>
      </w:r>
      <w:r w:rsidR="00ED7592" w:rsidRPr="00B340F6">
        <w:rPr>
          <w:bCs/>
          <w:sz w:val="26"/>
          <w:szCs w:val="26"/>
        </w:rPr>
        <w:t>е</w:t>
      </w:r>
      <w:r w:rsidRPr="00B340F6">
        <w:rPr>
          <w:bCs/>
          <w:sz w:val="26"/>
          <w:szCs w:val="26"/>
        </w:rPr>
        <w:t xml:space="preserve"> «Город Глазов»» </w:t>
      </w:r>
      <w:r w:rsidRPr="00B340F6">
        <w:rPr>
          <w:sz w:val="26"/>
          <w:szCs w:val="26"/>
        </w:rPr>
        <w:t xml:space="preserve">в соответствующем падеже </w:t>
      </w:r>
      <w:r w:rsidRPr="00B340F6">
        <w:rPr>
          <w:bCs/>
          <w:sz w:val="26"/>
          <w:szCs w:val="26"/>
        </w:rPr>
        <w:t>заменить словами «муниципально</w:t>
      </w:r>
      <w:r w:rsidR="00ED7592" w:rsidRPr="00B340F6">
        <w:rPr>
          <w:bCs/>
          <w:sz w:val="26"/>
          <w:szCs w:val="26"/>
        </w:rPr>
        <w:t>е</w:t>
      </w:r>
      <w:r w:rsidRPr="00B340F6">
        <w:rPr>
          <w:bCs/>
          <w:sz w:val="26"/>
          <w:szCs w:val="26"/>
        </w:rPr>
        <w:t xml:space="preserve"> образовани</w:t>
      </w:r>
      <w:r w:rsidR="00ED7592" w:rsidRPr="00B340F6">
        <w:rPr>
          <w:bCs/>
          <w:sz w:val="26"/>
          <w:szCs w:val="26"/>
        </w:rPr>
        <w:t>е</w:t>
      </w:r>
      <w:r w:rsidRPr="00B340F6">
        <w:rPr>
          <w:bCs/>
          <w:sz w:val="26"/>
          <w:szCs w:val="26"/>
        </w:rPr>
        <w:t xml:space="preserve"> «Городской округ «Город Глазов» Удмуртской Республики»</w:t>
      </w:r>
      <w:r w:rsidR="00ED7592" w:rsidRPr="00B340F6">
        <w:rPr>
          <w:bCs/>
          <w:sz w:val="26"/>
          <w:szCs w:val="26"/>
        </w:rPr>
        <w:t xml:space="preserve"> в соответствующем падеже</w:t>
      </w:r>
      <w:r w:rsidRPr="00B340F6">
        <w:rPr>
          <w:bCs/>
          <w:sz w:val="26"/>
          <w:szCs w:val="26"/>
        </w:rPr>
        <w:t>;</w:t>
      </w:r>
    </w:p>
    <w:p w:rsidR="00E9255F" w:rsidRPr="00B340F6" w:rsidRDefault="00ED7592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bCs/>
          <w:sz w:val="26"/>
          <w:szCs w:val="26"/>
        </w:rPr>
        <w:t xml:space="preserve">4.2.2. В Преамбуле </w:t>
      </w:r>
      <w:r w:rsidR="00E9255F" w:rsidRPr="00B340F6">
        <w:rPr>
          <w:bCs/>
          <w:sz w:val="26"/>
          <w:szCs w:val="26"/>
        </w:rPr>
        <w:t>слова «</w:t>
      </w:r>
      <w:r w:rsidR="00E9255F" w:rsidRPr="00B340F6">
        <w:rPr>
          <w:sz w:val="26"/>
          <w:szCs w:val="26"/>
        </w:rPr>
        <w:t>по письменному приглашению учреждения и не обеспеченный жилыми помещениями на территории города Глазова в соответствии с требованиями действующего законодательства» заменить словами «, относящийся к категориям медицинских работников, указанных</w:t>
      </w:r>
      <w:r w:rsidRPr="00B340F6">
        <w:rPr>
          <w:sz w:val="26"/>
          <w:szCs w:val="26"/>
        </w:rPr>
        <w:t xml:space="preserve"> в </w:t>
      </w:r>
      <w:r w:rsidR="00E9255F" w:rsidRPr="00B340F6">
        <w:rPr>
          <w:sz w:val="26"/>
          <w:szCs w:val="26"/>
        </w:rPr>
        <w:t>пункт</w:t>
      </w:r>
      <w:r w:rsidRPr="00B340F6">
        <w:rPr>
          <w:sz w:val="26"/>
          <w:szCs w:val="26"/>
        </w:rPr>
        <w:t xml:space="preserve">е </w:t>
      </w:r>
      <w:r w:rsidR="00E9255F" w:rsidRPr="00B340F6">
        <w:rPr>
          <w:sz w:val="26"/>
          <w:szCs w:val="26"/>
        </w:rPr>
        <w:t xml:space="preserve"> 2.2</w:t>
      </w:r>
      <w:r w:rsidRPr="00B340F6">
        <w:rPr>
          <w:sz w:val="26"/>
          <w:szCs w:val="26"/>
        </w:rPr>
        <w:t xml:space="preserve"> </w:t>
      </w:r>
      <w:r w:rsidR="00E9255F" w:rsidRPr="00B340F6">
        <w:rPr>
          <w:sz w:val="26"/>
          <w:szCs w:val="26"/>
        </w:rPr>
        <w:t xml:space="preserve"> Порядка.».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4.2.2. В пункте 1:</w:t>
      </w:r>
    </w:p>
    <w:p w:rsidR="00E9255F" w:rsidRPr="00B340F6" w:rsidRDefault="00E9255F" w:rsidP="00E9255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- слово «врачам» заменить словами «медицинским работникам»;</w:t>
      </w:r>
    </w:p>
    <w:p w:rsidR="00E9255F" w:rsidRPr="00B340F6" w:rsidRDefault="00E9255F" w:rsidP="00E9255F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 w:rsidRPr="00B340F6">
        <w:rPr>
          <w:sz w:val="26"/>
          <w:szCs w:val="26"/>
        </w:rPr>
        <w:t>5. Настоящее постановление подлежит официальному опубликованию.</w:t>
      </w:r>
    </w:p>
    <w:p w:rsidR="00AC14C7" w:rsidRDefault="0043423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66946" w:rsidRPr="00B340F6" w:rsidRDefault="0056694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342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77EA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9629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9629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A7175" w:rsidRDefault="00DA717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DA7175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38" w:rsidRDefault="00434238">
      <w:r>
        <w:separator/>
      </w:r>
    </w:p>
  </w:endnote>
  <w:endnote w:type="continuationSeparator" w:id="0">
    <w:p w:rsidR="00434238" w:rsidRDefault="0043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38" w:rsidRDefault="00434238">
      <w:r>
        <w:separator/>
      </w:r>
    </w:p>
  </w:footnote>
  <w:footnote w:type="continuationSeparator" w:id="0">
    <w:p w:rsidR="00434238" w:rsidRDefault="0043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9629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342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9629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7A81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4342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850C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2B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48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0E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AB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C5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2F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4A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F825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44E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6A8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4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68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EE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4C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22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F8A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B8881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83CBF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1107C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68E751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AC4A06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7D6B2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25A36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59EA4B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A6C64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9702C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700F5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3847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3EA0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4489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1AD9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CCF7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FA5A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267A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E960E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7CE02E4" w:tentative="1">
      <w:start w:val="1"/>
      <w:numFmt w:val="lowerLetter"/>
      <w:lvlText w:val="%2."/>
      <w:lvlJc w:val="left"/>
      <w:pPr>
        <w:ind w:left="1440" w:hanging="360"/>
      </w:pPr>
    </w:lvl>
    <w:lvl w:ilvl="2" w:tplc="59069192" w:tentative="1">
      <w:start w:val="1"/>
      <w:numFmt w:val="lowerRoman"/>
      <w:lvlText w:val="%3."/>
      <w:lvlJc w:val="right"/>
      <w:pPr>
        <w:ind w:left="2160" w:hanging="180"/>
      </w:pPr>
    </w:lvl>
    <w:lvl w:ilvl="3" w:tplc="01907328" w:tentative="1">
      <w:start w:val="1"/>
      <w:numFmt w:val="decimal"/>
      <w:lvlText w:val="%4."/>
      <w:lvlJc w:val="left"/>
      <w:pPr>
        <w:ind w:left="2880" w:hanging="360"/>
      </w:pPr>
    </w:lvl>
    <w:lvl w:ilvl="4" w:tplc="60FCFAE2" w:tentative="1">
      <w:start w:val="1"/>
      <w:numFmt w:val="lowerLetter"/>
      <w:lvlText w:val="%5."/>
      <w:lvlJc w:val="left"/>
      <w:pPr>
        <w:ind w:left="3600" w:hanging="360"/>
      </w:pPr>
    </w:lvl>
    <w:lvl w:ilvl="5" w:tplc="4BAC9758" w:tentative="1">
      <w:start w:val="1"/>
      <w:numFmt w:val="lowerRoman"/>
      <w:lvlText w:val="%6."/>
      <w:lvlJc w:val="right"/>
      <w:pPr>
        <w:ind w:left="4320" w:hanging="180"/>
      </w:pPr>
    </w:lvl>
    <w:lvl w:ilvl="6" w:tplc="9CDC1242" w:tentative="1">
      <w:start w:val="1"/>
      <w:numFmt w:val="decimal"/>
      <w:lvlText w:val="%7."/>
      <w:lvlJc w:val="left"/>
      <w:pPr>
        <w:ind w:left="5040" w:hanging="360"/>
      </w:pPr>
    </w:lvl>
    <w:lvl w:ilvl="7" w:tplc="B78C08D4" w:tentative="1">
      <w:start w:val="1"/>
      <w:numFmt w:val="lowerLetter"/>
      <w:lvlText w:val="%8."/>
      <w:lvlJc w:val="left"/>
      <w:pPr>
        <w:ind w:left="5760" w:hanging="360"/>
      </w:pPr>
    </w:lvl>
    <w:lvl w:ilvl="8" w:tplc="1A3AA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A8E2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EE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C2E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8B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82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2C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6A1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AB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0C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BC2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1CE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A4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65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48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05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2C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48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FDC2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C1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2DB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84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063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60F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28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C7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AEB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DF6B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EE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3C2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B69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A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8F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4B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EF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E5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23890B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60C6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C246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44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E5F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6C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40B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ED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4B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1DA6C4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3669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8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45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A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C8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C9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8C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6D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92C2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2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4A3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CB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03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20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A5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64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A7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7525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65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E4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A5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C2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A8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62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EE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60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7B44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FA4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008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8B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4D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90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A0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E9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5E8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96EF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41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C5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825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4B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60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67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20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1EE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55AF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A2A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BEB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48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24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ED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05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AA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F4F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AB6CC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EC8C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F20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CD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22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2C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CB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CC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A5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8465EC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A241B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CA8737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B7A57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E9044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42E6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1924F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95A151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92345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1D0B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F66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2A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8A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8A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2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05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862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368CC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02654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86431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1851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BF01F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92E00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A461C4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9E6C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367B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3668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360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A4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0A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B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E4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41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49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8A8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174D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E86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749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02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CB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40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8C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E7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A3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2D0E2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36A2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C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02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AD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0D2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28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470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746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07A5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0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6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4F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C7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CB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346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C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A8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05C42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5D0DF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778773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960B8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2C65D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6AA2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D850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F8A25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30299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6B0A1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A48558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B0000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C6EF65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42024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46C4B2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70C6C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6581F2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7C2629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9BC948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D381D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108E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5669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66AD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C874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A6E0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BA8B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44CC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87E55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6E7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6F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8B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4C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0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21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20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40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0C62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208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327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A0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4F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68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E2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EE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CC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3881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00E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34E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66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70F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60F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A9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CD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38E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C2E2D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6A2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D4C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EE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01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BAB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EA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C8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5E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324F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A1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04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EC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5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A9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923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05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A6F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A9"/>
    <w:rsid w:val="00012AAB"/>
    <w:rsid w:val="0005427E"/>
    <w:rsid w:val="00087A81"/>
    <w:rsid w:val="00155187"/>
    <w:rsid w:val="00434238"/>
    <w:rsid w:val="00566946"/>
    <w:rsid w:val="006652F1"/>
    <w:rsid w:val="006928D5"/>
    <w:rsid w:val="00721F7D"/>
    <w:rsid w:val="007605D9"/>
    <w:rsid w:val="00796290"/>
    <w:rsid w:val="008B5D3C"/>
    <w:rsid w:val="008E426B"/>
    <w:rsid w:val="00913A72"/>
    <w:rsid w:val="009B659E"/>
    <w:rsid w:val="00A8335F"/>
    <w:rsid w:val="00B01697"/>
    <w:rsid w:val="00B340F6"/>
    <w:rsid w:val="00D77EA9"/>
    <w:rsid w:val="00DA7175"/>
    <w:rsid w:val="00E14680"/>
    <w:rsid w:val="00E20A26"/>
    <w:rsid w:val="00E9255F"/>
    <w:rsid w:val="00ED7592"/>
    <w:rsid w:val="00EE5D81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CCA28"/>
  <w15:docId w15:val="{734189FF-F4A2-48C0-9A68-C57C305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9255F"/>
    <w:pPr>
      <w:spacing w:line="360" w:lineRule="auto"/>
      <w:ind w:firstLine="709"/>
      <w:jc w:val="both"/>
    </w:pPr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D6E4EA661EEEFA1F8D00FDD84768FB1625B79F48C9E428E4D02BDB083FDC2072220A64ED11183963C3E0C646D82B202005A150501239B294781f4k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D6E4EA661EEEFA1F8D00FDD84768FB1625B79F48C9E428E4D02BDB083FDC2072220A64ED11183963C3E0D646D82B202005A150501239B294781f4k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66</cp:revision>
  <cp:lastPrinted>2023-12-05T10:28:00Z</cp:lastPrinted>
  <dcterms:created xsi:type="dcterms:W3CDTF">2016-12-16T12:43:00Z</dcterms:created>
  <dcterms:modified xsi:type="dcterms:W3CDTF">2023-12-06T05:52:00Z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