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6290D" w14:textId="77777777" w:rsidR="00926821" w:rsidRPr="00926821" w:rsidRDefault="00926821" w:rsidP="00085E10">
      <w:pPr>
        <w:autoSpaceDE w:val="0"/>
        <w:autoSpaceDN w:val="0"/>
        <w:adjustRightInd w:val="0"/>
        <w:spacing w:line="240" w:lineRule="auto"/>
        <w:ind w:firstLine="709"/>
        <w:jc w:val="right"/>
        <w:rPr>
          <w:rFonts w:ascii="Times New Roman" w:eastAsia="Calibri" w:hAnsi="Times New Roman" w:cs="Times New Roman"/>
          <w:b/>
          <w:color w:val="000000"/>
          <w:sz w:val="20"/>
          <w:szCs w:val="20"/>
          <w:lang w:eastAsia="en-US"/>
        </w:rPr>
      </w:pPr>
      <w:bookmarkStart w:id="0" w:name="_Hlk67843994"/>
      <w:r w:rsidRPr="00926821">
        <w:rPr>
          <w:rFonts w:ascii="Times New Roman" w:eastAsia="Calibri" w:hAnsi="Times New Roman" w:cs="Times New Roman"/>
          <w:b/>
          <w:color w:val="000000"/>
          <w:sz w:val="20"/>
          <w:szCs w:val="20"/>
          <w:lang w:eastAsia="en-US"/>
        </w:rPr>
        <w:t>Утвержден</w:t>
      </w:r>
    </w:p>
    <w:p w14:paraId="45B1A7F9" w14:textId="77777777" w:rsidR="00926821" w:rsidRPr="00926821" w:rsidRDefault="00926821" w:rsidP="00085E10">
      <w:pPr>
        <w:autoSpaceDE w:val="0"/>
        <w:autoSpaceDN w:val="0"/>
        <w:adjustRightInd w:val="0"/>
        <w:spacing w:line="240" w:lineRule="auto"/>
        <w:ind w:firstLine="709"/>
        <w:jc w:val="right"/>
        <w:rPr>
          <w:rFonts w:ascii="Times New Roman" w:eastAsia="Calibri" w:hAnsi="Times New Roman" w:cs="Times New Roman"/>
          <w:b/>
          <w:color w:val="000000"/>
          <w:sz w:val="20"/>
          <w:szCs w:val="20"/>
          <w:lang w:eastAsia="en-US"/>
        </w:rPr>
      </w:pPr>
      <w:bookmarkStart w:id="1" w:name="_GoBack"/>
      <w:bookmarkEnd w:id="1"/>
      <w:r w:rsidRPr="00926821">
        <w:rPr>
          <w:rFonts w:ascii="Times New Roman" w:eastAsia="Calibri" w:hAnsi="Times New Roman" w:cs="Times New Roman"/>
          <w:b/>
          <w:color w:val="000000"/>
          <w:sz w:val="20"/>
          <w:szCs w:val="20"/>
          <w:lang w:eastAsia="en-US"/>
        </w:rPr>
        <w:t>решением Глазовской городской Думы</w:t>
      </w:r>
    </w:p>
    <w:p w14:paraId="4B85C38A" w14:textId="7F6B635D" w:rsidR="00926821" w:rsidRPr="00926821" w:rsidRDefault="00926821" w:rsidP="00085E10">
      <w:pPr>
        <w:autoSpaceDE w:val="0"/>
        <w:autoSpaceDN w:val="0"/>
        <w:adjustRightInd w:val="0"/>
        <w:spacing w:line="240" w:lineRule="auto"/>
        <w:ind w:firstLine="709"/>
        <w:jc w:val="right"/>
        <w:rPr>
          <w:rFonts w:ascii="Times New Roman" w:eastAsia="Calibri" w:hAnsi="Times New Roman" w:cs="Times New Roman"/>
          <w:b/>
          <w:color w:val="000000"/>
          <w:sz w:val="20"/>
          <w:szCs w:val="20"/>
          <w:lang w:eastAsia="en-US"/>
        </w:rPr>
      </w:pPr>
      <w:r w:rsidRPr="00926821">
        <w:rPr>
          <w:rFonts w:ascii="Times New Roman" w:eastAsia="Calibri" w:hAnsi="Times New Roman" w:cs="Times New Roman"/>
          <w:b/>
          <w:color w:val="000000"/>
          <w:sz w:val="20"/>
          <w:szCs w:val="20"/>
          <w:lang w:eastAsia="en-US"/>
        </w:rPr>
        <w:t>от</w:t>
      </w:r>
      <w:r w:rsidR="00B96CD9">
        <w:rPr>
          <w:rFonts w:ascii="Times New Roman" w:eastAsia="Calibri" w:hAnsi="Times New Roman" w:cs="Times New Roman"/>
          <w:b/>
          <w:color w:val="000000"/>
          <w:sz w:val="20"/>
          <w:szCs w:val="20"/>
          <w:lang w:eastAsia="en-US"/>
        </w:rPr>
        <w:t xml:space="preserve"> 13.05.2021</w:t>
      </w:r>
      <w:r w:rsidRPr="00926821">
        <w:rPr>
          <w:rFonts w:ascii="Times New Roman" w:eastAsia="Calibri" w:hAnsi="Times New Roman" w:cs="Times New Roman"/>
          <w:b/>
          <w:color w:val="000000"/>
          <w:sz w:val="20"/>
          <w:szCs w:val="20"/>
          <w:lang w:eastAsia="en-US"/>
        </w:rPr>
        <w:t xml:space="preserve"> №</w:t>
      </w:r>
      <w:r w:rsidR="00B96CD9">
        <w:rPr>
          <w:rFonts w:ascii="Times New Roman" w:eastAsia="Calibri" w:hAnsi="Times New Roman" w:cs="Times New Roman"/>
          <w:b/>
          <w:color w:val="000000"/>
          <w:sz w:val="20"/>
          <w:szCs w:val="20"/>
          <w:lang w:eastAsia="en-US"/>
        </w:rPr>
        <w:t xml:space="preserve"> 90</w:t>
      </w:r>
    </w:p>
    <w:p w14:paraId="65AB54EE" w14:textId="1AD61BDC" w:rsidR="00926821" w:rsidRPr="00926821" w:rsidRDefault="00B96CD9" w:rsidP="00085E10">
      <w:pPr>
        <w:autoSpaceDE w:val="0"/>
        <w:autoSpaceDN w:val="0"/>
        <w:adjustRightInd w:val="0"/>
        <w:spacing w:line="240" w:lineRule="auto"/>
        <w:ind w:firstLine="709"/>
        <w:jc w:val="right"/>
        <w:rPr>
          <w:rFonts w:ascii="Times New Roman" w:eastAsia="Calibri" w:hAnsi="Times New Roman" w:cs="Times New Roman"/>
          <w:caps/>
          <w:color w:val="000000"/>
          <w:sz w:val="20"/>
          <w:szCs w:val="20"/>
          <w:lang w:eastAsia="en-US"/>
        </w:rPr>
      </w:pPr>
      <w:r>
        <w:rPr>
          <w:rFonts w:ascii="Times New Roman" w:eastAsia="Calibri" w:hAnsi="Times New Roman" w:cs="Times New Roman"/>
          <w:b/>
          <w:color w:val="000000"/>
          <w:sz w:val="20"/>
          <w:szCs w:val="20"/>
          <w:lang w:eastAsia="en-US"/>
        </w:rPr>
        <w:t xml:space="preserve"> </w:t>
      </w:r>
    </w:p>
    <w:p w14:paraId="78E61975" w14:textId="77777777" w:rsidR="00926821" w:rsidRPr="00926821" w:rsidRDefault="00926821" w:rsidP="009E4CA1">
      <w:pPr>
        <w:autoSpaceDE w:val="0"/>
        <w:autoSpaceDN w:val="0"/>
        <w:adjustRightInd w:val="0"/>
        <w:spacing w:line="240" w:lineRule="auto"/>
        <w:ind w:firstLine="709"/>
        <w:jc w:val="both"/>
        <w:rPr>
          <w:rFonts w:ascii="Times New Roman" w:eastAsia="Calibri" w:hAnsi="Times New Roman" w:cs="Times New Roman"/>
          <w:caps/>
          <w:color w:val="000000"/>
          <w:sz w:val="20"/>
          <w:szCs w:val="20"/>
          <w:lang w:eastAsia="en-US"/>
        </w:rPr>
      </w:pPr>
    </w:p>
    <w:p w14:paraId="2E6B8608" w14:textId="1CB79D57" w:rsidR="00926821" w:rsidRPr="00926821" w:rsidRDefault="00926821" w:rsidP="009D000A">
      <w:pPr>
        <w:autoSpaceDE w:val="0"/>
        <w:autoSpaceDN w:val="0"/>
        <w:adjustRightInd w:val="0"/>
        <w:spacing w:line="240" w:lineRule="auto"/>
        <w:ind w:firstLine="709"/>
        <w:jc w:val="center"/>
        <w:rPr>
          <w:rFonts w:ascii="Times New Roman" w:eastAsia="Calibri" w:hAnsi="Times New Roman" w:cs="Times New Roman"/>
          <w:b/>
          <w:bCs/>
          <w:caps/>
          <w:color w:val="000000"/>
          <w:sz w:val="24"/>
          <w:szCs w:val="24"/>
        </w:rPr>
      </w:pPr>
      <w:r w:rsidRPr="00926821">
        <w:rPr>
          <w:rFonts w:ascii="Times New Roman" w:eastAsia="Calibri" w:hAnsi="Times New Roman" w:cs="Times New Roman"/>
          <w:b/>
          <w:caps/>
          <w:color w:val="000000"/>
          <w:sz w:val="24"/>
          <w:szCs w:val="24"/>
          <w:lang w:eastAsia="en-US"/>
        </w:rPr>
        <w:t xml:space="preserve">Отчет Главы города Глазова </w:t>
      </w:r>
      <w:r w:rsidRPr="00926821">
        <w:rPr>
          <w:rFonts w:ascii="Times New Roman" w:eastAsia="Calibri" w:hAnsi="Times New Roman" w:cs="Times New Roman"/>
          <w:b/>
          <w:bCs/>
          <w:caps/>
          <w:color w:val="000000"/>
          <w:sz w:val="24"/>
          <w:szCs w:val="24"/>
        </w:rPr>
        <w:t>о результатах деятельности Администрации города Глазова по итогам 20</w:t>
      </w:r>
      <w:r>
        <w:rPr>
          <w:rFonts w:ascii="Times New Roman" w:eastAsia="Calibri" w:hAnsi="Times New Roman" w:cs="Times New Roman"/>
          <w:b/>
          <w:bCs/>
          <w:caps/>
          <w:color w:val="000000"/>
          <w:sz w:val="24"/>
          <w:szCs w:val="24"/>
        </w:rPr>
        <w:t>20</w:t>
      </w:r>
      <w:r w:rsidRPr="00926821">
        <w:rPr>
          <w:rFonts w:ascii="Times New Roman" w:eastAsia="Calibri" w:hAnsi="Times New Roman" w:cs="Times New Roman"/>
          <w:b/>
          <w:bCs/>
          <w:caps/>
          <w:color w:val="000000"/>
          <w:sz w:val="24"/>
          <w:szCs w:val="24"/>
        </w:rPr>
        <w:t xml:space="preserve"> года</w:t>
      </w:r>
    </w:p>
    <w:p w14:paraId="19D4B218" w14:textId="77777777" w:rsidR="00444082" w:rsidRPr="00EB7F8B" w:rsidRDefault="00444082" w:rsidP="009E4CA1">
      <w:pPr>
        <w:spacing w:line="240" w:lineRule="auto"/>
        <w:ind w:firstLine="709"/>
        <w:jc w:val="both"/>
        <w:rPr>
          <w:rFonts w:ascii="Times New Roman" w:eastAsia="Times New Roman" w:hAnsi="Times New Roman" w:cs="Times New Roman"/>
          <w:b/>
          <w:sz w:val="24"/>
          <w:szCs w:val="24"/>
          <w:shd w:val="clear" w:color="auto" w:fill="999999"/>
        </w:rPr>
      </w:pPr>
    </w:p>
    <w:p w14:paraId="47A0146D" w14:textId="77777777" w:rsidR="00444082" w:rsidRPr="00EB7F8B" w:rsidRDefault="00444082"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соответствии со статьей 25 Устава муниципального образования «Город Глазов» представляю отчет о результатах деятельности за прошедший год.</w:t>
      </w:r>
    </w:p>
    <w:p w14:paraId="26461F7E" w14:textId="77777777"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Завершен 2020 год, непростой не только для нашей страны, но и для всего мирового сообщества. Новые вызовы, новые проблемы, поиск новых нестандартных решений — все это пришлось нам сообща преодолевать в прошедшем году. </w:t>
      </w:r>
    </w:p>
    <w:p w14:paraId="6B32EB21" w14:textId="77777777"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Сегодня мы подводим итоги и определяем приоритетные направления работы на ближайшие годы. </w:t>
      </w:r>
    </w:p>
    <w:p w14:paraId="699BB3C7" w14:textId="68BE8B02" w:rsidR="006C3ECC" w:rsidRPr="00EB7F8B" w:rsidRDefault="006C3ECC"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По итогам 2020 года практически все задачи и </w:t>
      </w:r>
      <w:r w:rsidR="008456DE" w:rsidRPr="00EB7F8B">
        <w:rPr>
          <w:rFonts w:ascii="Times New Roman" w:hAnsi="Times New Roman" w:cs="Times New Roman"/>
          <w:sz w:val="24"/>
          <w:szCs w:val="24"/>
        </w:rPr>
        <w:t>планы были выполнены – информация об этом будет представлена в разрезе отдельных отраслей и направлений работы Администрации города Глазова.</w:t>
      </w:r>
      <w:r w:rsidR="00B96CD9">
        <w:rPr>
          <w:rFonts w:ascii="Times New Roman" w:hAnsi="Times New Roman" w:cs="Times New Roman"/>
          <w:sz w:val="24"/>
          <w:szCs w:val="24"/>
        </w:rPr>
        <w:t xml:space="preserve"> </w:t>
      </w:r>
    </w:p>
    <w:p w14:paraId="1B734056" w14:textId="77777777"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Для меня, как для Главы города Глазова, 2020 разделился на 3 этапа: </w:t>
      </w:r>
    </w:p>
    <w:p w14:paraId="2F77D3B9" w14:textId="77777777"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1 этап – это период некой неопределенности. Время до первых ограничений, связанных с риском распространения новой коронавирусной инфекции, когда мы все действовали часто не на опыте, а на интуиции. При этом осознавая ответственность, понимая, что нам надо быстрее разобраться с ситуацией, задержать распространение болезни и дать врачам и эпидемиологам время на выработку алгоритмов и решений.</w:t>
      </w:r>
    </w:p>
    <w:p w14:paraId="230227B1" w14:textId="77777777"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2 этап – это время включения жестких ограничительных мероприятий и постоянной готовности к реализации еще более критического сценария, связанного с ухудшением ситуации по распространению Covid-19. Это время работы на опережение. Сценарии других стран и даже наших городов заставляли идти именно по этому пути.</w:t>
      </w:r>
    </w:p>
    <w:p w14:paraId="24B96FB8" w14:textId="77777777"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3 этап – это работа в условиях новой реальности, когда мы стали действовать уже на основе накопленного опыта и осознания реальной картины заболевания.</w:t>
      </w:r>
    </w:p>
    <w:p w14:paraId="026CFC29" w14:textId="77777777"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Несмотря на то, что весь год был направлен сначала на подготовку к «</w:t>
      </w:r>
      <w:proofErr w:type="spellStart"/>
      <w:r w:rsidRPr="00EB7F8B">
        <w:rPr>
          <w:rFonts w:ascii="Times New Roman" w:hAnsi="Times New Roman" w:cs="Times New Roman"/>
          <w:sz w:val="24"/>
          <w:szCs w:val="24"/>
        </w:rPr>
        <w:t>локдауну</w:t>
      </w:r>
      <w:proofErr w:type="spellEnd"/>
      <w:r w:rsidRPr="00EB7F8B">
        <w:rPr>
          <w:rFonts w:ascii="Times New Roman" w:hAnsi="Times New Roman" w:cs="Times New Roman"/>
          <w:sz w:val="24"/>
          <w:szCs w:val="24"/>
        </w:rPr>
        <w:t>», а затем на преодоление его последствий, 2020 год был еще и годом знаменательных событий! В условиях таких жестких ограничений мы вместе с горожанами смогли достойно пройти такие великие даты и ключевые политические мероприятия:</w:t>
      </w:r>
    </w:p>
    <w:p w14:paraId="2A12692B" w14:textId="66F857B8"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Pr="00EB7F8B">
        <w:rPr>
          <w:rFonts w:ascii="Times New Roman" w:hAnsi="Times New Roman" w:cs="Times New Roman"/>
          <w:sz w:val="24"/>
          <w:szCs w:val="24"/>
        </w:rPr>
        <w:t>75-летие со Дня Победы в великой отечественной войне;</w:t>
      </w:r>
    </w:p>
    <w:p w14:paraId="1F5959E9" w14:textId="14B9435E"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Pr="00EB7F8B">
        <w:rPr>
          <w:rFonts w:ascii="Times New Roman" w:hAnsi="Times New Roman" w:cs="Times New Roman"/>
          <w:sz w:val="24"/>
          <w:szCs w:val="24"/>
        </w:rPr>
        <w:t>75-летие атомной промышленности России;</w:t>
      </w:r>
    </w:p>
    <w:p w14:paraId="41DB0E78" w14:textId="7862D79E"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Pr="00EB7F8B">
        <w:rPr>
          <w:rFonts w:ascii="Times New Roman" w:hAnsi="Times New Roman" w:cs="Times New Roman"/>
          <w:sz w:val="24"/>
          <w:szCs w:val="24"/>
        </w:rPr>
        <w:t>Всероссийское голосование за поправки в Конституцию РФ;</w:t>
      </w:r>
    </w:p>
    <w:p w14:paraId="0BC6EEBC" w14:textId="51CDBE6E"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Pr="00EB7F8B">
        <w:rPr>
          <w:rFonts w:ascii="Times New Roman" w:hAnsi="Times New Roman" w:cs="Times New Roman"/>
          <w:sz w:val="24"/>
          <w:szCs w:val="24"/>
        </w:rPr>
        <w:t>Выборы депутатов Глазовской городской Думы;</w:t>
      </w:r>
    </w:p>
    <w:p w14:paraId="69C14D4E" w14:textId="3418EF6E"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Pr="00EB7F8B">
        <w:rPr>
          <w:rFonts w:ascii="Times New Roman" w:hAnsi="Times New Roman" w:cs="Times New Roman"/>
          <w:sz w:val="24"/>
          <w:szCs w:val="24"/>
        </w:rPr>
        <w:t>Участие в разработке Стратегии Удмуртии-2030;</w:t>
      </w:r>
    </w:p>
    <w:p w14:paraId="37BF8D37" w14:textId="6E056E56"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Pr="00EB7F8B">
        <w:rPr>
          <w:rFonts w:ascii="Times New Roman" w:hAnsi="Times New Roman" w:cs="Times New Roman"/>
          <w:sz w:val="24"/>
          <w:szCs w:val="24"/>
        </w:rPr>
        <w:t xml:space="preserve">Сбор аналитической информации, мнений и городской проблематики от граждан для разработки Стратегии развития Глазова до 2030 года. </w:t>
      </w:r>
    </w:p>
    <w:p w14:paraId="4A9955B1" w14:textId="4091927E" w:rsidR="009F77A9"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00E12DAE" w:rsidRPr="00EB7F8B">
        <w:rPr>
          <w:rFonts w:ascii="Times New Roman" w:hAnsi="Times New Roman" w:cs="Times New Roman"/>
          <w:sz w:val="24"/>
          <w:szCs w:val="24"/>
        </w:rPr>
        <w:t>ну и, конечно, весь 2020 год, несмотря на трудности, прошел в Удмуртии под знаком Года Предпринимательства</w:t>
      </w:r>
      <w:r w:rsidR="009E4CA1">
        <w:rPr>
          <w:rFonts w:ascii="Times New Roman" w:hAnsi="Times New Roman" w:cs="Times New Roman"/>
          <w:sz w:val="24"/>
          <w:szCs w:val="24"/>
        </w:rPr>
        <w:t>.</w:t>
      </w:r>
    </w:p>
    <w:p w14:paraId="156A7A02" w14:textId="3FE699B8" w:rsidR="000B353D"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Кроме этого, 2020 год научил нас работать в новых условиях удаленности и соблюдения социальной дистанции. Это помогало сохранять оперативность в принятии решений. В этом плане ситуация 2020 года стала катализатором цифровой трансформации.</w:t>
      </w:r>
    </w:p>
    <w:p w14:paraId="192036F2" w14:textId="77777777" w:rsidR="009F77A9" w:rsidRPr="00EB7F8B" w:rsidRDefault="009F77A9" w:rsidP="009E4CA1">
      <w:pPr>
        <w:spacing w:line="240" w:lineRule="auto"/>
        <w:ind w:firstLine="709"/>
        <w:jc w:val="both"/>
        <w:rPr>
          <w:rFonts w:ascii="Times New Roman" w:hAnsi="Times New Roman" w:cs="Times New Roman"/>
          <w:sz w:val="24"/>
          <w:szCs w:val="24"/>
        </w:rPr>
      </w:pPr>
    </w:p>
    <w:p w14:paraId="772D8AF5" w14:textId="5FFBA03F" w:rsidR="009F77A9" w:rsidRPr="00EB7F8B" w:rsidRDefault="009F77A9" w:rsidP="009E4CA1">
      <w:pPr>
        <w:spacing w:line="240" w:lineRule="auto"/>
        <w:ind w:firstLine="709"/>
        <w:jc w:val="both"/>
        <w:rPr>
          <w:rFonts w:ascii="Times New Roman" w:eastAsia="Times New Roman" w:hAnsi="Times New Roman" w:cs="Times New Roman"/>
          <w:b/>
          <w:sz w:val="24"/>
          <w:szCs w:val="24"/>
        </w:rPr>
      </w:pPr>
      <w:proofErr w:type="spellStart"/>
      <w:r w:rsidRPr="00EB7F8B">
        <w:rPr>
          <w:rFonts w:ascii="Times New Roman" w:eastAsia="Times New Roman" w:hAnsi="Times New Roman" w:cs="Times New Roman"/>
          <w:b/>
          <w:sz w:val="24"/>
          <w:szCs w:val="24"/>
        </w:rPr>
        <w:t>Волонтерство</w:t>
      </w:r>
      <w:proofErr w:type="spellEnd"/>
      <w:r w:rsidR="00444082" w:rsidRPr="00EB7F8B">
        <w:rPr>
          <w:rFonts w:ascii="Times New Roman" w:eastAsia="Times New Roman" w:hAnsi="Times New Roman" w:cs="Times New Roman"/>
          <w:b/>
          <w:sz w:val="24"/>
          <w:szCs w:val="24"/>
        </w:rPr>
        <w:t>.</w:t>
      </w:r>
    </w:p>
    <w:p w14:paraId="0B8540E1" w14:textId="4A3EE9CD" w:rsidR="00E12DAE"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Начало пандемии коронавируса показало нам, насколько наши горожане нуждаются в помощи.</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2020 год стал для всех нас годом «проверки на прочность», проверки на «человечность». Десятки горожан включились в добровольческую работу по оказанию помощи нуждающимся жителям Глазова. </w:t>
      </w:r>
    </w:p>
    <w:p w14:paraId="05FA0C1B" w14:textId="1216A60C"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lastRenderedPageBreak/>
        <w:t>Одним из важных проектов стала акция #</w:t>
      </w:r>
      <w:proofErr w:type="spellStart"/>
      <w:r w:rsidRPr="00EB7F8B">
        <w:rPr>
          <w:rFonts w:ascii="Times New Roman" w:eastAsia="Times New Roman" w:hAnsi="Times New Roman" w:cs="Times New Roman"/>
          <w:sz w:val="24"/>
          <w:szCs w:val="24"/>
        </w:rPr>
        <w:t>МыВместе</w:t>
      </w:r>
      <w:proofErr w:type="spellEnd"/>
      <w:r w:rsidRPr="00EB7F8B">
        <w:rPr>
          <w:rFonts w:ascii="Times New Roman" w:eastAsia="Times New Roman" w:hAnsi="Times New Roman" w:cs="Times New Roman"/>
          <w:sz w:val="24"/>
          <w:szCs w:val="24"/>
        </w:rPr>
        <w:t>, запущенная весной. Среди наших волонтеров - педагоги школ и колледжей, предприниматели, студенты и заводчане, сотрудники учреждений культуры и спорта, активисты общественных организаций.</w:t>
      </w:r>
    </w:p>
    <w:p w14:paraId="64AF264C"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С начала пандемии волонтерами было выполнено 264 заявки, кроме того, они осуществляли доставку продуктовых наборов пожилым </w:t>
      </w:r>
      <w:proofErr w:type="spellStart"/>
      <w:r w:rsidRPr="00EB7F8B">
        <w:rPr>
          <w:rFonts w:ascii="Times New Roman" w:eastAsia="Times New Roman" w:hAnsi="Times New Roman" w:cs="Times New Roman"/>
          <w:sz w:val="24"/>
          <w:szCs w:val="24"/>
        </w:rPr>
        <w:t>глазовчанам</w:t>
      </w:r>
      <w:proofErr w:type="spellEnd"/>
      <w:r w:rsidRPr="00EB7F8B">
        <w:rPr>
          <w:rFonts w:ascii="Times New Roman" w:eastAsia="Times New Roman" w:hAnsi="Times New Roman" w:cs="Times New Roman"/>
          <w:sz w:val="24"/>
          <w:szCs w:val="24"/>
        </w:rPr>
        <w:t xml:space="preserve">, всего было доставлено более 400 наборов. </w:t>
      </w:r>
    </w:p>
    <w:p w14:paraId="2E5D1E2F"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30 марта в Удмуртии стартовала благотворительная акция «</w:t>
      </w:r>
      <w:proofErr w:type="spellStart"/>
      <w:r w:rsidRPr="00EB7F8B">
        <w:rPr>
          <w:rFonts w:ascii="Times New Roman" w:eastAsia="Times New Roman" w:hAnsi="Times New Roman" w:cs="Times New Roman"/>
          <w:sz w:val="24"/>
          <w:szCs w:val="24"/>
        </w:rPr>
        <w:t>ПоддЕРжка</w:t>
      </w:r>
      <w:proofErr w:type="spellEnd"/>
      <w:r w:rsidRPr="00EB7F8B">
        <w:rPr>
          <w:rFonts w:ascii="Times New Roman" w:eastAsia="Times New Roman" w:hAnsi="Times New Roman" w:cs="Times New Roman"/>
          <w:sz w:val="24"/>
          <w:szCs w:val="24"/>
        </w:rPr>
        <w:t xml:space="preserve">». Это проект партии «Единая Россия», который существовал исключительно на добровольные пожертвования бизнеса и жителей республики. В благотворительном проекте приняли участие: Топливная компания «ТВЭЛ», Чепецкий механический завод, </w:t>
      </w:r>
      <w:proofErr w:type="spellStart"/>
      <w:r w:rsidRPr="00EB7F8B">
        <w:rPr>
          <w:rFonts w:ascii="Times New Roman" w:eastAsia="Times New Roman" w:hAnsi="Times New Roman" w:cs="Times New Roman"/>
          <w:sz w:val="24"/>
          <w:szCs w:val="24"/>
        </w:rPr>
        <w:t>глазовский</w:t>
      </w:r>
      <w:proofErr w:type="spellEnd"/>
      <w:r w:rsidRPr="00EB7F8B">
        <w:rPr>
          <w:rFonts w:ascii="Times New Roman" w:eastAsia="Times New Roman" w:hAnsi="Times New Roman" w:cs="Times New Roman"/>
          <w:sz w:val="24"/>
          <w:szCs w:val="24"/>
        </w:rPr>
        <w:t xml:space="preserve"> филиал «</w:t>
      </w:r>
      <w:proofErr w:type="spellStart"/>
      <w:r w:rsidRPr="00EB7F8B">
        <w:rPr>
          <w:rFonts w:ascii="Times New Roman" w:eastAsia="Times New Roman" w:hAnsi="Times New Roman" w:cs="Times New Roman"/>
          <w:sz w:val="24"/>
          <w:szCs w:val="24"/>
        </w:rPr>
        <w:t>Русатом</w:t>
      </w:r>
      <w:proofErr w:type="spellEnd"/>
      <w:r w:rsidRPr="00EB7F8B">
        <w:rPr>
          <w:rFonts w:ascii="Times New Roman" w:eastAsia="Times New Roman" w:hAnsi="Times New Roman" w:cs="Times New Roman"/>
          <w:sz w:val="24"/>
          <w:szCs w:val="24"/>
        </w:rPr>
        <w:t xml:space="preserve"> инфраструктурные решения», Ликеро-водочный завод «Глазовский», группа предприятий «Глазовские заводы», «Милком», заводы «Реммаш», «Урал Химмаш».</w:t>
      </w:r>
    </w:p>
    <w:p w14:paraId="455BAC1E"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Коробки с благотворительной помощью получили более 2000 горожан.</w:t>
      </w:r>
    </w:p>
    <w:p w14:paraId="7B3F9F89" w14:textId="4FA814F2"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Волонтерское, добровольческое движение вообще стало символом 2020 года</w:t>
      </w:r>
      <w:r w:rsidR="00DA21D9" w:rsidRPr="00EB7F8B">
        <w:rPr>
          <w:rFonts w:ascii="Times New Roman" w:eastAsia="Times New Roman" w:hAnsi="Times New Roman" w:cs="Times New Roman"/>
          <w:sz w:val="24"/>
          <w:szCs w:val="24"/>
        </w:rPr>
        <w:t>.</w:t>
      </w:r>
    </w:p>
    <w:p w14:paraId="357F02C6" w14:textId="568BFDF2" w:rsidR="00E12DAE"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hAnsi="Times New Roman" w:cs="Times New Roman"/>
          <w:sz w:val="24"/>
          <w:szCs w:val="24"/>
        </w:rPr>
        <w:t>Н</w:t>
      </w:r>
      <w:r w:rsidR="00E12DAE" w:rsidRPr="00EB7F8B">
        <w:rPr>
          <w:rFonts w:ascii="Times New Roman" w:hAnsi="Times New Roman" w:cs="Times New Roman"/>
          <w:sz w:val="24"/>
          <w:szCs w:val="24"/>
        </w:rPr>
        <w:t>аши волонтеры работали на контрольно-пропускных пунктах и в медучреждениях, развозили коробки с продуктами и лекарствами, раздавали медицинские маски, были водителями для фельдшерских бригад, участвовали в контрольных рейдах полиции и Роспотребнадзора, в субботниках, многочисленных акциях памяти и помощи.</w:t>
      </w:r>
    </w:p>
    <w:p w14:paraId="510334D8" w14:textId="379AC582" w:rsidR="000B353D" w:rsidRPr="00EB7F8B" w:rsidRDefault="00E12DAE"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 </w:t>
      </w:r>
    </w:p>
    <w:p w14:paraId="7EA4E0CF" w14:textId="533F8493" w:rsidR="009F77A9" w:rsidRPr="00EB7F8B" w:rsidRDefault="009F77A9" w:rsidP="009E4CA1">
      <w:pPr>
        <w:spacing w:line="240" w:lineRule="auto"/>
        <w:ind w:firstLine="709"/>
        <w:jc w:val="both"/>
        <w:rPr>
          <w:rFonts w:ascii="Times New Roman" w:eastAsia="Times New Roman" w:hAnsi="Times New Roman" w:cs="Times New Roman"/>
          <w:b/>
          <w:sz w:val="24"/>
          <w:szCs w:val="24"/>
        </w:rPr>
      </w:pPr>
      <w:r w:rsidRPr="00EB7F8B">
        <w:rPr>
          <w:rFonts w:ascii="Times New Roman" w:eastAsia="Times New Roman" w:hAnsi="Times New Roman" w:cs="Times New Roman"/>
          <w:b/>
          <w:sz w:val="24"/>
          <w:szCs w:val="24"/>
        </w:rPr>
        <w:t>Обращения граждан</w:t>
      </w:r>
      <w:r w:rsidR="00444082" w:rsidRPr="00EB7F8B">
        <w:rPr>
          <w:rFonts w:ascii="Times New Roman" w:eastAsia="Times New Roman" w:hAnsi="Times New Roman" w:cs="Times New Roman"/>
          <w:b/>
          <w:sz w:val="24"/>
          <w:szCs w:val="24"/>
        </w:rPr>
        <w:t>.</w:t>
      </w:r>
    </w:p>
    <w:p w14:paraId="4A6160F6"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новых условиях особое место занимала работа с обращениями граждан. Для меня прямой диалог остается приоритетным направлением в работе, и такую же цель ставлю перед всеми управлениями и муниципальными учреждениями города.</w:t>
      </w:r>
    </w:p>
    <w:p w14:paraId="14D1A452"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2019 году в Администрацию города Глазова поступило 2 714 обращений граждан, что на 815 обращений больше, чем за 2018 год.</w:t>
      </w:r>
    </w:p>
    <w:p w14:paraId="4999A74B" w14:textId="0F48A600" w:rsidR="009F77A9"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А в 2020 году </w:t>
      </w:r>
      <w:r w:rsidR="009F77A9" w:rsidRPr="00EB7F8B">
        <w:rPr>
          <w:rFonts w:ascii="Times New Roman" w:eastAsia="Times New Roman" w:hAnsi="Times New Roman" w:cs="Times New Roman"/>
          <w:sz w:val="24"/>
          <w:szCs w:val="24"/>
        </w:rPr>
        <w:t>ежемесячное количество обращений было не меньше 300, а в дни введения ограничений в связи с пандемией, когда в администрации работала круглосуточная горячая линия, их количество исчислялось сотнями в день, и в 2020 году по различным каналам связи – в ходе прямых линий и приемов, в социальных сетях, письменно и устно мы ответили на 7 472 обращения.</w:t>
      </w:r>
    </w:p>
    <w:p w14:paraId="26B3C95B" w14:textId="4DD59979" w:rsidR="009F77A9"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Безусловно рассматриваю это как</w:t>
      </w:r>
      <w:r w:rsidR="009F77A9" w:rsidRPr="00EB7F8B">
        <w:rPr>
          <w:rFonts w:ascii="Times New Roman" w:eastAsia="Times New Roman" w:hAnsi="Times New Roman" w:cs="Times New Roman"/>
          <w:sz w:val="24"/>
          <w:szCs w:val="24"/>
        </w:rPr>
        <w:t xml:space="preserve"> показатель доверия. Но повторные обращения – показатель того, что сам механизм исполнения обращений без «ручного вмешательства» в нескольких сферах дает сбои. В 2021 году сделаем акцент на контроле качества и исполнительской дисциплине.</w:t>
      </w:r>
    </w:p>
    <w:p w14:paraId="5A406B1E" w14:textId="08670E31"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Количественный и содержательный анализ обращений стал одним из инструментов диагностики системных проблем. Например, проанализировав обращения родителей в учреждения образования, к Главе города, депутатам, в министерства и ведомства, в администрации города начали создавать муниципальную программу по ремонту территорий детских садов и школ. Судя по обращениям и проведенным социологическим опросам, здравоохранение является самой главной проблемой с точки зрения глазовчан. Именно поэтому сейчас совместно с Советом директоров</w:t>
      </w:r>
      <w:r w:rsidR="00DA21D9" w:rsidRPr="00EB7F8B">
        <w:rPr>
          <w:rFonts w:ascii="Times New Roman" w:eastAsia="Times New Roman" w:hAnsi="Times New Roman" w:cs="Times New Roman"/>
          <w:sz w:val="24"/>
          <w:szCs w:val="24"/>
        </w:rPr>
        <w:t xml:space="preserve"> промышленных предприятий Глазова</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мы обсуждаем ряд совместных проектов с Минздравом УР</w:t>
      </w:r>
      <w:r w:rsidR="00575C6E" w:rsidRPr="00EB7F8B">
        <w:rPr>
          <w:rFonts w:ascii="Times New Roman" w:eastAsia="Times New Roman" w:hAnsi="Times New Roman" w:cs="Times New Roman"/>
          <w:sz w:val="24"/>
          <w:szCs w:val="24"/>
        </w:rPr>
        <w:t>, в т ч.</w:t>
      </w:r>
      <w:r w:rsidRPr="00EB7F8B">
        <w:rPr>
          <w:rFonts w:ascii="Times New Roman" w:eastAsia="Times New Roman" w:hAnsi="Times New Roman" w:cs="Times New Roman"/>
          <w:sz w:val="24"/>
          <w:szCs w:val="24"/>
        </w:rPr>
        <w:t xml:space="preserve"> по модернизации больницы и т.д.</w:t>
      </w:r>
    </w:p>
    <w:p w14:paraId="745A4D8A"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Львиная доля обращений связана с вопросами, которые, на первый взгляд, лежат за пределами компетенции администрации: работа управляющих компаний, благоустройство дворов, работа больниц. Но юридический фактор здесь отходит далеко на задний план – в глазах горожан местная власть как самая близкая к жителю должна поднимать все эти проблемы на уровне региона и федерации, совместно с горожанами искать решение. Аналитика обращений граждан здесь играет важнейшую роль.</w:t>
      </w:r>
    </w:p>
    <w:p w14:paraId="475D99B3" w14:textId="55CFEA0F"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Анализ обращений, проведение опросов, встреч с жителями микрорайонов позволяет совместно расставить приоритеты в условиях ограниченных ресурсов: </w:t>
      </w:r>
      <w:r w:rsidRPr="00EB7F8B">
        <w:rPr>
          <w:rFonts w:ascii="Times New Roman" w:eastAsia="Times New Roman" w:hAnsi="Times New Roman" w:cs="Times New Roman"/>
          <w:sz w:val="24"/>
          <w:szCs w:val="24"/>
        </w:rPr>
        <w:lastRenderedPageBreak/>
        <w:t>определить порядок ремонта тротуаров, провести собрания для участия домов в программе «Комфортная среда» или программе инициативного бюджетиров</w:t>
      </w:r>
      <w:r w:rsidR="00B96CD9">
        <w:rPr>
          <w:rFonts w:ascii="Times New Roman" w:eastAsia="Times New Roman" w:hAnsi="Times New Roman" w:cs="Times New Roman"/>
          <w:sz w:val="24"/>
          <w:szCs w:val="24"/>
        </w:rPr>
        <w:t>а</w:t>
      </w:r>
      <w:r w:rsidRPr="00EB7F8B">
        <w:rPr>
          <w:rFonts w:ascii="Times New Roman" w:eastAsia="Times New Roman" w:hAnsi="Times New Roman" w:cs="Times New Roman"/>
          <w:sz w:val="24"/>
          <w:szCs w:val="24"/>
        </w:rPr>
        <w:t>ния и т.д.</w:t>
      </w:r>
    </w:p>
    <w:p w14:paraId="6CDE3786"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2020 году тематическая структура обращений граждан в целом остается стабильной, отмечены определенные изменения, обусловленные общими социальными и экономическими процессами. Отмечен рост обращений в сфере жилищно-коммунального хозяйства – на 4%, более чем в 2 раза выросло количество вопросов, касающихся обороны, безопасности и законности (с 6% до 14%), и выросло количество вопросов в разделе государство, общество и политика (с 10% до 13%). В социальной сфере и в сфере экономики замечено снижение количества обращений.</w:t>
      </w:r>
    </w:p>
    <w:p w14:paraId="2405052B"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 В социальных сетях в 2020 году по-прежнему лидировали вопросы здравоохранения, благоустройства и жилищно-коммунальной сферы. Отмечено незначительное снижение количества вопросов, касающихся жилья, количество сообщений в социальной сфере снизилось с 9% до 2%.</w:t>
      </w:r>
    </w:p>
    <w:p w14:paraId="6FA41544"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С 16 апреля 2020 года по 15 июня 2020 года в Администрации города работала «Горячая линия» по вопросам коронавируса. На «Прямую линию» с Главой города Глазова, по вопросам коронавируса обратились 3062 гражданина с обращениями, требующими проработки. </w:t>
      </w:r>
    </w:p>
    <w:p w14:paraId="04D0B8F5"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Звонки на «Горячую линию» принимались круглосуточно. Был организован сменный график, работники Администрации города Глазова и подведомственных учреждений старались помочь каждому звонившему гражданину. Людей волновали вопросы проезда в город, получения помощи от волонтеров, вопросы перемещения по городу для помощи пожилым родственникам, вопросы получения социальной помощи в период временного закрытия предприятий и многое другое. За два месяца было принято и обработано 2999 звонков граждан. Пик обращений пришелся на апрель 2020 года – за две недели месяца операторы «Горячей линии» ответили на 1463 звонка.</w:t>
      </w:r>
    </w:p>
    <w:p w14:paraId="56544E2B"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2020 году было проведено 17 «Прямых линий» с Главой города Глазова, по итогам которых в дальнейшую разработку было принято 63 сообщения, требующих детального рассмотрения.</w:t>
      </w:r>
    </w:p>
    <w:p w14:paraId="7B47A62D"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Новая </w:t>
      </w:r>
      <w:proofErr w:type="spellStart"/>
      <w:r w:rsidRPr="00EB7F8B">
        <w:rPr>
          <w:rFonts w:ascii="Times New Roman" w:eastAsia="Times New Roman" w:hAnsi="Times New Roman" w:cs="Times New Roman"/>
          <w:sz w:val="24"/>
          <w:szCs w:val="24"/>
        </w:rPr>
        <w:t>коронавирусная</w:t>
      </w:r>
      <w:proofErr w:type="spellEnd"/>
      <w:r w:rsidRPr="00EB7F8B">
        <w:rPr>
          <w:rFonts w:ascii="Times New Roman" w:eastAsia="Times New Roman" w:hAnsi="Times New Roman" w:cs="Times New Roman"/>
          <w:sz w:val="24"/>
          <w:szCs w:val="24"/>
        </w:rPr>
        <w:t xml:space="preserve"> инфекция внесла коррективы в график личного приема жителей Главой города Глазова и его заместителями. В марте 2020 года был временно приостановлен личный прием граждан из-за введения режима повышенной готовности. Однако граждане могли записаться в лист ожидания, чтобы после снятия ограничений озвучить вопросы Главе города и его заместителям. С июля 2020 года личные приемы возобновлены, прием ведется согласно очередности. В течение 2020 года Главой города было проведено 6 приемов граждан, во время которых принято 16 горожан, заместителями Главы города проведено 17 приемов граждан и принято 32 гражданина.</w:t>
      </w:r>
    </w:p>
    <w:p w14:paraId="06BF1565"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2020 году продолжена работа по выстраиванию сервиса по работе с обращениями граждан в Глазовской межрайонной больнице. Созданная в 2019 году группа межрайонной больницы в социальной сети «</w:t>
      </w:r>
      <w:proofErr w:type="spellStart"/>
      <w:r w:rsidRPr="00EB7F8B">
        <w:rPr>
          <w:rFonts w:ascii="Times New Roman" w:eastAsia="Times New Roman" w:hAnsi="Times New Roman" w:cs="Times New Roman"/>
          <w:sz w:val="24"/>
          <w:szCs w:val="24"/>
        </w:rPr>
        <w:t>ВКонтакте</w:t>
      </w:r>
      <w:proofErr w:type="spellEnd"/>
      <w:r w:rsidRPr="00EB7F8B">
        <w:rPr>
          <w:rFonts w:ascii="Times New Roman" w:eastAsia="Times New Roman" w:hAnsi="Times New Roman" w:cs="Times New Roman"/>
          <w:sz w:val="24"/>
          <w:szCs w:val="24"/>
        </w:rPr>
        <w:t xml:space="preserve">» стала важным информационным каналом для горожан. Сейчас в группе состоит 3,7 тысячи человек (что более чем в 2,5 раза превышает показатели прошлого года). </w:t>
      </w:r>
    </w:p>
    <w:p w14:paraId="6BA47FB5"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Непростая ситуация, сложившаяся с началом пандемии, дала толчок для развития новых схем взаимодействия учреждений здравоохранения и горожан. В течение 2020 года запущены и успешно работают такие механизмы как многоканальный телефон, отдельная электронная почта для работы с обращениями, личный прием граждан Главным врачом, работа с обращениями в мессенджере </w:t>
      </w:r>
      <w:proofErr w:type="spellStart"/>
      <w:r w:rsidRPr="00EB7F8B">
        <w:rPr>
          <w:rFonts w:ascii="Times New Roman" w:eastAsia="Times New Roman" w:hAnsi="Times New Roman" w:cs="Times New Roman"/>
          <w:sz w:val="24"/>
          <w:szCs w:val="24"/>
        </w:rPr>
        <w:t>WhatsApp</w:t>
      </w:r>
      <w:proofErr w:type="spellEnd"/>
      <w:r w:rsidRPr="00EB7F8B">
        <w:rPr>
          <w:rFonts w:ascii="Times New Roman" w:eastAsia="Times New Roman" w:hAnsi="Times New Roman" w:cs="Times New Roman"/>
          <w:sz w:val="24"/>
          <w:szCs w:val="24"/>
        </w:rPr>
        <w:t>. На больницу распространилась система электронного документа СЭД «</w:t>
      </w:r>
      <w:proofErr w:type="spellStart"/>
      <w:r w:rsidRPr="00EB7F8B">
        <w:rPr>
          <w:rFonts w:ascii="Times New Roman" w:eastAsia="Times New Roman" w:hAnsi="Times New Roman" w:cs="Times New Roman"/>
          <w:sz w:val="24"/>
          <w:szCs w:val="24"/>
        </w:rPr>
        <w:t>Директум</w:t>
      </w:r>
      <w:proofErr w:type="spellEnd"/>
      <w:r w:rsidRPr="00EB7F8B">
        <w:rPr>
          <w:rFonts w:ascii="Times New Roman" w:eastAsia="Times New Roman" w:hAnsi="Times New Roman" w:cs="Times New Roman"/>
          <w:sz w:val="24"/>
          <w:szCs w:val="24"/>
        </w:rPr>
        <w:t xml:space="preserve">», в которой Администрация города также регистрирует адресованные к ней обращения граждан. Сформировано единое информационное поле, проводятся ежемесячные совещания при Главе города по анализу обращений в медицинской сфере. </w:t>
      </w:r>
    </w:p>
    <w:p w14:paraId="20C42F8D" w14:textId="5C302C8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В 2020 году в Глазовскую межрайонную больницу через различные каналы связи поступило 1619 обращений граждан (за 6 месяцев 2019 года – 237). Из общего количества </w:t>
      </w:r>
      <w:r w:rsidRPr="00EB7F8B">
        <w:rPr>
          <w:rFonts w:ascii="Times New Roman" w:eastAsia="Times New Roman" w:hAnsi="Times New Roman" w:cs="Times New Roman"/>
          <w:sz w:val="24"/>
          <w:szCs w:val="24"/>
        </w:rPr>
        <w:lastRenderedPageBreak/>
        <w:t xml:space="preserve">всех обращений граждан 486 – жалобы. Из общего числа жалоб 43% жалобы по вопросу записи на прием к врачу и отсутствие узких специалистов, 37% на качество оказания медицинской помощи (в </w:t>
      </w:r>
      <w:proofErr w:type="spellStart"/>
      <w:r w:rsidRPr="00EB7F8B">
        <w:rPr>
          <w:rFonts w:ascii="Times New Roman" w:eastAsia="Times New Roman" w:hAnsi="Times New Roman" w:cs="Times New Roman"/>
          <w:sz w:val="24"/>
          <w:szCs w:val="24"/>
        </w:rPr>
        <w:t>т.ч</w:t>
      </w:r>
      <w:proofErr w:type="spellEnd"/>
      <w:r w:rsidRPr="00EB7F8B">
        <w:rPr>
          <w:rFonts w:ascii="Times New Roman" w:eastAsia="Times New Roman" w:hAnsi="Times New Roman" w:cs="Times New Roman"/>
          <w:sz w:val="24"/>
          <w:szCs w:val="24"/>
        </w:rPr>
        <w:t xml:space="preserve">. задержка результатов мазков на </w:t>
      </w:r>
      <w:proofErr w:type="spellStart"/>
      <w:r w:rsidRPr="00EB7F8B">
        <w:rPr>
          <w:rFonts w:ascii="Times New Roman" w:eastAsia="Times New Roman" w:hAnsi="Times New Roman" w:cs="Times New Roman"/>
          <w:sz w:val="24"/>
          <w:szCs w:val="24"/>
        </w:rPr>
        <w:t>ковид</w:t>
      </w:r>
      <w:proofErr w:type="spellEnd"/>
      <w:r w:rsidRPr="00EB7F8B">
        <w:rPr>
          <w:rFonts w:ascii="Times New Roman" w:eastAsia="Times New Roman" w:hAnsi="Times New Roman" w:cs="Times New Roman"/>
          <w:sz w:val="24"/>
          <w:szCs w:val="24"/>
        </w:rPr>
        <w:t>)</w:t>
      </w:r>
      <w:r w:rsidR="009D000A">
        <w:rPr>
          <w:rFonts w:ascii="Times New Roman" w:eastAsia="Times New Roman" w:hAnsi="Times New Roman" w:cs="Times New Roman"/>
          <w:sz w:val="24"/>
          <w:szCs w:val="24"/>
        </w:rPr>
        <w:t>.</w:t>
      </w:r>
    </w:p>
    <w:p w14:paraId="2161042C"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С 2020 года ведется детальный анализ обращений граждан в сфере медицины, благодаря чему удалось решить ряд острых проблем. Например, сейчас практически полностью исчезли жалобы горожан на невозможность дозвониться до регистратуры. Уже в середине января 2020 года удалось наладить обратную связь с теми, кто получает ответы на свои обращения в социальных сетях больницы. Горожане могут выставлять оценку за ответ на обращение, перейдя по ссылке и затратив пару минут. На данный момент средняя оценка за ответы на обращения составляет 9,4 из 10. Совместно с больницей идет работа над повышением качества и скорости ответов. В настоящее время ответы даются в течение суток.</w:t>
      </w:r>
    </w:p>
    <w:p w14:paraId="21E9DE8F"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Помимо обращений, поступающих в больницу и Администрацию города, анализируются также все обращения, поступающие в Территориальный фонд обязательного медицинского страхования – это от 150 до 200 жалоб ежемесячно. Кроме того, ведется ежемесячный анализ по итогам анкетирования пациентов взрослых и детских поликлиник. На 2021 год поставлена задача по развитию и продвижению сервиса «единого окна» для пациентов.</w:t>
      </w:r>
    </w:p>
    <w:p w14:paraId="73E5A725" w14:textId="6E127502" w:rsidR="009F77A9" w:rsidRPr="00EB7F8B" w:rsidRDefault="008456DE"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Одной из задач на 2020 год была задача по реализации проекта по работе с обращениями граждан в МУП 2ЖКУ». </w:t>
      </w:r>
      <w:r w:rsidR="009F77A9" w:rsidRPr="00EB7F8B">
        <w:rPr>
          <w:rFonts w:ascii="Times New Roman" w:eastAsia="Times New Roman" w:hAnsi="Times New Roman" w:cs="Times New Roman"/>
          <w:sz w:val="24"/>
          <w:szCs w:val="24"/>
        </w:rPr>
        <w:t>Зимой 2020 года в МУП «ЖКУ» внедрена «Горячая линия» по расчистке дворов и дорог от снега. До Нового года было принято около 200 обращений граждан. По итогам 1 квартала 2021 год подобных обращений зафиксировано в 2 раза больше</w:t>
      </w:r>
      <w:r w:rsidR="00575C6E" w:rsidRPr="00EB7F8B">
        <w:rPr>
          <w:rFonts w:ascii="Times New Roman" w:eastAsia="Times New Roman" w:hAnsi="Times New Roman" w:cs="Times New Roman"/>
          <w:sz w:val="24"/>
          <w:szCs w:val="24"/>
        </w:rPr>
        <w:t>. В основном рост обращений связан</w:t>
      </w:r>
      <w:r w:rsidR="00B96CD9">
        <w:rPr>
          <w:rFonts w:ascii="Times New Roman" w:eastAsia="Times New Roman" w:hAnsi="Times New Roman" w:cs="Times New Roman"/>
          <w:sz w:val="24"/>
          <w:szCs w:val="24"/>
        </w:rPr>
        <w:t xml:space="preserve"> </w:t>
      </w:r>
      <w:r w:rsidR="00575C6E" w:rsidRPr="00EB7F8B">
        <w:rPr>
          <w:rFonts w:ascii="Times New Roman" w:eastAsia="Times New Roman" w:hAnsi="Times New Roman" w:cs="Times New Roman"/>
          <w:sz w:val="24"/>
          <w:szCs w:val="24"/>
        </w:rPr>
        <w:t xml:space="preserve">с </w:t>
      </w:r>
      <w:r w:rsidR="009F77A9" w:rsidRPr="00EB7F8B">
        <w:rPr>
          <w:rFonts w:ascii="Times New Roman" w:eastAsia="Times New Roman" w:hAnsi="Times New Roman" w:cs="Times New Roman"/>
          <w:sz w:val="24"/>
          <w:szCs w:val="24"/>
        </w:rPr>
        <w:t>некачественной работ</w:t>
      </w:r>
      <w:r w:rsidR="00575C6E" w:rsidRPr="00EB7F8B">
        <w:rPr>
          <w:rFonts w:ascii="Times New Roman" w:eastAsia="Times New Roman" w:hAnsi="Times New Roman" w:cs="Times New Roman"/>
          <w:sz w:val="24"/>
          <w:szCs w:val="24"/>
        </w:rPr>
        <w:t>ой</w:t>
      </w:r>
      <w:r w:rsidR="009F77A9" w:rsidRPr="00EB7F8B">
        <w:rPr>
          <w:rFonts w:ascii="Times New Roman" w:eastAsia="Times New Roman" w:hAnsi="Times New Roman" w:cs="Times New Roman"/>
          <w:sz w:val="24"/>
          <w:szCs w:val="24"/>
        </w:rPr>
        <w:t xml:space="preserve"> по уборке снега и на дорогах города</w:t>
      </w:r>
      <w:r w:rsidR="00B96CD9">
        <w:rPr>
          <w:rFonts w:ascii="Times New Roman" w:eastAsia="Times New Roman" w:hAnsi="Times New Roman" w:cs="Times New Roman"/>
          <w:sz w:val="24"/>
          <w:szCs w:val="24"/>
        </w:rPr>
        <w:t xml:space="preserve"> </w:t>
      </w:r>
      <w:r w:rsidR="009F77A9" w:rsidRPr="00EB7F8B">
        <w:rPr>
          <w:rFonts w:ascii="Times New Roman" w:eastAsia="Times New Roman" w:hAnsi="Times New Roman" w:cs="Times New Roman"/>
          <w:sz w:val="24"/>
          <w:szCs w:val="24"/>
        </w:rPr>
        <w:t>и во дворах. Эта работа явно требует кардинального пересмотра в 2021 году. Основной проблемой здесь является некачественное среднесрочное прогнозирование погоды и планирование работ, ненадлежащий линейный контроль за производством работ</w:t>
      </w:r>
      <w:r w:rsidR="00575C6E" w:rsidRPr="00EB7F8B">
        <w:rPr>
          <w:rFonts w:ascii="Times New Roman" w:eastAsia="Times New Roman" w:hAnsi="Times New Roman" w:cs="Times New Roman"/>
          <w:sz w:val="24"/>
          <w:szCs w:val="24"/>
        </w:rPr>
        <w:t>, и износ</w:t>
      </w:r>
      <w:r w:rsidR="009F77A9" w:rsidRPr="00EB7F8B">
        <w:rPr>
          <w:rFonts w:ascii="Times New Roman" w:eastAsia="Times New Roman" w:hAnsi="Times New Roman" w:cs="Times New Roman"/>
          <w:sz w:val="24"/>
          <w:szCs w:val="24"/>
        </w:rPr>
        <w:t xml:space="preserve"> тяжелой снегоуборочной техники. Содержание городских пространств, исходя из обращений граждан - это, пожалуй, единственная сфера, в которой идут явно недостаточные изменения.</w:t>
      </w:r>
    </w:p>
    <w:p w14:paraId="54AF3A3E"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Анализ обращений граждан показывает, что такой ресурс как социальные сети стал восприниматься как реальный инструмент решения проблем. Количество обращений в социальных сетях Администрации города Глазова, Главы города Глазова с января этого года выросло вдвое. Однако следует обратить внимание, что сокращение либо стабильное количество обращений у Заместителей Главы города Глазова, у начальников Управлений и в подведомственных учреждениях может сигнализировать о недостаточной </w:t>
      </w:r>
      <w:proofErr w:type="spellStart"/>
      <w:r w:rsidRPr="00EB7F8B">
        <w:rPr>
          <w:rFonts w:ascii="Times New Roman" w:eastAsia="Times New Roman" w:hAnsi="Times New Roman" w:cs="Times New Roman"/>
          <w:sz w:val="24"/>
          <w:szCs w:val="24"/>
        </w:rPr>
        <w:t>клиентоориентированности</w:t>
      </w:r>
      <w:proofErr w:type="spellEnd"/>
      <w:r w:rsidRPr="00EB7F8B">
        <w:rPr>
          <w:rFonts w:ascii="Times New Roman" w:eastAsia="Times New Roman" w:hAnsi="Times New Roman" w:cs="Times New Roman"/>
          <w:sz w:val="24"/>
          <w:szCs w:val="24"/>
        </w:rPr>
        <w:t xml:space="preserve"> и </w:t>
      </w:r>
      <w:proofErr w:type="spellStart"/>
      <w:r w:rsidRPr="00EB7F8B">
        <w:rPr>
          <w:rFonts w:ascii="Times New Roman" w:eastAsia="Times New Roman" w:hAnsi="Times New Roman" w:cs="Times New Roman"/>
          <w:sz w:val="24"/>
          <w:szCs w:val="24"/>
        </w:rPr>
        <w:t>сервисности</w:t>
      </w:r>
      <w:proofErr w:type="spellEnd"/>
      <w:r w:rsidRPr="00EB7F8B">
        <w:rPr>
          <w:rFonts w:ascii="Times New Roman" w:eastAsia="Times New Roman" w:hAnsi="Times New Roman" w:cs="Times New Roman"/>
          <w:sz w:val="24"/>
          <w:szCs w:val="24"/>
        </w:rPr>
        <w:t xml:space="preserve"> этих каналов.</w:t>
      </w:r>
    </w:p>
    <w:p w14:paraId="5C6E84C2" w14:textId="1485C850"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Считаю необходимым </w:t>
      </w:r>
      <w:r w:rsidR="00575C6E" w:rsidRPr="00EB7F8B">
        <w:rPr>
          <w:rFonts w:ascii="Times New Roman" w:eastAsia="Times New Roman" w:hAnsi="Times New Roman" w:cs="Times New Roman"/>
          <w:sz w:val="24"/>
          <w:szCs w:val="24"/>
        </w:rPr>
        <w:t>обратить</w:t>
      </w:r>
      <w:r w:rsidR="00B96CD9">
        <w:rPr>
          <w:rFonts w:ascii="Times New Roman" w:eastAsia="Times New Roman" w:hAnsi="Times New Roman" w:cs="Times New Roman"/>
          <w:sz w:val="24"/>
          <w:szCs w:val="24"/>
        </w:rPr>
        <w:t xml:space="preserve"> </w:t>
      </w:r>
      <w:r w:rsidR="00575C6E" w:rsidRPr="00EB7F8B">
        <w:rPr>
          <w:rFonts w:ascii="Times New Roman" w:eastAsia="Times New Roman" w:hAnsi="Times New Roman" w:cs="Times New Roman"/>
          <w:sz w:val="24"/>
          <w:szCs w:val="24"/>
        </w:rPr>
        <w:t xml:space="preserve">на это внимание руководителей, </w:t>
      </w:r>
      <w:r w:rsidRPr="00EB7F8B">
        <w:rPr>
          <w:rFonts w:ascii="Times New Roman" w:eastAsia="Times New Roman" w:hAnsi="Times New Roman" w:cs="Times New Roman"/>
          <w:sz w:val="24"/>
          <w:szCs w:val="24"/>
        </w:rPr>
        <w:t xml:space="preserve">повысить </w:t>
      </w:r>
      <w:proofErr w:type="spellStart"/>
      <w:r w:rsidRPr="00EB7F8B">
        <w:rPr>
          <w:rFonts w:ascii="Times New Roman" w:eastAsia="Times New Roman" w:hAnsi="Times New Roman" w:cs="Times New Roman"/>
          <w:sz w:val="24"/>
          <w:szCs w:val="24"/>
        </w:rPr>
        <w:t>клиентоориентированность</w:t>
      </w:r>
      <w:proofErr w:type="spellEnd"/>
      <w:r w:rsidRPr="00EB7F8B">
        <w:rPr>
          <w:rFonts w:ascii="Times New Roman" w:eastAsia="Times New Roman" w:hAnsi="Times New Roman" w:cs="Times New Roman"/>
          <w:sz w:val="24"/>
          <w:szCs w:val="24"/>
        </w:rPr>
        <w:t>, акцентировать внимание на доступности и полноте предоставляемой информации, провести работу по анализу эффективности исполнения обращений и оценке удовлетворённости граждан, доработать</w:t>
      </w:r>
      <w:r w:rsidR="008456DE" w:rsidRPr="00EB7F8B">
        <w:rPr>
          <w:rFonts w:ascii="Times New Roman" w:eastAsia="Times New Roman" w:hAnsi="Times New Roman" w:cs="Times New Roman"/>
          <w:sz w:val="24"/>
          <w:szCs w:val="24"/>
        </w:rPr>
        <w:t xml:space="preserve"> начатый в 2020 году</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Регламент по работе с обращениями граждан, учитывающий потребности в сокращении сроков ответа и повышении их качества.</w:t>
      </w:r>
    </w:p>
    <w:p w14:paraId="58C6BDBE" w14:textId="77777777" w:rsidR="004E5C2D" w:rsidRDefault="004E5C2D" w:rsidP="009E4CA1">
      <w:pPr>
        <w:spacing w:line="240" w:lineRule="auto"/>
        <w:ind w:firstLine="709"/>
        <w:jc w:val="both"/>
        <w:rPr>
          <w:rFonts w:ascii="Times New Roman" w:eastAsia="Times New Roman" w:hAnsi="Times New Roman" w:cs="Times New Roman"/>
          <w:b/>
          <w:bCs/>
          <w:color w:val="000000" w:themeColor="text1"/>
          <w:sz w:val="24"/>
          <w:szCs w:val="24"/>
        </w:rPr>
      </w:pPr>
    </w:p>
    <w:p w14:paraId="73CB5675" w14:textId="633C8651" w:rsidR="009F77A9" w:rsidRPr="00EB7F8B" w:rsidRDefault="009F77A9" w:rsidP="009E4CA1">
      <w:pPr>
        <w:spacing w:line="240" w:lineRule="auto"/>
        <w:ind w:firstLine="709"/>
        <w:jc w:val="both"/>
        <w:rPr>
          <w:rFonts w:ascii="Times New Roman" w:eastAsia="Times New Roman" w:hAnsi="Times New Roman" w:cs="Times New Roman"/>
          <w:b/>
          <w:bCs/>
          <w:color w:val="000000" w:themeColor="text1"/>
          <w:sz w:val="24"/>
          <w:szCs w:val="24"/>
        </w:rPr>
      </w:pPr>
      <w:r w:rsidRPr="00EB7F8B">
        <w:rPr>
          <w:rFonts w:ascii="Times New Roman" w:eastAsia="Times New Roman" w:hAnsi="Times New Roman" w:cs="Times New Roman"/>
          <w:b/>
          <w:bCs/>
          <w:color w:val="000000" w:themeColor="text1"/>
          <w:sz w:val="24"/>
          <w:szCs w:val="24"/>
        </w:rPr>
        <w:t>Создание сообществ</w:t>
      </w:r>
      <w:r w:rsidR="00444082" w:rsidRPr="00EB7F8B">
        <w:rPr>
          <w:rFonts w:ascii="Times New Roman" w:eastAsia="Times New Roman" w:hAnsi="Times New Roman" w:cs="Times New Roman"/>
          <w:b/>
          <w:bCs/>
          <w:color w:val="000000" w:themeColor="text1"/>
          <w:sz w:val="24"/>
          <w:szCs w:val="24"/>
        </w:rPr>
        <w:t>.</w:t>
      </w:r>
    </w:p>
    <w:p w14:paraId="5F7D42C2"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Создание сообществ, формирование горизонтальных связей и активное вовлечение граждан в процессы управления и развития территорий – сегодня это еще одна приоритетная общественная задача.</w:t>
      </w:r>
    </w:p>
    <w:p w14:paraId="6376F719" w14:textId="4797D941"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Город можно сделать совершенно другим, если в нем будет работать несколько команд, нацеленных не на личные политические или бизнес-дивиденды, а на воплощение конкретных проектов.</w:t>
      </w:r>
    </w:p>
    <w:p w14:paraId="65F26620" w14:textId="34D45086"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Одним из проектов вовлечения граждан в благоустройство города, безусловно, является Инициативное бюджетирование.</w:t>
      </w:r>
    </w:p>
    <w:p w14:paraId="1F44D6FB"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lastRenderedPageBreak/>
        <w:t xml:space="preserve">Благодаря работе инициативных групп, активных граждан, вошедших в команды проектов, поддержке депутатов и предпринимателей в рамках региональной Программы инициативного бюджетирования мы воплотили в городе 6 проектов благоустройства территорий, привлекли 3,6 млн. рублей из бюджета Удмуртии и 5,3 </w:t>
      </w:r>
      <w:proofErr w:type="spellStart"/>
      <w:r w:rsidRPr="00EB7F8B">
        <w:rPr>
          <w:rFonts w:ascii="Times New Roman" w:eastAsia="Times New Roman" w:hAnsi="Times New Roman" w:cs="Times New Roman"/>
          <w:bCs/>
          <w:color w:val="000000" w:themeColor="text1"/>
          <w:sz w:val="24"/>
          <w:szCs w:val="24"/>
        </w:rPr>
        <w:t>млн.руб</w:t>
      </w:r>
      <w:proofErr w:type="spellEnd"/>
      <w:r w:rsidRPr="00EB7F8B">
        <w:rPr>
          <w:rFonts w:ascii="Times New Roman" w:eastAsia="Times New Roman" w:hAnsi="Times New Roman" w:cs="Times New Roman"/>
          <w:bCs/>
          <w:color w:val="000000" w:themeColor="text1"/>
          <w:sz w:val="24"/>
          <w:szCs w:val="24"/>
        </w:rPr>
        <w:t xml:space="preserve">. из бюджета партнеров и благотворителей на их реализацию. </w:t>
      </w:r>
    </w:p>
    <w:p w14:paraId="1A31CD39" w14:textId="77777777" w:rsidR="008A59CD" w:rsidRPr="00EB7F8B" w:rsidRDefault="008A59CD"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В 2021 году в конкурсе инициативного бюджетирования получат поддержку бюджета Удмуртии еще 5 проектов глазовчан.</w:t>
      </w:r>
    </w:p>
    <w:p w14:paraId="6973153B" w14:textId="2510A3E6" w:rsidR="008A59CD" w:rsidRPr="00EB7F8B" w:rsidRDefault="008A59CD"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Проектами 2020 года стали:</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«Аллея мужества», Спортивная площадка школы № 17</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 xml:space="preserve">Детская площадка на улице Июльской в </w:t>
      </w:r>
      <w:proofErr w:type="spellStart"/>
      <w:r w:rsidRPr="00EB7F8B">
        <w:rPr>
          <w:rFonts w:ascii="Times New Roman" w:hAnsi="Times New Roman" w:cs="Times New Roman"/>
          <w:sz w:val="24"/>
          <w:szCs w:val="24"/>
        </w:rPr>
        <w:t>Сыге</w:t>
      </w:r>
      <w:proofErr w:type="spellEnd"/>
      <w:r w:rsidRPr="00EB7F8B">
        <w:rPr>
          <w:rFonts w:ascii="Times New Roman" w:hAnsi="Times New Roman" w:cs="Times New Roman"/>
          <w:sz w:val="24"/>
          <w:szCs w:val="24"/>
        </w:rPr>
        <w:t>, Проект «Навигатор по родному краю», в детском саду № 17, Уличная библиотека «</w:t>
      </w:r>
      <w:proofErr w:type="spellStart"/>
      <w:r w:rsidRPr="00EB7F8B">
        <w:rPr>
          <w:rFonts w:ascii="Times New Roman" w:hAnsi="Times New Roman" w:cs="Times New Roman"/>
          <w:sz w:val="24"/>
          <w:szCs w:val="24"/>
        </w:rPr>
        <w:t>Вивлиофика</w:t>
      </w:r>
      <w:proofErr w:type="spellEnd"/>
      <w:r w:rsidRPr="00EB7F8B">
        <w:rPr>
          <w:rFonts w:ascii="Times New Roman" w:hAnsi="Times New Roman" w:cs="Times New Roman"/>
          <w:sz w:val="24"/>
          <w:szCs w:val="24"/>
        </w:rPr>
        <w:t>» на территории детского сада № 54, Создание «ART - дворика» около Детской художественной школы.</w:t>
      </w:r>
    </w:p>
    <w:p w14:paraId="6D90CBAD"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У каждого из этих проектов есть партнеры-спонсоры, есть неравнодушные жители микрорайона, готовые участвовать в его воплощении, есть команда позитивных изменений. Это самый главный итог программы инициативного бюджетирования для Глазова в 2020 году!</w:t>
      </w:r>
    </w:p>
    <w:p w14:paraId="193780CA" w14:textId="77777777" w:rsidR="008A59CD" w:rsidRPr="00EB7F8B" w:rsidRDefault="008A59CD"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Для меня лично крупным и значимым стал проект благоустройства Аллеи мужества. Он инициирован ветеранами локальных войн, родными и близкими глазовчан, погибших при исполнении воинского долга, при поддержке военного комиссариата. Он стал поистине народным проектом, который поддержали горожане, предприятия, Совет директоров города, общественные организации, творческие коллективы.</w:t>
      </w:r>
    </w:p>
    <w:p w14:paraId="3BC1A0ED" w14:textId="77777777" w:rsidR="008A59CD" w:rsidRPr="00EB7F8B" w:rsidRDefault="008A59CD"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Еще одной новой возможностью для города и активных жителей стал проект «Определяем будущее вместе». </w:t>
      </w:r>
      <w:proofErr w:type="spellStart"/>
      <w:r w:rsidRPr="00EB7F8B">
        <w:rPr>
          <w:rFonts w:ascii="Times New Roman" w:hAnsi="Times New Roman" w:cs="Times New Roman"/>
          <w:sz w:val="24"/>
          <w:szCs w:val="24"/>
        </w:rPr>
        <w:t>Глазовчане</w:t>
      </w:r>
      <w:proofErr w:type="spellEnd"/>
      <w:r w:rsidRPr="00EB7F8B">
        <w:rPr>
          <w:rFonts w:ascii="Times New Roman" w:hAnsi="Times New Roman" w:cs="Times New Roman"/>
          <w:sz w:val="24"/>
          <w:szCs w:val="24"/>
        </w:rPr>
        <w:t xml:space="preserve"> совместно с депутатами по округу голосовали за объекты благоустройства в своем микрорайоне, проекты, победившие в голосовании, были воплощены благодаря финансовой поддержке Удмуртии.</w:t>
      </w:r>
    </w:p>
    <w:p w14:paraId="0E4774F3" w14:textId="77777777" w:rsidR="008A59CD" w:rsidRPr="00EB7F8B" w:rsidRDefault="008A59CD"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Такими проектами в Глазове стали:</w:t>
      </w:r>
    </w:p>
    <w:p w14:paraId="665E4160" w14:textId="7FBF479C" w:rsidR="008A59CD" w:rsidRPr="00EB7F8B" w:rsidRDefault="008A59CD"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благоустройство зоны отдыха между корпусами Глазовского пединститута,</w:t>
      </w:r>
    </w:p>
    <w:p w14:paraId="48FEFB6E" w14:textId="77777777" w:rsidR="008A59CD" w:rsidRPr="00EB7F8B" w:rsidRDefault="008A59CD"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ремонт проездов под арками между домами по ул. Толстого, 47 и 49 и Пехтина, 16,</w:t>
      </w:r>
    </w:p>
    <w:p w14:paraId="790098F4" w14:textId="77777777" w:rsidR="008A59CD" w:rsidRPr="00EB7F8B" w:rsidRDefault="008A59CD"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благоустройство футбольного поля во дворе дома по улице Советской, 36.</w:t>
      </w:r>
    </w:p>
    <w:p w14:paraId="76692BC8" w14:textId="77777777" w:rsidR="008A59CD" w:rsidRPr="00EB7F8B" w:rsidRDefault="008A59CD" w:rsidP="009E4CA1">
      <w:pPr>
        <w:spacing w:line="240" w:lineRule="auto"/>
        <w:ind w:firstLine="709"/>
        <w:jc w:val="both"/>
        <w:rPr>
          <w:rFonts w:ascii="Times New Roman" w:hAnsi="Times New Roman" w:cs="Times New Roman"/>
          <w:sz w:val="24"/>
          <w:szCs w:val="24"/>
        </w:rPr>
      </w:pPr>
    </w:p>
    <w:p w14:paraId="79A1A6E3" w14:textId="692D992C" w:rsidR="009F77A9" w:rsidRPr="00EB7F8B" w:rsidRDefault="008A59CD" w:rsidP="009E4CA1">
      <w:pPr>
        <w:spacing w:line="240" w:lineRule="auto"/>
        <w:ind w:firstLine="709"/>
        <w:jc w:val="both"/>
        <w:rPr>
          <w:rFonts w:ascii="Times New Roman" w:eastAsia="Times New Roman" w:hAnsi="Times New Roman" w:cs="Times New Roman"/>
          <w:b/>
          <w:sz w:val="24"/>
          <w:szCs w:val="24"/>
          <w:lang w:bidi="en-US"/>
        </w:rPr>
      </w:pPr>
      <w:proofErr w:type="spellStart"/>
      <w:r w:rsidRPr="00EB7F8B">
        <w:rPr>
          <w:rFonts w:ascii="Times New Roman" w:eastAsia="Times New Roman" w:hAnsi="Times New Roman" w:cs="Times New Roman"/>
          <w:b/>
          <w:sz w:val="24"/>
          <w:szCs w:val="24"/>
          <w:lang w:bidi="en-US"/>
        </w:rPr>
        <w:t>Гр</w:t>
      </w:r>
      <w:r w:rsidR="00575C6E" w:rsidRPr="00EB7F8B">
        <w:rPr>
          <w:rFonts w:ascii="Times New Roman" w:eastAsia="Times New Roman" w:hAnsi="Times New Roman" w:cs="Times New Roman"/>
          <w:b/>
          <w:sz w:val="24"/>
          <w:szCs w:val="24"/>
          <w:lang w:bidi="en-US"/>
        </w:rPr>
        <w:t>а</w:t>
      </w:r>
      <w:r w:rsidRPr="00EB7F8B">
        <w:rPr>
          <w:rFonts w:ascii="Times New Roman" w:eastAsia="Times New Roman" w:hAnsi="Times New Roman" w:cs="Times New Roman"/>
          <w:b/>
          <w:sz w:val="24"/>
          <w:szCs w:val="24"/>
          <w:lang w:bidi="en-US"/>
        </w:rPr>
        <w:t>нтовая</w:t>
      </w:r>
      <w:proofErr w:type="spellEnd"/>
      <w:r w:rsidR="009F77A9" w:rsidRPr="00EB7F8B">
        <w:rPr>
          <w:rFonts w:ascii="Times New Roman" w:eastAsia="Times New Roman" w:hAnsi="Times New Roman" w:cs="Times New Roman"/>
          <w:b/>
          <w:sz w:val="24"/>
          <w:szCs w:val="24"/>
          <w:lang w:bidi="en-US"/>
        </w:rPr>
        <w:t xml:space="preserve"> деятельность</w:t>
      </w:r>
      <w:r w:rsidRPr="00EB7F8B">
        <w:rPr>
          <w:rFonts w:ascii="Times New Roman" w:eastAsia="Times New Roman" w:hAnsi="Times New Roman" w:cs="Times New Roman"/>
          <w:b/>
          <w:sz w:val="24"/>
          <w:szCs w:val="24"/>
          <w:lang w:bidi="en-US"/>
        </w:rPr>
        <w:t>.</w:t>
      </w:r>
      <w:r w:rsidR="009F77A9" w:rsidRPr="00EB7F8B">
        <w:rPr>
          <w:rFonts w:ascii="Times New Roman" w:eastAsia="Times New Roman" w:hAnsi="Times New Roman" w:cs="Times New Roman"/>
          <w:b/>
          <w:sz w:val="24"/>
          <w:szCs w:val="24"/>
          <w:lang w:bidi="en-US"/>
        </w:rPr>
        <w:t xml:space="preserve"> </w:t>
      </w:r>
      <w:r w:rsidRPr="00EB7F8B">
        <w:rPr>
          <w:rFonts w:ascii="Times New Roman" w:eastAsia="Times New Roman" w:hAnsi="Times New Roman" w:cs="Times New Roman"/>
          <w:b/>
          <w:sz w:val="24"/>
          <w:szCs w:val="24"/>
          <w:lang w:bidi="en-US"/>
        </w:rPr>
        <w:t>Благотворительность.</w:t>
      </w:r>
    </w:p>
    <w:p w14:paraId="69404A3C" w14:textId="32D68C63" w:rsidR="00444082" w:rsidRPr="00EB7F8B" w:rsidRDefault="008456DE"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xml:space="preserve">Повышение эффективности работы в этой сфере – одна из поставленных мною задач на 2020 год. </w:t>
      </w:r>
      <w:r w:rsidR="009F77A9" w:rsidRPr="00EB7F8B">
        <w:rPr>
          <w:rFonts w:ascii="Times New Roman" w:eastAsia="Times New Roman" w:hAnsi="Times New Roman" w:cs="Times New Roman"/>
          <w:sz w:val="24"/>
          <w:szCs w:val="24"/>
          <w:lang w:bidi="en-US"/>
        </w:rPr>
        <w:t xml:space="preserve">Рассматриваю ее также как вовлечение активной части общества в процессы изменений. Это, чаще всего, командная работа, позволяющая активно реализовать задуманные проекты, не ждать, что кто-то это сделает за тебя, и помочь городу, в том числе и с финансированием требуемых изменений. За 2020 год в Глазове получили </w:t>
      </w:r>
      <w:proofErr w:type="spellStart"/>
      <w:r w:rsidR="009F77A9" w:rsidRPr="00EB7F8B">
        <w:rPr>
          <w:rFonts w:ascii="Times New Roman" w:eastAsia="Times New Roman" w:hAnsi="Times New Roman" w:cs="Times New Roman"/>
          <w:sz w:val="24"/>
          <w:szCs w:val="24"/>
          <w:lang w:bidi="en-US"/>
        </w:rPr>
        <w:t>грантовое</w:t>
      </w:r>
      <w:proofErr w:type="spellEnd"/>
      <w:r w:rsidR="009F77A9" w:rsidRPr="00EB7F8B">
        <w:rPr>
          <w:rFonts w:ascii="Times New Roman" w:eastAsia="Times New Roman" w:hAnsi="Times New Roman" w:cs="Times New Roman"/>
          <w:sz w:val="24"/>
          <w:szCs w:val="24"/>
          <w:lang w:bidi="en-US"/>
        </w:rPr>
        <w:t xml:space="preserve"> финансирование 47 проектов. План на 2</w:t>
      </w:r>
      <w:r w:rsidR="008A59CD" w:rsidRPr="00EB7F8B">
        <w:rPr>
          <w:rFonts w:ascii="Times New Roman" w:eastAsia="Times New Roman" w:hAnsi="Times New Roman" w:cs="Times New Roman"/>
          <w:sz w:val="24"/>
          <w:szCs w:val="24"/>
          <w:lang w:bidi="en-US"/>
        </w:rPr>
        <w:t>021 год – участие в 96 проектах.</w:t>
      </w:r>
    </w:p>
    <w:p w14:paraId="5B0FCF3A" w14:textId="21E240C5" w:rsidR="008A59CD" w:rsidRPr="00EB7F8B" w:rsidRDefault="008A59CD"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bCs/>
          <w:sz w:val="24"/>
          <w:szCs w:val="24"/>
        </w:rPr>
        <w:t>Глазовский проект благоустройства улицы Кирова «Связывая времена и пространства» получил 90 млн</w:t>
      </w:r>
      <w:r w:rsidR="009D000A">
        <w:rPr>
          <w:rFonts w:ascii="Times New Roman" w:hAnsi="Times New Roman" w:cs="Times New Roman"/>
          <w:bCs/>
          <w:sz w:val="24"/>
          <w:szCs w:val="24"/>
        </w:rPr>
        <w:t>.</w:t>
      </w:r>
      <w:r w:rsidRPr="00EB7F8B">
        <w:rPr>
          <w:rFonts w:ascii="Times New Roman" w:hAnsi="Times New Roman" w:cs="Times New Roman"/>
          <w:bCs/>
          <w:sz w:val="24"/>
          <w:szCs w:val="24"/>
        </w:rPr>
        <w:t xml:space="preserve"> руб. из федерального бюджета. </w:t>
      </w:r>
      <w:r w:rsidRPr="00EB7F8B">
        <w:rPr>
          <w:rFonts w:ascii="Times New Roman" w:hAnsi="Times New Roman" w:cs="Times New Roman"/>
          <w:sz w:val="24"/>
          <w:szCs w:val="24"/>
        </w:rPr>
        <w:t>Он признан лучшим среди заявок городов России с численностью населения от 50 до 100 тыс. человек.</w:t>
      </w:r>
    </w:p>
    <w:p w14:paraId="0E45B6F5" w14:textId="088DDBCF"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В 2020 году Глазов вновь вошел в число городов-победителей регионального конкурса Лучших муниципальных практик.</w:t>
      </w:r>
    </w:p>
    <w:p w14:paraId="5D803C59" w14:textId="0C42EAD6"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xml:space="preserve">Поздравляем коллектив Культурной базы </w:t>
      </w:r>
      <w:r w:rsidR="009D000A">
        <w:rPr>
          <w:rFonts w:ascii="Times New Roman" w:eastAsia="Times New Roman" w:hAnsi="Times New Roman" w:cs="Times New Roman"/>
          <w:sz w:val="24"/>
          <w:szCs w:val="24"/>
          <w:lang w:bidi="en-US"/>
        </w:rPr>
        <w:t>«</w:t>
      </w:r>
      <w:r w:rsidRPr="00EB7F8B">
        <w:rPr>
          <w:rFonts w:ascii="Times New Roman" w:eastAsia="Times New Roman" w:hAnsi="Times New Roman" w:cs="Times New Roman"/>
          <w:sz w:val="24"/>
          <w:szCs w:val="24"/>
          <w:lang w:bidi="en-US"/>
        </w:rPr>
        <w:t>Короленко, 8</w:t>
      </w:r>
      <w:r w:rsidR="009D000A">
        <w:rPr>
          <w:rFonts w:ascii="Times New Roman" w:eastAsia="Times New Roman" w:hAnsi="Times New Roman" w:cs="Times New Roman"/>
          <w:sz w:val="24"/>
          <w:szCs w:val="24"/>
          <w:lang w:bidi="en-US"/>
        </w:rPr>
        <w:t>»</w:t>
      </w:r>
      <w:r w:rsidRPr="00EB7F8B">
        <w:rPr>
          <w:rFonts w:ascii="Times New Roman" w:eastAsia="Times New Roman" w:hAnsi="Times New Roman" w:cs="Times New Roman"/>
          <w:sz w:val="24"/>
          <w:szCs w:val="24"/>
          <w:lang w:bidi="en-US"/>
        </w:rPr>
        <w:t xml:space="preserve"> - идея благоустройства территории вокруг здания принесла им и городу 650 тыся</w:t>
      </w:r>
      <w:r w:rsidR="008A59CD" w:rsidRPr="00EB7F8B">
        <w:rPr>
          <w:rFonts w:ascii="Times New Roman" w:eastAsia="Times New Roman" w:hAnsi="Times New Roman" w:cs="Times New Roman"/>
          <w:sz w:val="24"/>
          <w:szCs w:val="24"/>
          <w:lang w:bidi="en-US"/>
        </w:rPr>
        <w:t xml:space="preserve">ч рублей. </w:t>
      </w:r>
      <w:r w:rsidRPr="00EB7F8B">
        <w:rPr>
          <w:rFonts w:ascii="Times New Roman" w:eastAsia="Times New Roman" w:hAnsi="Times New Roman" w:cs="Times New Roman"/>
          <w:sz w:val="24"/>
          <w:szCs w:val="24"/>
          <w:lang w:bidi="en-US"/>
        </w:rPr>
        <w:t>На эти средства будет закуплена сцена, звуково</w:t>
      </w:r>
      <w:r w:rsidR="008A59CD" w:rsidRPr="00EB7F8B">
        <w:rPr>
          <w:rFonts w:ascii="Times New Roman" w:eastAsia="Times New Roman" w:hAnsi="Times New Roman" w:cs="Times New Roman"/>
          <w:sz w:val="24"/>
          <w:szCs w:val="24"/>
          <w:lang w:bidi="en-US"/>
        </w:rPr>
        <w:t xml:space="preserve">е и осветительное оборудование. </w:t>
      </w:r>
      <w:r w:rsidRPr="00EB7F8B">
        <w:rPr>
          <w:rFonts w:ascii="Times New Roman" w:eastAsia="Times New Roman" w:hAnsi="Times New Roman" w:cs="Times New Roman"/>
          <w:sz w:val="24"/>
          <w:szCs w:val="24"/>
          <w:lang w:bidi="en-US"/>
        </w:rPr>
        <w:t xml:space="preserve">В дальнейших планах - оборудовать здесь детскую площадку, а также </w:t>
      </w:r>
      <w:proofErr w:type="spellStart"/>
      <w:r w:rsidRPr="00EB7F8B">
        <w:rPr>
          <w:rFonts w:ascii="Times New Roman" w:eastAsia="Times New Roman" w:hAnsi="Times New Roman" w:cs="Times New Roman"/>
          <w:sz w:val="24"/>
          <w:szCs w:val="24"/>
          <w:lang w:bidi="en-US"/>
        </w:rPr>
        <w:t>коворкинг</w:t>
      </w:r>
      <w:proofErr w:type="spellEnd"/>
      <w:r w:rsidRPr="00EB7F8B">
        <w:rPr>
          <w:rFonts w:ascii="Times New Roman" w:eastAsia="Times New Roman" w:hAnsi="Times New Roman" w:cs="Times New Roman"/>
          <w:sz w:val="24"/>
          <w:szCs w:val="24"/>
          <w:lang w:bidi="en-US"/>
        </w:rPr>
        <w:t xml:space="preserve"> с бесплатным доступом в интернет.</w:t>
      </w:r>
    </w:p>
    <w:p w14:paraId="0CE311E8"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proofErr w:type="spellStart"/>
      <w:r w:rsidRPr="00EB7F8B">
        <w:rPr>
          <w:rFonts w:ascii="Times New Roman" w:eastAsia="Times New Roman" w:hAnsi="Times New Roman" w:cs="Times New Roman"/>
          <w:sz w:val="24"/>
          <w:szCs w:val="24"/>
          <w:lang w:bidi="en-US"/>
        </w:rPr>
        <w:t>Глазовчане</w:t>
      </w:r>
      <w:proofErr w:type="spellEnd"/>
      <w:r w:rsidRPr="00EB7F8B">
        <w:rPr>
          <w:rFonts w:ascii="Times New Roman" w:eastAsia="Times New Roman" w:hAnsi="Times New Roman" w:cs="Times New Roman"/>
          <w:sz w:val="24"/>
          <w:szCs w:val="24"/>
          <w:lang w:bidi="en-US"/>
        </w:rPr>
        <w:t xml:space="preserve"> стали активными участниками акселератора социальных проектов, который организовало Некоммерческое партнерство «Информационный Альянс АТОМНЫЕ ГОРОДА». На акселераторе участники получили не только новые знания, но и </w:t>
      </w:r>
      <w:proofErr w:type="spellStart"/>
      <w:r w:rsidRPr="00EB7F8B">
        <w:rPr>
          <w:rFonts w:ascii="Times New Roman" w:eastAsia="Times New Roman" w:hAnsi="Times New Roman" w:cs="Times New Roman"/>
          <w:sz w:val="24"/>
          <w:szCs w:val="24"/>
          <w:lang w:bidi="en-US"/>
        </w:rPr>
        <w:t>финасовую</w:t>
      </w:r>
      <w:proofErr w:type="spellEnd"/>
      <w:r w:rsidRPr="00EB7F8B">
        <w:rPr>
          <w:rFonts w:ascii="Times New Roman" w:eastAsia="Times New Roman" w:hAnsi="Times New Roman" w:cs="Times New Roman"/>
          <w:sz w:val="24"/>
          <w:szCs w:val="24"/>
          <w:lang w:bidi="en-US"/>
        </w:rPr>
        <w:t xml:space="preserve"> поддержку самых </w:t>
      </w:r>
      <w:proofErr w:type="spellStart"/>
      <w:r w:rsidRPr="00EB7F8B">
        <w:rPr>
          <w:rFonts w:ascii="Times New Roman" w:eastAsia="Times New Roman" w:hAnsi="Times New Roman" w:cs="Times New Roman"/>
          <w:sz w:val="24"/>
          <w:szCs w:val="24"/>
          <w:lang w:bidi="en-US"/>
        </w:rPr>
        <w:t>проработнных</w:t>
      </w:r>
      <w:proofErr w:type="spellEnd"/>
      <w:r w:rsidRPr="00EB7F8B">
        <w:rPr>
          <w:rFonts w:ascii="Times New Roman" w:eastAsia="Times New Roman" w:hAnsi="Times New Roman" w:cs="Times New Roman"/>
          <w:sz w:val="24"/>
          <w:szCs w:val="24"/>
          <w:lang w:bidi="en-US"/>
        </w:rPr>
        <w:t xml:space="preserve"> идей. </w:t>
      </w:r>
    </w:p>
    <w:p w14:paraId="7E32B025"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lastRenderedPageBreak/>
        <w:t>В финале участвовали 12 интересных и нужных городу проектов. А те проекты, которые стали победителями в акселерационном проекте прошлого года, уже получили средства на развитие:</w:t>
      </w:r>
    </w:p>
    <w:p w14:paraId="799C647D"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Комплекс сенсорных комнат «Радость» (авторы Елена Худякова, Ирина Петрова);</w:t>
      </w:r>
    </w:p>
    <w:p w14:paraId="7FC802B9"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проект по информационному просвещению в сфере садоводства и огородничества «</w:t>
      </w:r>
      <w:proofErr w:type="spellStart"/>
      <w:r w:rsidRPr="00EB7F8B">
        <w:rPr>
          <w:rFonts w:ascii="Times New Roman" w:eastAsia="Times New Roman" w:hAnsi="Times New Roman" w:cs="Times New Roman"/>
          <w:sz w:val="24"/>
          <w:szCs w:val="24"/>
          <w:lang w:bidi="en-US"/>
        </w:rPr>
        <w:t>АГРОшкола</w:t>
      </w:r>
      <w:proofErr w:type="spellEnd"/>
      <w:r w:rsidRPr="00EB7F8B">
        <w:rPr>
          <w:rFonts w:ascii="Times New Roman" w:eastAsia="Times New Roman" w:hAnsi="Times New Roman" w:cs="Times New Roman"/>
          <w:sz w:val="24"/>
          <w:szCs w:val="24"/>
          <w:lang w:bidi="en-US"/>
        </w:rPr>
        <w:t>» (автор Анастасия Гришина);</w:t>
      </w:r>
    </w:p>
    <w:p w14:paraId="371D6207"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проект «Традиции рукоделия» (автор Валентина Пряженникова);</w:t>
      </w:r>
    </w:p>
    <w:p w14:paraId="7D4672E4"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«Выпуск Единого платежного документа ЖКХ и создание личного кабинета жителя города Глазова» (авторы Александр Фефилов и Валентин Наговицын);</w:t>
      </w:r>
    </w:p>
    <w:p w14:paraId="12B2988E"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xml:space="preserve">- Создание мобильной игровой </w:t>
      </w:r>
      <w:proofErr w:type="spellStart"/>
      <w:r w:rsidRPr="00EB7F8B">
        <w:rPr>
          <w:rFonts w:ascii="Times New Roman" w:eastAsia="Times New Roman" w:hAnsi="Times New Roman" w:cs="Times New Roman"/>
          <w:sz w:val="24"/>
          <w:szCs w:val="24"/>
          <w:lang w:bidi="en-US"/>
        </w:rPr>
        <w:t>фэнтези</w:t>
      </w:r>
      <w:proofErr w:type="spellEnd"/>
      <w:r w:rsidRPr="00EB7F8B">
        <w:rPr>
          <w:rFonts w:ascii="Times New Roman" w:eastAsia="Times New Roman" w:hAnsi="Times New Roman" w:cs="Times New Roman"/>
          <w:sz w:val="24"/>
          <w:szCs w:val="24"/>
          <w:lang w:bidi="en-US"/>
        </w:rPr>
        <w:t xml:space="preserve">-локации живого действия «Лабиринт» (авторы Максим </w:t>
      </w:r>
      <w:proofErr w:type="spellStart"/>
      <w:r w:rsidRPr="00EB7F8B">
        <w:rPr>
          <w:rFonts w:ascii="Times New Roman" w:eastAsia="Times New Roman" w:hAnsi="Times New Roman" w:cs="Times New Roman"/>
          <w:sz w:val="24"/>
          <w:szCs w:val="24"/>
          <w:lang w:bidi="en-US"/>
        </w:rPr>
        <w:t>Тумашов</w:t>
      </w:r>
      <w:proofErr w:type="spellEnd"/>
      <w:r w:rsidRPr="00EB7F8B">
        <w:rPr>
          <w:rFonts w:ascii="Times New Roman" w:eastAsia="Times New Roman" w:hAnsi="Times New Roman" w:cs="Times New Roman"/>
          <w:sz w:val="24"/>
          <w:szCs w:val="24"/>
          <w:lang w:bidi="en-US"/>
        </w:rPr>
        <w:t xml:space="preserve">, Ирина </w:t>
      </w:r>
      <w:proofErr w:type="spellStart"/>
      <w:r w:rsidRPr="00EB7F8B">
        <w:rPr>
          <w:rFonts w:ascii="Times New Roman" w:eastAsia="Times New Roman" w:hAnsi="Times New Roman" w:cs="Times New Roman"/>
          <w:sz w:val="24"/>
          <w:szCs w:val="24"/>
          <w:lang w:bidi="en-US"/>
        </w:rPr>
        <w:t>Кооль</w:t>
      </w:r>
      <w:proofErr w:type="spellEnd"/>
      <w:r w:rsidRPr="00EB7F8B">
        <w:rPr>
          <w:rFonts w:ascii="Times New Roman" w:eastAsia="Times New Roman" w:hAnsi="Times New Roman" w:cs="Times New Roman"/>
          <w:sz w:val="24"/>
          <w:szCs w:val="24"/>
          <w:lang w:bidi="en-US"/>
        </w:rPr>
        <w:t>).</w:t>
      </w:r>
    </w:p>
    <w:p w14:paraId="653FF211" w14:textId="5D2A8C15"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xml:space="preserve">Биржа социальных проектов «Детский </w:t>
      </w:r>
      <w:proofErr w:type="spellStart"/>
      <w:r w:rsidRPr="00EB7F8B">
        <w:rPr>
          <w:rFonts w:ascii="Times New Roman" w:eastAsia="Times New Roman" w:hAnsi="Times New Roman" w:cs="Times New Roman"/>
          <w:sz w:val="24"/>
          <w:szCs w:val="24"/>
          <w:lang w:bidi="en-US"/>
        </w:rPr>
        <w:t>форсайт</w:t>
      </w:r>
      <w:proofErr w:type="spellEnd"/>
      <w:r w:rsidRPr="00EB7F8B">
        <w:rPr>
          <w:rFonts w:ascii="Times New Roman" w:eastAsia="Times New Roman" w:hAnsi="Times New Roman" w:cs="Times New Roman"/>
          <w:sz w:val="24"/>
          <w:szCs w:val="24"/>
          <w:lang w:bidi="en-US"/>
        </w:rPr>
        <w:t>» была организована</w:t>
      </w:r>
      <w:r w:rsidR="00B96CD9">
        <w:rPr>
          <w:rFonts w:ascii="Times New Roman" w:eastAsia="Times New Roman" w:hAnsi="Times New Roman" w:cs="Times New Roman"/>
          <w:sz w:val="24"/>
          <w:szCs w:val="24"/>
          <w:lang w:bidi="en-US"/>
        </w:rPr>
        <w:t xml:space="preserve"> </w:t>
      </w:r>
      <w:r w:rsidRPr="00EB7F8B">
        <w:rPr>
          <w:rFonts w:ascii="Times New Roman" w:eastAsia="Times New Roman" w:hAnsi="Times New Roman" w:cs="Times New Roman"/>
          <w:sz w:val="24"/>
          <w:szCs w:val="24"/>
          <w:lang w:bidi="en-US"/>
        </w:rPr>
        <w:t xml:space="preserve">в городе Фонд социальных инвестиций при поддержке ТК ТВЭЛ. В нем приняли участие все школы города. Ребята получили и ожидаемую поддержку, и важные замечания, и ценные советы от предпринимателей и бизнес-сообществ. </w:t>
      </w:r>
    </w:p>
    <w:p w14:paraId="61365D0D" w14:textId="4D784BA9"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Свежий, независимый взгляд помог детям найти варианты решения важных проблем. Вот лишь некоторые примеры</w:t>
      </w:r>
      <w:r w:rsidR="008A59CD" w:rsidRPr="00EB7F8B">
        <w:rPr>
          <w:rFonts w:ascii="Times New Roman" w:eastAsia="Times New Roman" w:hAnsi="Times New Roman" w:cs="Times New Roman"/>
          <w:sz w:val="24"/>
          <w:szCs w:val="24"/>
          <w:lang w:bidi="en-US"/>
        </w:rPr>
        <w:t>.</w:t>
      </w:r>
    </w:p>
    <w:p w14:paraId="7D9CA49E" w14:textId="3DC9C50F"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«Эра сквера» - проект школьников гимназии № 6, в рамках которого ученики планируют обновить общественное простран</w:t>
      </w:r>
      <w:r w:rsidR="008A59CD" w:rsidRPr="00EB7F8B">
        <w:rPr>
          <w:rFonts w:ascii="Times New Roman" w:eastAsia="Times New Roman" w:hAnsi="Times New Roman" w:cs="Times New Roman"/>
          <w:sz w:val="24"/>
          <w:szCs w:val="24"/>
          <w:lang w:bidi="en-US"/>
        </w:rPr>
        <w:t>ство у памятника В.Г. Короленко.</w:t>
      </w:r>
    </w:p>
    <w:p w14:paraId="7D644CFD" w14:textId="22A244FF"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Неформальный клуб общения «Огурцы» придумали создать ученики 4 школы</w:t>
      </w:r>
      <w:r w:rsidR="008A59CD" w:rsidRPr="00EB7F8B">
        <w:rPr>
          <w:rFonts w:ascii="Times New Roman" w:eastAsia="Times New Roman" w:hAnsi="Times New Roman" w:cs="Times New Roman"/>
          <w:sz w:val="24"/>
          <w:szCs w:val="24"/>
          <w:lang w:bidi="en-US"/>
        </w:rPr>
        <w:t xml:space="preserve">. </w:t>
      </w:r>
    </w:p>
    <w:p w14:paraId="0BEA6F0A"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Ученики 14 гимназии представили проект «</w:t>
      </w:r>
      <w:proofErr w:type="spellStart"/>
      <w:r w:rsidRPr="00EB7F8B">
        <w:rPr>
          <w:rFonts w:ascii="Times New Roman" w:eastAsia="Times New Roman" w:hAnsi="Times New Roman" w:cs="Times New Roman"/>
          <w:sz w:val="24"/>
          <w:szCs w:val="24"/>
          <w:lang w:bidi="en-US"/>
        </w:rPr>
        <w:t>Glazov</w:t>
      </w:r>
      <w:proofErr w:type="spellEnd"/>
      <w:r w:rsidRPr="00EB7F8B">
        <w:rPr>
          <w:rFonts w:ascii="Times New Roman" w:eastAsia="Times New Roman" w:hAnsi="Times New Roman" w:cs="Times New Roman"/>
          <w:sz w:val="24"/>
          <w:szCs w:val="24"/>
          <w:lang w:bidi="en-US"/>
        </w:rPr>
        <w:t xml:space="preserve"> </w:t>
      </w:r>
      <w:proofErr w:type="spellStart"/>
      <w:r w:rsidRPr="00EB7F8B">
        <w:rPr>
          <w:rFonts w:ascii="Times New Roman" w:eastAsia="Times New Roman" w:hAnsi="Times New Roman" w:cs="Times New Roman"/>
          <w:sz w:val="24"/>
          <w:szCs w:val="24"/>
          <w:lang w:bidi="en-US"/>
        </w:rPr>
        <w:t>Cyber</w:t>
      </w:r>
      <w:proofErr w:type="spellEnd"/>
      <w:r w:rsidRPr="00EB7F8B">
        <w:rPr>
          <w:rFonts w:ascii="Times New Roman" w:eastAsia="Times New Roman" w:hAnsi="Times New Roman" w:cs="Times New Roman"/>
          <w:sz w:val="24"/>
          <w:szCs w:val="24"/>
          <w:lang w:bidi="en-US"/>
        </w:rPr>
        <w:t xml:space="preserve"> </w:t>
      </w:r>
      <w:proofErr w:type="spellStart"/>
      <w:r w:rsidRPr="00EB7F8B">
        <w:rPr>
          <w:rFonts w:ascii="Times New Roman" w:eastAsia="Times New Roman" w:hAnsi="Times New Roman" w:cs="Times New Roman"/>
          <w:sz w:val="24"/>
          <w:szCs w:val="24"/>
          <w:lang w:bidi="en-US"/>
        </w:rPr>
        <w:t>Sport</w:t>
      </w:r>
      <w:proofErr w:type="spellEnd"/>
      <w:r w:rsidRPr="00EB7F8B">
        <w:rPr>
          <w:rFonts w:ascii="Times New Roman" w:eastAsia="Times New Roman" w:hAnsi="Times New Roman" w:cs="Times New Roman"/>
          <w:sz w:val="24"/>
          <w:szCs w:val="24"/>
          <w:lang w:bidi="en-US"/>
        </w:rPr>
        <w:t xml:space="preserve">». Главная идея – объединить в </w:t>
      </w:r>
      <w:proofErr w:type="spellStart"/>
      <w:r w:rsidRPr="00EB7F8B">
        <w:rPr>
          <w:rFonts w:ascii="Times New Roman" w:eastAsia="Times New Roman" w:hAnsi="Times New Roman" w:cs="Times New Roman"/>
          <w:sz w:val="24"/>
          <w:szCs w:val="24"/>
          <w:lang w:bidi="en-US"/>
        </w:rPr>
        <w:t>кибер</w:t>
      </w:r>
      <w:proofErr w:type="spellEnd"/>
      <w:r w:rsidRPr="00EB7F8B">
        <w:rPr>
          <w:rFonts w:ascii="Times New Roman" w:eastAsia="Times New Roman" w:hAnsi="Times New Roman" w:cs="Times New Roman"/>
          <w:sz w:val="24"/>
          <w:szCs w:val="24"/>
          <w:lang w:bidi="en-US"/>
        </w:rPr>
        <w:t>-спорте детей и родителей.</w:t>
      </w:r>
    </w:p>
    <w:p w14:paraId="3BB2801D"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Команда 13 школы разработала «ЭКО-</w:t>
      </w:r>
      <w:proofErr w:type="spellStart"/>
      <w:r w:rsidRPr="00EB7F8B">
        <w:rPr>
          <w:rFonts w:ascii="Times New Roman" w:eastAsia="Times New Roman" w:hAnsi="Times New Roman" w:cs="Times New Roman"/>
          <w:sz w:val="24"/>
          <w:szCs w:val="24"/>
          <w:lang w:bidi="en-US"/>
        </w:rPr>
        <w:t>merch</w:t>
      </w:r>
      <w:proofErr w:type="spellEnd"/>
      <w:r w:rsidRPr="00EB7F8B">
        <w:rPr>
          <w:rFonts w:ascii="Times New Roman" w:eastAsia="Times New Roman" w:hAnsi="Times New Roman" w:cs="Times New Roman"/>
          <w:sz w:val="24"/>
          <w:szCs w:val="24"/>
          <w:lang w:bidi="en-US"/>
        </w:rPr>
        <w:t xml:space="preserve">» - проект направлен на изменение экологического сознания горожан. Первые </w:t>
      </w:r>
      <w:proofErr w:type="spellStart"/>
      <w:r w:rsidRPr="00EB7F8B">
        <w:rPr>
          <w:rFonts w:ascii="Times New Roman" w:eastAsia="Times New Roman" w:hAnsi="Times New Roman" w:cs="Times New Roman"/>
          <w:sz w:val="24"/>
          <w:szCs w:val="24"/>
          <w:lang w:bidi="en-US"/>
        </w:rPr>
        <w:t>экосумки</w:t>
      </w:r>
      <w:proofErr w:type="spellEnd"/>
      <w:r w:rsidRPr="00EB7F8B">
        <w:rPr>
          <w:rFonts w:ascii="Times New Roman" w:eastAsia="Times New Roman" w:hAnsi="Times New Roman" w:cs="Times New Roman"/>
          <w:sz w:val="24"/>
          <w:szCs w:val="24"/>
          <w:lang w:bidi="en-US"/>
        </w:rPr>
        <w:t xml:space="preserve"> уже созданы! В Глазове может стать модным ходить с ними магазин, это может быть нашим правилом хорошего тона.</w:t>
      </w:r>
    </w:p>
    <w:p w14:paraId="49E9BC31"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xml:space="preserve">Неповторимую, уютную «Беседку сближения» планируют создать ребята из школы №15. </w:t>
      </w:r>
    </w:p>
    <w:p w14:paraId="26E56D9B"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xml:space="preserve">А лицеисты «ФМЛ» поделились своими результатами по созданию новой городской символики в проекте «Глазов </w:t>
      </w:r>
      <w:proofErr w:type="spellStart"/>
      <w:r w:rsidRPr="00EB7F8B">
        <w:rPr>
          <w:rFonts w:ascii="Times New Roman" w:eastAsia="Times New Roman" w:hAnsi="Times New Roman" w:cs="Times New Roman"/>
          <w:sz w:val="24"/>
          <w:szCs w:val="24"/>
          <w:lang w:bidi="en-US"/>
        </w:rPr>
        <w:t>Smart</w:t>
      </w:r>
      <w:proofErr w:type="spellEnd"/>
      <w:r w:rsidRPr="00EB7F8B">
        <w:rPr>
          <w:rFonts w:ascii="Times New Roman" w:eastAsia="Times New Roman" w:hAnsi="Times New Roman" w:cs="Times New Roman"/>
          <w:sz w:val="24"/>
          <w:szCs w:val="24"/>
          <w:lang w:bidi="en-US"/>
        </w:rPr>
        <w:t xml:space="preserve"> </w:t>
      </w:r>
      <w:proofErr w:type="spellStart"/>
      <w:r w:rsidRPr="00EB7F8B">
        <w:rPr>
          <w:rFonts w:ascii="Times New Roman" w:eastAsia="Times New Roman" w:hAnsi="Times New Roman" w:cs="Times New Roman"/>
          <w:sz w:val="24"/>
          <w:szCs w:val="24"/>
          <w:lang w:bidi="en-US"/>
        </w:rPr>
        <w:t>Smille</w:t>
      </w:r>
      <w:proofErr w:type="spellEnd"/>
      <w:r w:rsidRPr="00EB7F8B">
        <w:rPr>
          <w:rFonts w:ascii="Times New Roman" w:eastAsia="Times New Roman" w:hAnsi="Times New Roman" w:cs="Times New Roman"/>
          <w:sz w:val="24"/>
          <w:szCs w:val="24"/>
          <w:lang w:bidi="en-US"/>
        </w:rPr>
        <w:t>».</w:t>
      </w:r>
    </w:p>
    <w:p w14:paraId="4AAAA9ED"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Интересный проект «</w:t>
      </w:r>
      <w:proofErr w:type="spellStart"/>
      <w:r w:rsidRPr="00EB7F8B">
        <w:rPr>
          <w:rFonts w:ascii="Times New Roman" w:eastAsia="Times New Roman" w:hAnsi="Times New Roman" w:cs="Times New Roman"/>
          <w:sz w:val="24"/>
          <w:szCs w:val="24"/>
          <w:lang w:bidi="en-US"/>
        </w:rPr>
        <w:t>GamePlay</w:t>
      </w:r>
      <w:proofErr w:type="spellEnd"/>
      <w:r w:rsidRPr="00EB7F8B">
        <w:rPr>
          <w:rFonts w:ascii="Times New Roman" w:eastAsia="Times New Roman" w:hAnsi="Times New Roman" w:cs="Times New Roman"/>
          <w:sz w:val="24"/>
          <w:szCs w:val="24"/>
          <w:lang w:bidi="en-US"/>
        </w:rPr>
        <w:t>» у команды 12 школы. Его суть в проведении серии развлекательных и познавательных мероприятий для подростков и детей.</w:t>
      </w:r>
    </w:p>
    <w:p w14:paraId="6BD54C68" w14:textId="77777777" w:rsidR="00146ADC" w:rsidRPr="00EB7F8B" w:rsidRDefault="00146ADC"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xml:space="preserve">Я хочу искренне поблагодарить директора ЧМЗ Сергея Владимировича </w:t>
      </w:r>
      <w:proofErr w:type="spellStart"/>
      <w:r w:rsidRPr="00EB7F8B">
        <w:rPr>
          <w:rFonts w:ascii="Times New Roman" w:eastAsia="Times New Roman" w:hAnsi="Times New Roman" w:cs="Times New Roman"/>
          <w:sz w:val="24"/>
          <w:szCs w:val="24"/>
          <w:lang w:bidi="en-US"/>
        </w:rPr>
        <w:t>Чинейкина</w:t>
      </w:r>
      <w:proofErr w:type="spellEnd"/>
      <w:r w:rsidRPr="00EB7F8B">
        <w:rPr>
          <w:rFonts w:ascii="Times New Roman" w:eastAsia="Times New Roman" w:hAnsi="Times New Roman" w:cs="Times New Roman"/>
          <w:sz w:val="24"/>
          <w:szCs w:val="24"/>
          <w:lang w:bidi="en-US"/>
        </w:rPr>
        <w:t xml:space="preserve">, руководителя ЛВЗ Николая Борисовича Сорокина, директора Глазовских заводов </w:t>
      </w:r>
      <w:proofErr w:type="spellStart"/>
      <w:r w:rsidRPr="00EB7F8B">
        <w:rPr>
          <w:rFonts w:ascii="Times New Roman" w:eastAsia="Times New Roman" w:hAnsi="Times New Roman" w:cs="Times New Roman"/>
          <w:sz w:val="24"/>
          <w:szCs w:val="24"/>
          <w:lang w:bidi="en-US"/>
        </w:rPr>
        <w:t>Карима</w:t>
      </w:r>
      <w:proofErr w:type="spellEnd"/>
      <w:r w:rsidRPr="00EB7F8B">
        <w:rPr>
          <w:rFonts w:ascii="Times New Roman" w:eastAsia="Times New Roman" w:hAnsi="Times New Roman" w:cs="Times New Roman"/>
          <w:sz w:val="24"/>
          <w:szCs w:val="24"/>
          <w:lang w:bidi="en-US"/>
        </w:rPr>
        <w:t xml:space="preserve"> </w:t>
      </w:r>
      <w:proofErr w:type="spellStart"/>
      <w:r w:rsidRPr="00EB7F8B">
        <w:rPr>
          <w:rFonts w:ascii="Times New Roman" w:eastAsia="Times New Roman" w:hAnsi="Times New Roman" w:cs="Times New Roman"/>
          <w:sz w:val="24"/>
          <w:szCs w:val="24"/>
          <w:lang w:bidi="en-US"/>
        </w:rPr>
        <w:t>Фатахутдиновича</w:t>
      </w:r>
      <w:proofErr w:type="spellEnd"/>
      <w:r w:rsidRPr="00EB7F8B">
        <w:rPr>
          <w:rFonts w:ascii="Times New Roman" w:eastAsia="Times New Roman" w:hAnsi="Times New Roman" w:cs="Times New Roman"/>
          <w:sz w:val="24"/>
          <w:szCs w:val="24"/>
          <w:lang w:bidi="en-US"/>
        </w:rPr>
        <w:t xml:space="preserve"> Касимова, гендиректора «</w:t>
      </w:r>
      <w:proofErr w:type="spellStart"/>
      <w:r w:rsidRPr="00EB7F8B">
        <w:rPr>
          <w:rFonts w:ascii="Times New Roman" w:eastAsia="Times New Roman" w:hAnsi="Times New Roman" w:cs="Times New Roman"/>
          <w:sz w:val="24"/>
          <w:szCs w:val="24"/>
          <w:lang w:bidi="en-US"/>
        </w:rPr>
        <w:t>Комос</w:t>
      </w:r>
      <w:proofErr w:type="spellEnd"/>
      <w:r w:rsidRPr="00EB7F8B">
        <w:rPr>
          <w:rFonts w:ascii="Times New Roman" w:eastAsia="Times New Roman" w:hAnsi="Times New Roman" w:cs="Times New Roman"/>
          <w:sz w:val="24"/>
          <w:szCs w:val="24"/>
          <w:lang w:bidi="en-US"/>
        </w:rPr>
        <w:t xml:space="preserve">-групп» Андрея Васильевича Шутова, всех директоров учреждений и предприятий, оказавших поддержку. </w:t>
      </w:r>
    </w:p>
    <w:p w14:paraId="70E12D43" w14:textId="53727D6E" w:rsidR="00146ADC" w:rsidRPr="00EB7F8B" w:rsidRDefault="00146ADC"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Не секрет, что основной вклад в развитие социальной сферы города Глазова осуществляет АО ЧМЗ и ТК ТВЭЛ. По итогам 2020 года объем благотворительной помощи составил более 23 млн. рублей. В рамках</w:t>
      </w:r>
      <w:r w:rsidR="00B96CD9">
        <w:rPr>
          <w:rFonts w:ascii="Times New Roman" w:eastAsia="Times New Roman" w:hAnsi="Times New Roman" w:cs="Times New Roman"/>
          <w:sz w:val="24"/>
          <w:szCs w:val="24"/>
          <w:lang w:bidi="en-US"/>
        </w:rPr>
        <w:t xml:space="preserve"> </w:t>
      </w:r>
      <w:r w:rsidRPr="00EB7F8B">
        <w:rPr>
          <w:rFonts w:ascii="Times New Roman" w:eastAsia="Times New Roman" w:hAnsi="Times New Roman" w:cs="Times New Roman"/>
          <w:sz w:val="24"/>
          <w:szCs w:val="24"/>
          <w:lang w:bidi="en-US"/>
        </w:rPr>
        <w:t xml:space="preserve">соглашения между Удмуртией и </w:t>
      </w:r>
      <w:proofErr w:type="spellStart"/>
      <w:r w:rsidRPr="00EB7F8B">
        <w:rPr>
          <w:rFonts w:ascii="Times New Roman" w:eastAsia="Times New Roman" w:hAnsi="Times New Roman" w:cs="Times New Roman"/>
          <w:sz w:val="24"/>
          <w:szCs w:val="24"/>
          <w:lang w:bidi="en-US"/>
        </w:rPr>
        <w:t>Госкорпорацией</w:t>
      </w:r>
      <w:proofErr w:type="spellEnd"/>
      <w:r w:rsidRPr="00EB7F8B">
        <w:rPr>
          <w:rFonts w:ascii="Times New Roman" w:eastAsia="Times New Roman" w:hAnsi="Times New Roman" w:cs="Times New Roman"/>
          <w:sz w:val="24"/>
          <w:szCs w:val="24"/>
          <w:lang w:bidi="en-US"/>
        </w:rPr>
        <w:t xml:space="preserve"> «Росатом» город получил из бюджета Удмуртии на решение самых значимых проблем более 130 миллионов рублей – это и ремонт объектов социальной сферы, и благоустройство, и поддержка инициатив. </w:t>
      </w:r>
    </w:p>
    <w:p w14:paraId="09924A5F" w14:textId="21A6E8F1" w:rsidR="00146ADC" w:rsidRPr="00EB7F8B" w:rsidRDefault="00146ADC"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xml:space="preserve">Отдельно необходимо остановиться на решении ТК ТВЭЛ включении Глазова в пилотный проект по созданию Территориального общественного самоуправления. Это будет один из важнейших проектов 2021 года. </w:t>
      </w:r>
      <w:proofErr w:type="spellStart"/>
      <w:r w:rsidRPr="00EB7F8B">
        <w:rPr>
          <w:rFonts w:ascii="Times New Roman" w:eastAsia="Times New Roman" w:hAnsi="Times New Roman" w:cs="Times New Roman"/>
          <w:sz w:val="24"/>
          <w:szCs w:val="24"/>
          <w:lang w:bidi="en-US"/>
        </w:rPr>
        <w:t>Глазовчане</w:t>
      </w:r>
      <w:proofErr w:type="spellEnd"/>
      <w:r w:rsidRPr="00EB7F8B">
        <w:rPr>
          <w:rFonts w:ascii="Times New Roman" w:eastAsia="Times New Roman" w:hAnsi="Times New Roman" w:cs="Times New Roman"/>
          <w:sz w:val="24"/>
          <w:szCs w:val="24"/>
          <w:lang w:bidi="en-US"/>
        </w:rPr>
        <w:t xml:space="preserve"> начали активно объединяться для управления своим жильем, благоустройством территории.</w:t>
      </w:r>
      <w:r w:rsidR="00B96CD9">
        <w:rPr>
          <w:rFonts w:ascii="Times New Roman" w:eastAsia="Times New Roman" w:hAnsi="Times New Roman" w:cs="Times New Roman"/>
          <w:sz w:val="24"/>
          <w:szCs w:val="24"/>
          <w:lang w:bidi="en-US"/>
        </w:rPr>
        <w:t xml:space="preserve"> </w:t>
      </w:r>
      <w:r w:rsidRPr="00EB7F8B">
        <w:rPr>
          <w:rFonts w:ascii="Times New Roman" w:eastAsia="Times New Roman" w:hAnsi="Times New Roman" w:cs="Times New Roman"/>
          <w:sz w:val="24"/>
          <w:szCs w:val="24"/>
          <w:lang w:bidi="en-US"/>
        </w:rPr>
        <w:t xml:space="preserve">Совместно с депутатами Гордумы и активными </w:t>
      </w:r>
      <w:proofErr w:type="spellStart"/>
      <w:r w:rsidRPr="00EB7F8B">
        <w:rPr>
          <w:rFonts w:ascii="Times New Roman" w:eastAsia="Times New Roman" w:hAnsi="Times New Roman" w:cs="Times New Roman"/>
          <w:sz w:val="24"/>
          <w:szCs w:val="24"/>
          <w:lang w:bidi="en-US"/>
        </w:rPr>
        <w:t>глазовчанами</w:t>
      </w:r>
      <w:proofErr w:type="spellEnd"/>
      <w:r w:rsidRPr="00EB7F8B">
        <w:rPr>
          <w:rFonts w:ascii="Times New Roman" w:eastAsia="Times New Roman" w:hAnsi="Times New Roman" w:cs="Times New Roman"/>
          <w:sz w:val="24"/>
          <w:szCs w:val="24"/>
          <w:lang w:bidi="en-US"/>
        </w:rPr>
        <w:t xml:space="preserve"> мы начали создание </w:t>
      </w:r>
      <w:proofErr w:type="spellStart"/>
      <w:r w:rsidRPr="00EB7F8B">
        <w:rPr>
          <w:rFonts w:ascii="Times New Roman" w:eastAsia="Times New Roman" w:hAnsi="Times New Roman" w:cs="Times New Roman"/>
          <w:sz w:val="24"/>
          <w:szCs w:val="24"/>
          <w:lang w:bidi="en-US"/>
        </w:rPr>
        <w:t>ТОСов</w:t>
      </w:r>
      <w:proofErr w:type="spellEnd"/>
      <w:r w:rsidRPr="00EB7F8B">
        <w:rPr>
          <w:rFonts w:ascii="Times New Roman" w:eastAsia="Times New Roman" w:hAnsi="Times New Roman" w:cs="Times New Roman"/>
          <w:sz w:val="24"/>
          <w:szCs w:val="24"/>
          <w:lang w:bidi="en-US"/>
        </w:rPr>
        <w:t xml:space="preserve"> – 10 территорий общественного самоуправления уже направляют документы на регистрацию, приобретают юридический статус, планируем их поддерживать во всем, подавать заявки для софинансирования проектов</w:t>
      </w:r>
      <w:r w:rsidR="00B96CD9">
        <w:rPr>
          <w:rFonts w:ascii="Times New Roman" w:eastAsia="Times New Roman" w:hAnsi="Times New Roman" w:cs="Times New Roman"/>
          <w:sz w:val="24"/>
          <w:szCs w:val="24"/>
          <w:lang w:bidi="en-US"/>
        </w:rPr>
        <w:t xml:space="preserve"> </w:t>
      </w:r>
      <w:r w:rsidRPr="00EB7F8B">
        <w:rPr>
          <w:rFonts w:ascii="Times New Roman" w:eastAsia="Times New Roman" w:hAnsi="Times New Roman" w:cs="Times New Roman"/>
          <w:sz w:val="24"/>
          <w:szCs w:val="24"/>
          <w:lang w:bidi="en-US"/>
        </w:rPr>
        <w:t xml:space="preserve">на конкурс, объявленный топливной компанией.. Первые </w:t>
      </w:r>
      <w:proofErr w:type="spellStart"/>
      <w:r w:rsidRPr="00EB7F8B">
        <w:rPr>
          <w:rFonts w:ascii="Times New Roman" w:eastAsia="Times New Roman" w:hAnsi="Times New Roman" w:cs="Times New Roman"/>
          <w:sz w:val="24"/>
          <w:szCs w:val="24"/>
          <w:lang w:bidi="en-US"/>
        </w:rPr>
        <w:t>ТОСы</w:t>
      </w:r>
      <w:proofErr w:type="spellEnd"/>
      <w:r w:rsidRPr="00EB7F8B">
        <w:rPr>
          <w:rFonts w:ascii="Times New Roman" w:eastAsia="Times New Roman" w:hAnsi="Times New Roman" w:cs="Times New Roman"/>
          <w:sz w:val="24"/>
          <w:szCs w:val="24"/>
          <w:lang w:bidi="en-US"/>
        </w:rPr>
        <w:t xml:space="preserve"> в 2021 году на территории Глазова появятся в округах депутатов Рустама Абашева, Игоря Волкова, Ларисы Горбушиной, Альберта Дюкина, Дмитрия Захарова, Андрея Пластуна, Ольги Проц.</w:t>
      </w:r>
    </w:p>
    <w:p w14:paraId="2C8F389F" w14:textId="7C6E01CF" w:rsidR="00146ADC" w:rsidRPr="00EB7F8B" w:rsidRDefault="00146ADC"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lastRenderedPageBreak/>
        <w:t>Стратегическим партнером города остается АСИ. В сентябре 2020 года Агентство подписало соглашение о сотрудничестве с городом Глазов о пилотировании стандарта вовлечения граждан в решение вопросов развития городской среды, а также взаимодействие сторон по освоению лучших практик управления и реализации сетевых проектов.</w:t>
      </w:r>
      <w:r w:rsidR="00B96CD9">
        <w:rPr>
          <w:rFonts w:ascii="Times New Roman" w:eastAsia="Times New Roman" w:hAnsi="Times New Roman" w:cs="Times New Roman"/>
          <w:sz w:val="24"/>
          <w:szCs w:val="24"/>
          <w:lang w:bidi="en-US"/>
        </w:rPr>
        <w:t xml:space="preserve"> </w:t>
      </w:r>
      <w:r w:rsidRPr="00EB7F8B">
        <w:rPr>
          <w:rFonts w:ascii="Times New Roman" w:eastAsia="Times New Roman" w:hAnsi="Times New Roman" w:cs="Times New Roman"/>
          <w:sz w:val="24"/>
          <w:szCs w:val="24"/>
          <w:lang w:bidi="en-US"/>
        </w:rPr>
        <w:t>Практики АСИ направлены на повышение уровня взаимодействия с горожанами и нацелены на то, чтобы сделать процесс принятия решений в благоустройстве территорий более прозрачным, вовлечь горожан в долгосрочные стратегические преобразования.</w:t>
      </w:r>
    </w:p>
    <w:p w14:paraId="0D7BEB14" w14:textId="77777777" w:rsidR="00146ADC" w:rsidRPr="00EB7F8B" w:rsidRDefault="00146ADC"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xml:space="preserve">Стратегически важным партнерским проектом стало для города сотрудничество с Фондом развития моногородов по развитию инфраструктуры для </w:t>
      </w:r>
      <w:proofErr w:type="spellStart"/>
      <w:r w:rsidRPr="00EB7F8B">
        <w:rPr>
          <w:rFonts w:ascii="Times New Roman" w:eastAsia="Times New Roman" w:hAnsi="Times New Roman" w:cs="Times New Roman"/>
          <w:sz w:val="24"/>
          <w:szCs w:val="24"/>
          <w:lang w:bidi="en-US"/>
        </w:rPr>
        <w:t>инвестпроектов</w:t>
      </w:r>
      <w:proofErr w:type="spellEnd"/>
      <w:r w:rsidRPr="00EB7F8B">
        <w:rPr>
          <w:rFonts w:ascii="Times New Roman" w:eastAsia="Times New Roman" w:hAnsi="Times New Roman" w:cs="Times New Roman"/>
          <w:sz w:val="24"/>
          <w:szCs w:val="24"/>
          <w:lang w:bidi="en-US"/>
        </w:rPr>
        <w:t xml:space="preserve">. В октябре 2018 года заключено соглашение между Фондом развития моногородов и Удмуртской Республикой о </w:t>
      </w:r>
      <w:proofErr w:type="spellStart"/>
      <w:r w:rsidRPr="00EB7F8B">
        <w:rPr>
          <w:rFonts w:ascii="Times New Roman" w:eastAsia="Times New Roman" w:hAnsi="Times New Roman" w:cs="Times New Roman"/>
          <w:sz w:val="24"/>
          <w:szCs w:val="24"/>
          <w:lang w:bidi="en-US"/>
        </w:rPr>
        <w:t>софинансировании</w:t>
      </w:r>
      <w:proofErr w:type="spellEnd"/>
      <w:r w:rsidRPr="00EB7F8B">
        <w:rPr>
          <w:rFonts w:ascii="Times New Roman" w:eastAsia="Times New Roman" w:hAnsi="Times New Roman" w:cs="Times New Roman"/>
          <w:sz w:val="24"/>
          <w:szCs w:val="24"/>
          <w:lang w:bidi="en-US"/>
        </w:rPr>
        <w:t xml:space="preserve"> инфраструктуры, необходимой для строительства Новой мебельной фабрики. Общая стоимость объектов составила 102,2 млн. рублей. </w:t>
      </w:r>
    </w:p>
    <w:p w14:paraId="2EDF377F" w14:textId="77777777" w:rsidR="00146ADC" w:rsidRPr="00EB7F8B" w:rsidRDefault="00146ADC" w:rsidP="009E4CA1">
      <w:pPr>
        <w:spacing w:line="240" w:lineRule="auto"/>
        <w:ind w:firstLine="709"/>
        <w:jc w:val="both"/>
        <w:rPr>
          <w:rFonts w:ascii="Times New Roman" w:eastAsia="Times New Roman" w:hAnsi="Times New Roman" w:cs="Times New Roman"/>
          <w:sz w:val="24"/>
          <w:szCs w:val="24"/>
          <w:lang w:bidi="en-US"/>
        </w:rPr>
      </w:pPr>
      <w:r w:rsidRPr="00EB7F8B">
        <w:rPr>
          <w:rFonts w:ascii="Times New Roman" w:eastAsia="Times New Roman" w:hAnsi="Times New Roman" w:cs="Times New Roman"/>
          <w:sz w:val="24"/>
          <w:szCs w:val="24"/>
          <w:lang w:bidi="en-US"/>
        </w:rPr>
        <w:t xml:space="preserve">В 1 квартале 2020 года ООО «Глазовская мебельная фабрика» получен льготный заем НКО «Фонд развития моногородов» в размере 114,6 млн. руб. на строительно-монтажные работы на производственной площадке </w:t>
      </w:r>
      <w:proofErr w:type="spellStart"/>
      <w:r w:rsidRPr="00EB7F8B">
        <w:rPr>
          <w:rFonts w:ascii="Times New Roman" w:eastAsia="Times New Roman" w:hAnsi="Times New Roman" w:cs="Times New Roman"/>
          <w:sz w:val="24"/>
          <w:szCs w:val="24"/>
          <w:lang w:bidi="en-US"/>
        </w:rPr>
        <w:t>инвестпроекта</w:t>
      </w:r>
      <w:proofErr w:type="spellEnd"/>
      <w:r w:rsidRPr="00EB7F8B">
        <w:rPr>
          <w:rFonts w:ascii="Times New Roman" w:eastAsia="Times New Roman" w:hAnsi="Times New Roman" w:cs="Times New Roman"/>
          <w:sz w:val="24"/>
          <w:szCs w:val="24"/>
          <w:lang w:bidi="en-US"/>
        </w:rPr>
        <w:t>. Сегодня фабрика уже работает, ведет набор персонала.</w:t>
      </w:r>
    </w:p>
    <w:p w14:paraId="4EAC06CD" w14:textId="77777777" w:rsidR="00146ADC" w:rsidRPr="00EB7F8B" w:rsidRDefault="00146ADC" w:rsidP="009E4CA1">
      <w:pPr>
        <w:spacing w:line="240" w:lineRule="auto"/>
        <w:ind w:firstLine="709"/>
        <w:jc w:val="both"/>
        <w:rPr>
          <w:rFonts w:ascii="Times New Roman" w:eastAsia="Times New Roman" w:hAnsi="Times New Roman" w:cs="Times New Roman"/>
          <w:sz w:val="24"/>
          <w:szCs w:val="24"/>
          <w:lang w:bidi="en-US"/>
        </w:rPr>
      </w:pPr>
    </w:p>
    <w:p w14:paraId="73A027E7" w14:textId="77777777" w:rsidR="009F77A9" w:rsidRPr="00EB7F8B" w:rsidRDefault="009F77A9" w:rsidP="009E4CA1">
      <w:pPr>
        <w:spacing w:line="240" w:lineRule="auto"/>
        <w:ind w:firstLine="709"/>
        <w:jc w:val="both"/>
        <w:rPr>
          <w:rFonts w:ascii="Times New Roman" w:eastAsia="Times New Roman" w:hAnsi="Times New Roman" w:cs="Times New Roman"/>
          <w:b/>
          <w:sz w:val="24"/>
          <w:szCs w:val="24"/>
        </w:rPr>
      </w:pPr>
      <w:r w:rsidRPr="00EB7F8B">
        <w:rPr>
          <w:rFonts w:ascii="Times New Roman" w:eastAsia="Times New Roman" w:hAnsi="Times New Roman" w:cs="Times New Roman"/>
          <w:b/>
          <w:sz w:val="24"/>
          <w:szCs w:val="24"/>
        </w:rPr>
        <w:t>Стратегия</w:t>
      </w:r>
    </w:p>
    <w:p w14:paraId="37F2B4CE" w14:textId="2AAEDE45" w:rsidR="00651CA6" w:rsidRPr="00EB7F8B" w:rsidRDefault="00651CA6"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2020 год стал для нас годом разработки Стратегии социально-экономического развития Удмуртии до 2030 года. Главного документа, определяющего вектор развития,</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как Удмуртии, так и каждого муниципального образования. </w:t>
      </w:r>
    </w:p>
    <w:p w14:paraId="750F073E" w14:textId="77777777" w:rsidR="00651CA6" w:rsidRPr="00EB7F8B" w:rsidRDefault="00651CA6"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В Глазове прошли стратегические сессии с экспертным сообществом по формированию предложений в стратегию развития Удмуртии. В работу были вовлечены предприятия города, малый бизнес, учреждения образования и культуры, общественные организации. Разработан пакет предложений в Стратегию Удмуртии. </w:t>
      </w:r>
    </w:p>
    <w:p w14:paraId="5C95CF81" w14:textId="3ADC6A69" w:rsidR="00651CA6" w:rsidRPr="00EB7F8B" w:rsidRDefault="00651CA6"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Кроме того, у каждого жителя Удмуртии была уникальная возможность направить</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свои личные предложения и проекты.</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Практически в каждом округе прошли встречи с гражданами, на которых обсуждались предложения, проблематика для подготовки к разработке Стратегии Глазова.</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Я выражаю благодарность тем неравнодушным жителям, которые откликнулись и направили свои идеи по улучшению жизни в Глазове в проект Стратегии Удмуртии.</w:t>
      </w:r>
    </w:p>
    <w:p w14:paraId="7A467CF9" w14:textId="3BA79D56" w:rsidR="00651CA6" w:rsidRPr="00EB7F8B" w:rsidRDefault="00651CA6"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Новый стратегический документ развития Удмуртии до 2030 года влечет за собой разработку и новой Стратегии Глазова взамен утвержденной еще в 2009 году.</w:t>
      </w:r>
      <w:r w:rsidR="00B96CD9">
        <w:rPr>
          <w:rFonts w:ascii="Times New Roman" w:eastAsia="Times New Roman" w:hAnsi="Times New Roman" w:cs="Times New Roman"/>
          <w:sz w:val="24"/>
          <w:szCs w:val="24"/>
        </w:rPr>
        <w:t xml:space="preserve"> </w:t>
      </w:r>
    </w:p>
    <w:p w14:paraId="7D3558FC" w14:textId="46E6E143" w:rsidR="00651CA6" w:rsidRPr="00EB7F8B" w:rsidRDefault="00651CA6"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Администрацией города Глазова ведется подготовка технического задания на выполнение в 2021 году работ по разработке Стратегии, сформирован координационный совет, утвержден Постановлением Главы график работ по разработке Стратегии.</w:t>
      </w:r>
      <w:r w:rsidR="00B96CD9">
        <w:rPr>
          <w:rFonts w:ascii="Times New Roman" w:eastAsia="Times New Roman" w:hAnsi="Times New Roman" w:cs="Times New Roman"/>
          <w:sz w:val="24"/>
          <w:szCs w:val="24"/>
        </w:rPr>
        <w:t xml:space="preserve"> </w:t>
      </w:r>
    </w:p>
    <w:p w14:paraId="02A3B768" w14:textId="77777777" w:rsidR="00651CA6" w:rsidRPr="00EB7F8B" w:rsidRDefault="00651CA6"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Готовя предложения в стратегию развития Удмуртии и Глазова до 2030 года, мы провели десятки встреч во дворах, в трудовых коллективах. Часть вопросов решали буквально на месте – отремонтированы скамейки, установлены светильники, организовали собрания собственников жилья по решению самых значимых вопросов дома, формированию планов работ по благоустройству территорий. </w:t>
      </w:r>
    </w:p>
    <w:p w14:paraId="5DBFCDFF" w14:textId="5BD3B119" w:rsidR="00651CA6" w:rsidRPr="00EB7F8B" w:rsidRDefault="00651CA6"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В ходе проведенных встреч, обсуждений с городским сообществом, бизнесом по итогам работы в 2019-2020гг Администрацией города Глазова сформировано стратегическое видение развития Глазова на период до 2030 года. В синхронизации со стратегией Удмуртии, определены предварительные целевые ориентиры верхнего уровня. </w:t>
      </w:r>
    </w:p>
    <w:p w14:paraId="48A91875"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p>
    <w:p w14:paraId="1A1C1135" w14:textId="46CDE6A0" w:rsidR="009F77A9" w:rsidRPr="00EB7F8B" w:rsidRDefault="00444082" w:rsidP="009E4CA1">
      <w:pPr>
        <w:spacing w:line="240" w:lineRule="auto"/>
        <w:ind w:firstLine="709"/>
        <w:jc w:val="both"/>
        <w:rPr>
          <w:rFonts w:ascii="Times New Roman" w:eastAsia="Times New Roman" w:hAnsi="Times New Roman" w:cs="Times New Roman"/>
          <w:b/>
          <w:sz w:val="24"/>
          <w:szCs w:val="24"/>
        </w:rPr>
      </w:pPr>
      <w:r w:rsidRPr="00EB7F8B">
        <w:rPr>
          <w:rFonts w:ascii="Times New Roman" w:eastAsia="Times New Roman" w:hAnsi="Times New Roman" w:cs="Times New Roman"/>
          <w:b/>
          <w:sz w:val="24"/>
          <w:szCs w:val="24"/>
        </w:rPr>
        <w:t>ОТЧЕТ ПО ИТОГАМ 2020 ГОДА</w:t>
      </w:r>
    </w:p>
    <w:p w14:paraId="6AE4359A"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Наш отчет «О результатах деятельности Администрации города Глазова в 2020 году» подготовлен в разрезе предварительно определенных основных стратегических направлений (приоритетов) развития города на период до 2030 года.</w:t>
      </w:r>
    </w:p>
    <w:p w14:paraId="46A210EB" w14:textId="7DD750F8" w:rsidR="00444082" w:rsidRPr="00EB7F8B" w:rsidRDefault="00444082" w:rsidP="009E4CA1">
      <w:pPr>
        <w:pStyle w:val="af0"/>
        <w:spacing w:after="0" w:line="240" w:lineRule="auto"/>
        <w:ind w:left="0" w:firstLine="709"/>
        <w:jc w:val="both"/>
        <w:rPr>
          <w:rFonts w:eastAsia="Times New Roman" w:cs="Times New Roman"/>
          <w:b/>
          <w:lang w:val="ru-RU"/>
        </w:rPr>
      </w:pPr>
      <w:r w:rsidRPr="00EB7F8B">
        <w:rPr>
          <w:rFonts w:eastAsia="Times New Roman" w:cs="Times New Roman"/>
          <w:b/>
          <w:lang w:val="ru-RU"/>
        </w:rPr>
        <w:t xml:space="preserve">Целевые показатели. </w:t>
      </w:r>
    </w:p>
    <w:p w14:paraId="01400D91"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lastRenderedPageBreak/>
        <w:t>Основной принцип «Человек в центре Стратегии». Демография – сквозной раздел для всех блоков стратегии.</w:t>
      </w:r>
    </w:p>
    <w:p w14:paraId="1155220F"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Предварительные целевые ориентиры до 2030 года (в ходе разработки Стратегии их еще будет необходимо более приземленно синхронизировать по отраслям города, со стратегией Удмуртии, как говорит Глава Удмуртии, прожить):</w:t>
      </w:r>
    </w:p>
    <w:p w14:paraId="0A085DA4"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рост в 2 раза заработной платы населения к уровню 2020 года;</w:t>
      </w:r>
    </w:p>
    <w:p w14:paraId="7DFD006E"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рост численности населения Глазова до 100 тыс. человек;</w:t>
      </w:r>
    </w:p>
    <w:p w14:paraId="6E0665B8"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увеличение доходной части бюджета Глазова на 200 млн. руб. к 2030 году;</w:t>
      </w:r>
    </w:p>
    <w:p w14:paraId="06793FB4"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формирование бюджета развития (до 40,0 млн. руб. год на развитие приоритетных сфер. 6-7% от собственных налоговых и неналоговых поступлений).</w:t>
      </w:r>
    </w:p>
    <w:p w14:paraId="748D999B"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p>
    <w:p w14:paraId="08952DF8" w14:textId="58D679E8" w:rsidR="009F77A9" w:rsidRPr="00EB7F8B" w:rsidRDefault="009F77A9" w:rsidP="009E4CA1">
      <w:pPr>
        <w:spacing w:line="240" w:lineRule="auto"/>
        <w:ind w:firstLine="709"/>
        <w:jc w:val="both"/>
        <w:rPr>
          <w:rFonts w:ascii="Times New Roman" w:eastAsia="Times New Roman" w:hAnsi="Times New Roman" w:cs="Times New Roman"/>
          <w:b/>
          <w:bCs/>
          <w:color w:val="000000" w:themeColor="text1"/>
          <w:sz w:val="24"/>
          <w:szCs w:val="24"/>
        </w:rPr>
      </w:pPr>
      <w:r w:rsidRPr="00EB7F8B">
        <w:rPr>
          <w:rFonts w:ascii="Times New Roman" w:eastAsia="Times New Roman" w:hAnsi="Times New Roman" w:cs="Times New Roman"/>
          <w:b/>
          <w:bCs/>
          <w:color w:val="000000" w:themeColor="text1"/>
          <w:sz w:val="24"/>
          <w:szCs w:val="24"/>
        </w:rPr>
        <w:t>Бюджет.</w:t>
      </w:r>
      <w:r w:rsidR="00B96CD9">
        <w:rPr>
          <w:rFonts w:ascii="Times New Roman" w:eastAsia="Times New Roman" w:hAnsi="Times New Roman" w:cs="Times New Roman"/>
          <w:b/>
          <w:bCs/>
          <w:color w:val="000000" w:themeColor="text1"/>
          <w:sz w:val="24"/>
          <w:szCs w:val="24"/>
        </w:rPr>
        <w:t xml:space="preserve"> </w:t>
      </w:r>
    </w:p>
    <w:p w14:paraId="6DA71913" w14:textId="25707129" w:rsidR="00785C9F" w:rsidRPr="00EB7F8B" w:rsidRDefault="00785C9F"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hAnsi="Times New Roman"/>
          <w:sz w:val="24"/>
          <w:szCs w:val="24"/>
        </w:rPr>
        <w:t>Бюджет города Глазова по доходам на 2020 год принят решением Глазовской городской Думы от 18.12.2019 года № 536 в сумме 1</w:t>
      </w:r>
      <w:r w:rsidRPr="00EB7F8B">
        <w:rPr>
          <w:rFonts w:ascii="Times New Roman" w:hAnsi="Times New Roman"/>
          <w:sz w:val="24"/>
          <w:szCs w:val="24"/>
          <w:lang w:val="en-US"/>
        </w:rPr>
        <w:t> </w:t>
      </w:r>
      <w:r w:rsidRPr="00EB7F8B">
        <w:rPr>
          <w:rFonts w:ascii="Times New Roman" w:hAnsi="Times New Roman"/>
          <w:sz w:val="24"/>
          <w:szCs w:val="24"/>
        </w:rPr>
        <w:t>915</w:t>
      </w:r>
      <w:r w:rsidRPr="00EB7F8B">
        <w:rPr>
          <w:rFonts w:ascii="Times New Roman" w:hAnsi="Times New Roman"/>
          <w:sz w:val="24"/>
          <w:szCs w:val="24"/>
          <w:lang w:val="en-US"/>
        </w:rPr>
        <w:t> </w:t>
      </w:r>
      <w:r w:rsidRPr="00EB7F8B">
        <w:rPr>
          <w:rFonts w:ascii="Times New Roman" w:hAnsi="Times New Roman"/>
          <w:sz w:val="24"/>
          <w:szCs w:val="24"/>
        </w:rPr>
        <w:t xml:space="preserve">855,10 </w:t>
      </w:r>
      <w:proofErr w:type="spellStart"/>
      <w:r w:rsidRPr="00EB7F8B">
        <w:rPr>
          <w:rFonts w:ascii="Times New Roman" w:hAnsi="Times New Roman"/>
          <w:sz w:val="24"/>
          <w:szCs w:val="24"/>
        </w:rPr>
        <w:t>тыс.руб</w:t>
      </w:r>
      <w:proofErr w:type="spellEnd"/>
      <w:r w:rsidRPr="00EB7F8B">
        <w:rPr>
          <w:rFonts w:ascii="Times New Roman" w:hAnsi="Times New Roman"/>
          <w:sz w:val="24"/>
          <w:szCs w:val="24"/>
        </w:rPr>
        <w:t xml:space="preserve">. В процессе исполнения бюджета в 2020 году в доходную часть бюджета вносились изменения, в результате уточненный план по доходам составил 2 438 522,26 </w:t>
      </w:r>
      <w:proofErr w:type="spellStart"/>
      <w:r w:rsidRPr="00EB7F8B">
        <w:rPr>
          <w:rFonts w:ascii="Times New Roman" w:hAnsi="Times New Roman"/>
          <w:sz w:val="24"/>
          <w:szCs w:val="24"/>
        </w:rPr>
        <w:t>тыс.руб</w:t>
      </w:r>
      <w:proofErr w:type="spellEnd"/>
      <w:r w:rsidRPr="00EB7F8B">
        <w:rPr>
          <w:rFonts w:ascii="Times New Roman" w:hAnsi="Times New Roman"/>
          <w:sz w:val="24"/>
          <w:szCs w:val="24"/>
        </w:rPr>
        <w:t xml:space="preserve">. </w:t>
      </w:r>
      <w:r w:rsidRPr="00EB7F8B">
        <w:rPr>
          <w:rFonts w:ascii="Times New Roman" w:eastAsia="Times New Roman" w:hAnsi="Times New Roman" w:cs="Times New Roman"/>
          <w:bCs/>
          <w:color w:val="000000" w:themeColor="text1"/>
          <w:sz w:val="24"/>
          <w:szCs w:val="24"/>
        </w:rPr>
        <w:t xml:space="preserve">Негативными последствиями для бюджета муниципального образования «Город Глазов» ситуации, связанной с распространением новой </w:t>
      </w:r>
      <w:proofErr w:type="spellStart"/>
      <w:r w:rsidRPr="00EB7F8B">
        <w:rPr>
          <w:rFonts w:ascii="Times New Roman" w:eastAsia="Times New Roman" w:hAnsi="Times New Roman" w:cs="Times New Roman"/>
          <w:bCs/>
          <w:color w:val="000000" w:themeColor="text1"/>
          <w:sz w:val="24"/>
          <w:szCs w:val="24"/>
        </w:rPr>
        <w:t>короновирусной</w:t>
      </w:r>
      <w:proofErr w:type="spellEnd"/>
      <w:r w:rsidRPr="00EB7F8B">
        <w:rPr>
          <w:rFonts w:ascii="Times New Roman" w:eastAsia="Times New Roman" w:hAnsi="Times New Roman" w:cs="Times New Roman"/>
          <w:bCs/>
          <w:color w:val="000000" w:themeColor="text1"/>
          <w:sz w:val="24"/>
          <w:szCs w:val="24"/>
        </w:rPr>
        <w:t xml:space="preserve"> инфекции, явилось </w:t>
      </w:r>
      <w:proofErr w:type="spellStart"/>
      <w:r w:rsidRPr="00EB7F8B">
        <w:rPr>
          <w:rFonts w:ascii="Times New Roman" w:eastAsia="Times New Roman" w:hAnsi="Times New Roman" w:cs="Times New Roman"/>
          <w:bCs/>
          <w:color w:val="000000" w:themeColor="text1"/>
          <w:sz w:val="24"/>
          <w:szCs w:val="24"/>
        </w:rPr>
        <w:t>недополучение</w:t>
      </w:r>
      <w:proofErr w:type="spellEnd"/>
      <w:r w:rsidRPr="00EB7F8B">
        <w:rPr>
          <w:rFonts w:ascii="Times New Roman" w:eastAsia="Times New Roman" w:hAnsi="Times New Roman" w:cs="Times New Roman"/>
          <w:bCs/>
          <w:color w:val="000000" w:themeColor="text1"/>
          <w:sz w:val="24"/>
          <w:szCs w:val="24"/>
        </w:rPr>
        <w:t xml:space="preserve"> доходов: общий объем доходов составил 2 368 </w:t>
      </w:r>
      <w:proofErr w:type="spellStart"/>
      <w:r w:rsidRPr="00EB7F8B">
        <w:rPr>
          <w:rFonts w:ascii="Times New Roman" w:eastAsia="Times New Roman" w:hAnsi="Times New Roman" w:cs="Times New Roman"/>
          <w:bCs/>
          <w:color w:val="000000" w:themeColor="text1"/>
          <w:sz w:val="24"/>
          <w:szCs w:val="24"/>
        </w:rPr>
        <w:t>млн.руб</w:t>
      </w:r>
      <w:proofErr w:type="spellEnd"/>
      <w:r w:rsidR="00B96CD9">
        <w:rPr>
          <w:rFonts w:ascii="Times New Roman" w:eastAsia="Times New Roman" w:hAnsi="Times New Roman" w:cs="Times New Roman"/>
          <w:bCs/>
          <w:color w:val="000000" w:themeColor="text1"/>
          <w:sz w:val="24"/>
          <w:szCs w:val="24"/>
        </w:rPr>
        <w:t xml:space="preserve"> </w:t>
      </w:r>
      <w:r w:rsidRPr="00EB7F8B">
        <w:rPr>
          <w:rFonts w:ascii="Times New Roman" w:eastAsia="Times New Roman" w:hAnsi="Times New Roman" w:cs="Times New Roman"/>
          <w:bCs/>
          <w:color w:val="000000" w:themeColor="text1"/>
          <w:sz w:val="24"/>
          <w:szCs w:val="24"/>
        </w:rPr>
        <w:t>или</w:t>
      </w:r>
      <w:r w:rsidR="00B96CD9">
        <w:rPr>
          <w:rFonts w:ascii="Times New Roman" w:eastAsia="Times New Roman" w:hAnsi="Times New Roman" w:cs="Times New Roman"/>
          <w:bCs/>
          <w:color w:val="000000" w:themeColor="text1"/>
          <w:sz w:val="24"/>
          <w:szCs w:val="24"/>
        </w:rPr>
        <w:t xml:space="preserve"> </w:t>
      </w:r>
      <w:r w:rsidRPr="00EB7F8B">
        <w:rPr>
          <w:rFonts w:ascii="Times New Roman" w:eastAsia="Times New Roman" w:hAnsi="Times New Roman" w:cs="Times New Roman"/>
          <w:bCs/>
          <w:color w:val="000000" w:themeColor="text1"/>
          <w:sz w:val="24"/>
          <w:szCs w:val="24"/>
        </w:rPr>
        <w:t>98,1% от запланированного значения, из них:</w:t>
      </w:r>
    </w:p>
    <w:p w14:paraId="3E79D501" w14:textId="77777777" w:rsidR="00785C9F" w:rsidRPr="00EB7F8B" w:rsidRDefault="00785C9F"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xml:space="preserve">- налоговые и неналоговые доходы – 456 </w:t>
      </w:r>
      <w:proofErr w:type="spellStart"/>
      <w:r w:rsidRPr="00EB7F8B">
        <w:rPr>
          <w:rFonts w:ascii="Times New Roman" w:eastAsia="Times New Roman" w:hAnsi="Times New Roman" w:cs="Times New Roman"/>
          <w:bCs/>
          <w:color w:val="000000" w:themeColor="text1"/>
          <w:sz w:val="24"/>
          <w:szCs w:val="24"/>
        </w:rPr>
        <w:t>млн.руб</w:t>
      </w:r>
      <w:proofErr w:type="spellEnd"/>
      <w:r w:rsidRPr="00EB7F8B">
        <w:rPr>
          <w:rFonts w:ascii="Times New Roman" w:eastAsia="Times New Roman" w:hAnsi="Times New Roman" w:cs="Times New Roman"/>
          <w:bCs/>
          <w:color w:val="000000" w:themeColor="text1"/>
          <w:sz w:val="24"/>
          <w:szCs w:val="24"/>
        </w:rPr>
        <w:t>., темп роста к 2019 году 96 %,</w:t>
      </w:r>
    </w:p>
    <w:p w14:paraId="62ED5ECE" w14:textId="77777777" w:rsidR="00785C9F" w:rsidRPr="00EB7F8B" w:rsidRDefault="00785C9F"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xml:space="preserve">- безвозмездные поступления – 1 911 </w:t>
      </w:r>
      <w:proofErr w:type="spellStart"/>
      <w:r w:rsidRPr="00EB7F8B">
        <w:rPr>
          <w:rFonts w:ascii="Times New Roman" w:eastAsia="Times New Roman" w:hAnsi="Times New Roman" w:cs="Times New Roman"/>
          <w:bCs/>
          <w:color w:val="000000" w:themeColor="text1"/>
          <w:sz w:val="24"/>
          <w:szCs w:val="24"/>
        </w:rPr>
        <w:t>млн.руб</w:t>
      </w:r>
      <w:proofErr w:type="spellEnd"/>
      <w:r w:rsidRPr="00EB7F8B">
        <w:rPr>
          <w:rFonts w:ascii="Times New Roman" w:eastAsia="Times New Roman" w:hAnsi="Times New Roman" w:cs="Times New Roman"/>
          <w:bCs/>
          <w:color w:val="000000" w:themeColor="text1"/>
          <w:sz w:val="24"/>
          <w:szCs w:val="24"/>
        </w:rPr>
        <w:t xml:space="preserve">., темп роста к 2019 году 98,6 %. </w:t>
      </w:r>
    </w:p>
    <w:p w14:paraId="3CB65935" w14:textId="7FBB511F"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Недополученные доходы есть у</w:t>
      </w:r>
      <w:r w:rsidR="00B96CD9">
        <w:rPr>
          <w:rFonts w:ascii="Times New Roman" w:eastAsia="Times New Roman" w:hAnsi="Times New Roman" w:cs="Times New Roman"/>
          <w:bCs/>
          <w:color w:val="000000" w:themeColor="text1"/>
          <w:sz w:val="24"/>
          <w:szCs w:val="24"/>
        </w:rPr>
        <w:t xml:space="preserve"> </w:t>
      </w:r>
      <w:r w:rsidRPr="00EB7F8B">
        <w:rPr>
          <w:rFonts w:ascii="Times New Roman" w:eastAsia="Times New Roman" w:hAnsi="Times New Roman" w:cs="Times New Roman"/>
          <w:bCs/>
          <w:color w:val="000000" w:themeColor="text1"/>
          <w:sz w:val="24"/>
          <w:szCs w:val="24"/>
        </w:rPr>
        <w:t>муниципальных учреждений города Глазова</w:t>
      </w:r>
      <w:r w:rsidR="00B96CD9">
        <w:rPr>
          <w:rFonts w:ascii="Times New Roman" w:eastAsia="Times New Roman" w:hAnsi="Times New Roman" w:cs="Times New Roman"/>
          <w:bCs/>
          <w:color w:val="000000" w:themeColor="text1"/>
          <w:sz w:val="24"/>
          <w:szCs w:val="24"/>
        </w:rPr>
        <w:t xml:space="preserve"> </w:t>
      </w:r>
      <w:r w:rsidRPr="00EB7F8B">
        <w:rPr>
          <w:rFonts w:ascii="Times New Roman" w:eastAsia="Times New Roman" w:hAnsi="Times New Roman" w:cs="Times New Roman"/>
          <w:bCs/>
          <w:color w:val="000000" w:themeColor="text1"/>
          <w:sz w:val="24"/>
          <w:szCs w:val="24"/>
        </w:rPr>
        <w:t>-</w:t>
      </w:r>
      <w:r w:rsidR="00B96CD9">
        <w:rPr>
          <w:rFonts w:ascii="Times New Roman" w:eastAsia="Times New Roman" w:hAnsi="Times New Roman" w:cs="Times New Roman"/>
          <w:bCs/>
          <w:color w:val="000000" w:themeColor="text1"/>
          <w:sz w:val="24"/>
          <w:szCs w:val="24"/>
        </w:rPr>
        <w:t xml:space="preserve"> </w:t>
      </w:r>
      <w:r w:rsidRPr="00EB7F8B">
        <w:rPr>
          <w:rFonts w:ascii="Times New Roman" w:eastAsia="Times New Roman" w:hAnsi="Times New Roman" w:cs="Times New Roman"/>
          <w:bCs/>
          <w:color w:val="000000" w:themeColor="text1"/>
          <w:sz w:val="24"/>
          <w:szCs w:val="24"/>
        </w:rPr>
        <w:t xml:space="preserve">порядка 22 </w:t>
      </w:r>
      <w:proofErr w:type="spellStart"/>
      <w:r w:rsidRPr="00EB7F8B">
        <w:rPr>
          <w:rFonts w:ascii="Times New Roman" w:eastAsia="Times New Roman" w:hAnsi="Times New Roman" w:cs="Times New Roman"/>
          <w:bCs/>
          <w:color w:val="000000" w:themeColor="text1"/>
          <w:sz w:val="24"/>
          <w:szCs w:val="24"/>
        </w:rPr>
        <w:t>млн.руб</w:t>
      </w:r>
      <w:proofErr w:type="spellEnd"/>
      <w:r w:rsidRPr="00EB7F8B">
        <w:rPr>
          <w:rFonts w:ascii="Times New Roman" w:eastAsia="Times New Roman" w:hAnsi="Times New Roman" w:cs="Times New Roman"/>
          <w:bCs/>
          <w:color w:val="000000" w:themeColor="text1"/>
          <w:sz w:val="24"/>
          <w:szCs w:val="24"/>
        </w:rPr>
        <w:t>.</w:t>
      </w:r>
    </w:p>
    <w:p w14:paraId="3A8923FD"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Наиболее значительное неисполнение планов по налоговым и неналоговым доходам:</w:t>
      </w:r>
    </w:p>
    <w:p w14:paraId="3A3683AB" w14:textId="1162039C"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xml:space="preserve">- налог на совокупный доход – в связи с распространением коронавирусной инфекции - последствия приостановки малого бизнеса. Около 130 ЮЛ и 611 ИП из Реестра СМП относятся к отраслям, наиболее пострадавшим в условиях распространения новой коронавирусной инфекции. Сумма не уплаченная ими, в связи с освобождением от уплаты налога составила 2 100,0 </w:t>
      </w:r>
      <w:proofErr w:type="spellStart"/>
      <w:r w:rsidRPr="00EB7F8B">
        <w:rPr>
          <w:rFonts w:ascii="Times New Roman" w:eastAsia="Times New Roman" w:hAnsi="Times New Roman" w:cs="Times New Roman"/>
          <w:bCs/>
          <w:color w:val="000000" w:themeColor="text1"/>
          <w:sz w:val="24"/>
          <w:szCs w:val="24"/>
        </w:rPr>
        <w:t>тыс.руб</w:t>
      </w:r>
      <w:proofErr w:type="spellEnd"/>
      <w:r w:rsidRPr="00EB7F8B">
        <w:rPr>
          <w:rFonts w:ascii="Times New Roman" w:eastAsia="Times New Roman" w:hAnsi="Times New Roman" w:cs="Times New Roman"/>
          <w:bCs/>
          <w:color w:val="000000" w:themeColor="text1"/>
          <w:sz w:val="24"/>
          <w:szCs w:val="24"/>
        </w:rPr>
        <w:t>.</w:t>
      </w:r>
      <w:r w:rsidR="00B96CD9">
        <w:rPr>
          <w:rFonts w:ascii="Times New Roman" w:eastAsia="Times New Roman" w:hAnsi="Times New Roman" w:cs="Times New Roman"/>
          <w:bCs/>
          <w:color w:val="000000" w:themeColor="text1"/>
          <w:sz w:val="24"/>
          <w:szCs w:val="24"/>
        </w:rPr>
        <w:t xml:space="preserve"> </w:t>
      </w:r>
    </w:p>
    <w:p w14:paraId="5460DDBC" w14:textId="75BA633B" w:rsidR="00785C9F"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w:t>
      </w:r>
      <w:r w:rsidR="00575C6E" w:rsidRPr="00EB7F8B">
        <w:rPr>
          <w:rFonts w:ascii="Times New Roman" w:eastAsia="Times New Roman" w:hAnsi="Times New Roman" w:cs="Times New Roman"/>
          <w:bCs/>
          <w:color w:val="000000" w:themeColor="text1"/>
          <w:sz w:val="24"/>
          <w:szCs w:val="24"/>
        </w:rPr>
        <w:t xml:space="preserve"> недополученные доходы по</w:t>
      </w:r>
      <w:r w:rsidR="00B96CD9">
        <w:rPr>
          <w:rFonts w:ascii="Times New Roman" w:eastAsia="Times New Roman" w:hAnsi="Times New Roman" w:cs="Times New Roman"/>
          <w:bCs/>
          <w:color w:val="000000" w:themeColor="text1"/>
          <w:sz w:val="24"/>
          <w:szCs w:val="24"/>
        </w:rPr>
        <w:t xml:space="preserve"> </w:t>
      </w:r>
      <w:r w:rsidRPr="00EB7F8B">
        <w:rPr>
          <w:rFonts w:ascii="Times New Roman" w:eastAsia="Times New Roman" w:hAnsi="Times New Roman" w:cs="Times New Roman"/>
          <w:bCs/>
          <w:color w:val="000000" w:themeColor="text1"/>
          <w:sz w:val="24"/>
          <w:szCs w:val="24"/>
        </w:rPr>
        <w:t>налог</w:t>
      </w:r>
      <w:r w:rsidR="00575C6E" w:rsidRPr="00EB7F8B">
        <w:rPr>
          <w:rFonts w:ascii="Times New Roman" w:eastAsia="Times New Roman" w:hAnsi="Times New Roman" w:cs="Times New Roman"/>
          <w:bCs/>
          <w:color w:val="000000" w:themeColor="text1"/>
          <w:sz w:val="24"/>
          <w:szCs w:val="24"/>
        </w:rPr>
        <w:t>у</w:t>
      </w:r>
      <w:r w:rsidRPr="00EB7F8B">
        <w:rPr>
          <w:rFonts w:ascii="Times New Roman" w:eastAsia="Times New Roman" w:hAnsi="Times New Roman" w:cs="Times New Roman"/>
          <w:bCs/>
          <w:color w:val="000000" w:themeColor="text1"/>
          <w:sz w:val="24"/>
          <w:szCs w:val="24"/>
        </w:rPr>
        <w:t xml:space="preserve"> на землю </w:t>
      </w:r>
      <w:r w:rsidR="00575C6E" w:rsidRPr="00EB7F8B">
        <w:rPr>
          <w:rFonts w:ascii="Times New Roman" w:eastAsia="Times New Roman" w:hAnsi="Times New Roman" w:cs="Times New Roman"/>
          <w:bCs/>
          <w:color w:val="000000" w:themeColor="text1"/>
          <w:sz w:val="24"/>
          <w:szCs w:val="24"/>
        </w:rPr>
        <w:t xml:space="preserve">в сумме 14,8 млн. руб. </w:t>
      </w:r>
      <w:r w:rsidRPr="00EB7F8B">
        <w:rPr>
          <w:rFonts w:ascii="Times New Roman" w:eastAsia="Times New Roman" w:hAnsi="Times New Roman" w:cs="Times New Roman"/>
          <w:bCs/>
          <w:color w:val="000000" w:themeColor="text1"/>
          <w:sz w:val="24"/>
          <w:szCs w:val="24"/>
        </w:rPr>
        <w:t>по причин</w:t>
      </w:r>
      <w:r w:rsidR="00575C6E" w:rsidRPr="00EB7F8B">
        <w:rPr>
          <w:rFonts w:ascii="Times New Roman" w:eastAsia="Times New Roman" w:hAnsi="Times New Roman" w:cs="Times New Roman"/>
          <w:bCs/>
          <w:color w:val="000000" w:themeColor="text1"/>
          <w:sz w:val="24"/>
          <w:szCs w:val="24"/>
        </w:rPr>
        <w:t>ам:</w:t>
      </w:r>
      <w:r w:rsidRPr="00EB7F8B">
        <w:rPr>
          <w:rFonts w:ascii="Times New Roman" w:eastAsia="Times New Roman" w:hAnsi="Times New Roman" w:cs="Times New Roman"/>
          <w:bCs/>
          <w:color w:val="000000" w:themeColor="text1"/>
          <w:sz w:val="24"/>
          <w:szCs w:val="24"/>
        </w:rPr>
        <w:t xml:space="preserve"> </w:t>
      </w:r>
      <w:r w:rsidR="00575C6E" w:rsidRPr="00EB7F8B">
        <w:rPr>
          <w:rFonts w:ascii="Times New Roman" w:eastAsia="Times New Roman" w:hAnsi="Times New Roman" w:cs="Times New Roman"/>
          <w:bCs/>
          <w:color w:val="000000" w:themeColor="text1"/>
          <w:sz w:val="24"/>
          <w:szCs w:val="24"/>
        </w:rPr>
        <w:t xml:space="preserve">передачи МБУ </w:t>
      </w:r>
      <w:r w:rsidR="00B96CD9">
        <w:rPr>
          <w:rFonts w:ascii="Times New Roman" w:eastAsia="Times New Roman" w:hAnsi="Times New Roman" w:cs="Times New Roman"/>
          <w:bCs/>
          <w:color w:val="000000" w:themeColor="text1"/>
          <w:sz w:val="24"/>
          <w:szCs w:val="24"/>
        </w:rPr>
        <w:t>«</w:t>
      </w:r>
      <w:r w:rsidR="00575C6E" w:rsidRPr="00EB7F8B">
        <w:rPr>
          <w:rFonts w:ascii="Times New Roman" w:eastAsia="Times New Roman" w:hAnsi="Times New Roman" w:cs="Times New Roman"/>
          <w:bCs/>
          <w:color w:val="000000" w:themeColor="text1"/>
          <w:sz w:val="24"/>
          <w:szCs w:val="24"/>
        </w:rPr>
        <w:t>СЮН</w:t>
      </w:r>
      <w:r w:rsidR="00B96CD9">
        <w:rPr>
          <w:rFonts w:ascii="Times New Roman" w:eastAsia="Times New Roman" w:hAnsi="Times New Roman" w:cs="Times New Roman"/>
          <w:bCs/>
          <w:color w:val="000000" w:themeColor="text1"/>
          <w:sz w:val="24"/>
          <w:szCs w:val="24"/>
        </w:rPr>
        <w:t xml:space="preserve">» </w:t>
      </w:r>
      <w:r w:rsidR="00575C6E" w:rsidRPr="00EB7F8B">
        <w:rPr>
          <w:rFonts w:ascii="Times New Roman" w:eastAsia="Times New Roman" w:hAnsi="Times New Roman" w:cs="Times New Roman"/>
          <w:bCs/>
          <w:color w:val="000000" w:themeColor="text1"/>
          <w:sz w:val="24"/>
          <w:szCs w:val="24"/>
        </w:rPr>
        <w:t>земельного участка</w:t>
      </w:r>
      <w:r w:rsidR="00B96CD9">
        <w:rPr>
          <w:rFonts w:ascii="Times New Roman" w:eastAsia="Times New Roman" w:hAnsi="Times New Roman" w:cs="Times New Roman"/>
          <w:bCs/>
          <w:color w:val="000000" w:themeColor="text1"/>
          <w:sz w:val="24"/>
          <w:szCs w:val="24"/>
        </w:rPr>
        <w:t xml:space="preserve"> </w:t>
      </w:r>
      <w:r w:rsidR="00575C6E" w:rsidRPr="00EB7F8B">
        <w:rPr>
          <w:rFonts w:ascii="Times New Roman" w:eastAsia="Times New Roman" w:hAnsi="Times New Roman" w:cs="Times New Roman"/>
          <w:bCs/>
          <w:color w:val="000000" w:themeColor="text1"/>
          <w:sz w:val="24"/>
          <w:szCs w:val="24"/>
        </w:rPr>
        <w:t>в казну,</w:t>
      </w:r>
      <w:r w:rsidR="00B96CD9">
        <w:rPr>
          <w:rFonts w:ascii="Times New Roman" w:eastAsia="Times New Roman" w:hAnsi="Times New Roman" w:cs="Times New Roman"/>
          <w:bCs/>
          <w:color w:val="000000" w:themeColor="text1"/>
          <w:sz w:val="24"/>
          <w:szCs w:val="24"/>
        </w:rPr>
        <w:t xml:space="preserve"> </w:t>
      </w:r>
      <w:r w:rsidRPr="00EB7F8B">
        <w:rPr>
          <w:rFonts w:ascii="Times New Roman" w:eastAsia="Times New Roman" w:hAnsi="Times New Roman" w:cs="Times New Roman"/>
          <w:bCs/>
          <w:color w:val="000000" w:themeColor="text1"/>
          <w:sz w:val="24"/>
          <w:szCs w:val="24"/>
        </w:rPr>
        <w:t xml:space="preserve">перерегистрации </w:t>
      </w:r>
      <w:r w:rsidR="00575C6E" w:rsidRPr="00EB7F8B">
        <w:rPr>
          <w:rFonts w:ascii="Times New Roman" w:eastAsia="Times New Roman" w:hAnsi="Times New Roman" w:cs="Times New Roman"/>
          <w:bCs/>
          <w:color w:val="000000" w:themeColor="text1"/>
          <w:sz w:val="24"/>
          <w:szCs w:val="24"/>
        </w:rPr>
        <w:t xml:space="preserve">БУЗ УР «Глазовская Межрайонная больница» </w:t>
      </w:r>
      <w:r w:rsidRPr="00EB7F8B">
        <w:rPr>
          <w:rFonts w:ascii="Times New Roman" w:eastAsia="Times New Roman" w:hAnsi="Times New Roman" w:cs="Times New Roman"/>
          <w:bCs/>
          <w:color w:val="000000" w:themeColor="text1"/>
          <w:sz w:val="24"/>
          <w:szCs w:val="24"/>
        </w:rPr>
        <w:t>права собственности в аренду, в связи с перерасчетом земельного налога по АО «ЧМЗ»</w:t>
      </w:r>
      <w:r w:rsidR="00575C6E" w:rsidRPr="00EB7F8B">
        <w:rPr>
          <w:rFonts w:ascii="Times New Roman" w:eastAsia="Times New Roman" w:hAnsi="Times New Roman" w:cs="Times New Roman"/>
          <w:bCs/>
          <w:color w:val="000000" w:themeColor="text1"/>
          <w:sz w:val="24"/>
          <w:szCs w:val="24"/>
        </w:rPr>
        <w:t>.</w:t>
      </w:r>
    </w:p>
    <w:p w14:paraId="5FF53A75" w14:textId="6F611D54" w:rsidR="00F16BF0" w:rsidRPr="00EB7F8B" w:rsidRDefault="00F16BF0"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Кроме негативных последствий, хочу отметить и позитивные изменения в структуре бюджетных доходов</w:t>
      </w:r>
      <w:r w:rsidR="008456DE" w:rsidRPr="00EB7F8B">
        <w:rPr>
          <w:rFonts w:ascii="Times New Roman" w:eastAsia="Times New Roman" w:hAnsi="Times New Roman" w:cs="Times New Roman"/>
          <w:bCs/>
          <w:color w:val="000000" w:themeColor="text1"/>
          <w:sz w:val="24"/>
          <w:szCs w:val="24"/>
        </w:rPr>
        <w:t>, достигнутых в том числе в свете поставленной задачи по формированию бюджета развития</w:t>
      </w:r>
      <w:r w:rsidRPr="00EB7F8B">
        <w:rPr>
          <w:rFonts w:ascii="Times New Roman" w:eastAsia="Times New Roman" w:hAnsi="Times New Roman" w:cs="Times New Roman"/>
          <w:bCs/>
          <w:color w:val="000000" w:themeColor="text1"/>
          <w:sz w:val="24"/>
          <w:szCs w:val="24"/>
        </w:rPr>
        <w:t xml:space="preserve">: </w:t>
      </w:r>
    </w:p>
    <w:p w14:paraId="5DD091CA" w14:textId="77777777" w:rsidR="00F16BF0" w:rsidRPr="00EB7F8B" w:rsidRDefault="00F16BF0"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xml:space="preserve">- в рамках исполнения дополнительных мероприятий Плана мероприятий по росту доходов бюджета, оптимизации расходов бюджета и сокращению муниципального долга на 2020 год в бюджет муниципального образования «Город Глазов» поступило 20,3 </w:t>
      </w:r>
      <w:proofErr w:type="spellStart"/>
      <w:r w:rsidRPr="00EB7F8B">
        <w:rPr>
          <w:rFonts w:ascii="Times New Roman" w:eastAsia="Times New Roman" w:hAnsi="Times New Roman" w:cs="Times New Roman"/>
          <w:bCs/>
          <w:color w:val="000000" w:themeColor="text1"/>
          <w:sz w:val="24"/>
          <w:szCs w:val="24"/>
        </w:rPr>
        <w:t>млн.руб</w:t>
      </w:r>
      <w:proofErr w:type="spellEnd"/>
      <w:r w:rsidRPr="00EB7F8B">
        <w:rPr>
          <w:rFonts w:ascii="Times New Roman" w:eastAsia="Times New Roman" w:hAnsi="Times New Roman" w:cs="Times New Roman"/>
          <w:bCs/>
          <w:color w:val="000000" w:themeColor="text1"/>
          <w:sz w:val="24"/>
          <w:szCs w:val="24"/>
        </w:rPr>
        <w:t xml:space="preserve">., сэкономлено средств 9,4 </w:t>
      </w:r>
      <w:proofErr w:type="spellStart"/>
      <w:r w:rsidRPr="00EB7F8B">
        <w:rPr>
          <w:rFonts w:ascii="Times New Roman" w:eastAsia="Times New Roman" w:hAnsi="Times New Roman" w:cs="Times New Roman"/>
          <w:bCs/>
          <w:color w:val="000000" w:themeColor="text1"/>
          <w:sz w:val="24"/>
          <w:szCs w:val="24"/>
        </w:rPr>
        <w:t>млн.руб</w:t>
      </w:r>
      <w:proofErr w:type="spellEnd"/>
      <w:r w:rsidRPr="00EB7F8B">
        <w:rPr>
          <w:rFonts w:ascii="Times New Roman" w:eastAsia="Times New Roman" w:hAnsi="Times New Roman" w:cs="Times New Roman"/>
          <w:bCs/>
          <w:color w:val="000000" w:themeColor="text1"/>
          <w:sz w:val="24"/>
          <w:szCs w:val="24"/>
        </w:rPr>
        <w:t>. (без торгов и условной экономии);</w:t>
      </w:r>
    </w:p>
    <w:p w14:paraId="2575D2D1" w14:textId="77777777" w:rsidR="00F16BF0" w:rsidRPr="00EB7F8B" w:rsidRDefault="00F16BF0"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xml:space="preserve">- благодаря </w:t>
      </w:r>
      <w:proofErr w:type="spellStart"/>
      <w:r w:rsidRPr="00EB7F8B">
        <w:rPr>
          <w:rFonts w:ascii="Times New Roman" w:eastAsia="Times New Roman" w:hAnsi="Times New Roman" w:cs="Times New Roman"/>
          <w:bCs/>
          <w:color w:val="000000" w:themeColor="text1"/>
          <w:sz w:val="24"/>
          <w:szCs w:val="24"/>
        </w:rPr>
        <w:t>перекредитованию</w:t>
      </w:r>
      <w:proofErr w:type="spellEnd"/>
      <w:r w:rsidRPr="00EB7F8B">
        <w:rPr>
          <w:rFonts w:ascii="Times New Roman" w:eastAsia="Times New Roman" w:hAnsi="Times New Roman" w:cs="Times New Roman"/>
          <w:bCs/>
          <w:color w:val="000000" w:themeColor="text1"/>
          <w:sz w:val="24"/>
          <w:szCs w:val="24"/>
        </w:rPr>
        <w:t xml:space="preserve"> по более низкой ставке удалось сэкономить 6,8 </w:t>
      </w:r>
      <w:proofErr w:type="spellStart"/>
      <w:r w:rsidRPr="00EB7F8B">
        <w:rPr>
          <w:rFonts w:ascii="Times New Roman" w:eastAsia="Times New Roman" w:hAnsi="Times New Roman" w:cs="Times New Roman"/>
          <w:bCs/>
          <w:color w:val="000000" w:themeColor="text1"/>
          <w:sz w:val="24"/>
          <w:szCs w:val="24"/>
        </w:rPr>
        <w:t>млн.руб</w:t>
      </w:r>
      <w:proofErr w:type="spellEnd"/>
      <w:r w:rsidRPr="00EB7F8B">
        <w:rPr>
          <w:rFonts w:ascii="Times New Roman" w:eastAsia="Times New Roman" w:hAnsi="Times New Roman" w:cs="Times New Roman"/>
          <w:bCs/>
          <w:color w:val="000000" w:themeColor="text1"/>
          <w:sz w:val="24"/>
          <w:szCs w:val="24"/>
        </w:rPr>
        <w:t>.;</w:t>
      </w:r>
    </w:p>
    <w:p w14:paraId="34256D00" w14:textId="133FC513" w:rsidR="00F16BF0" w:rsidRPr="00EB7F8B" w:rsidRDefault="00F16BF0"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бюджетным учреждениями</w:t>
      </w:r>
      <w:r w:rsidR="00B96CD9">
        <w:rPr>
          <w:rFonts w:ascii="Times New Roman" w:eastAsia="Times New Roman" w:hAnsi="Times New Roman" w:cs="Times New Roman"/>
          <w:bCs/>
          <w:color w:val="000000" w:themeColor="text1"/>
          <w:sz w:val="24"/>
          <w:szCs w:val="24"/>
        </w:rPr>
        <w:t xml:space="preserve"> </w:t>
      </w:r>
      <w:r w:rsidRPr="00EB7F8B">
        <w:rPr>
          <w:rFonts w:ascii="Times New Roman" w:eastAsia="Times New Roman" w:hAnsi="Times New Roman" w:cs="Times New Roman"/>
          <w:bCs/>
          <w:color w:val="000000" w:themeColor="text1"/>
          <w:sz w:val="24"/>
          <w:szCs w:val="24"/>
        </w:rPr>
        <w:t>и предприятиями получен безвозвратный кредит</w:t>
      </w:r>
      <w:r w:rsidR="00B96CD9">
        <w:rPr>
          <w:rFonts w:ascii="Times New Roman" w:eastAsia="Times New Roman" w:hAnsi="Times New Roman" w:cs="Times New Roman"/>
          <w:bCs/>
          <w:color w:val="000000" w:themeColor="text1"/>
          <w:sz w:val="24"/>
          <w:szCs w:val="24"/>
        </w:rPr>
        <w:t xml:space="preserve"> </w:t>
      </w:r>
      <w:r w:rsidRPr="00EB7F8B">
        <w:rPr>
          <w:rFonts w:ascii="Times New Roman" w:eastAsia="Times New Roman" w:hAnsi="Times New Roman" w:cs="Times New Roman"/>
          <w:bCs/>
          <w:color w:val="000000" w:themeColor="text1"/>
          <w:sz w:val="24"/>
          <w:szCs w:val="24"/>
        </w:rPr>
        <w:t>в размере 25,0 млн. рублей под 2% (федеральная программа поддержки);</w:t>
      </w:r>
      <w:r w:rsidR="00B96CD9">
        <w:rPr>
          <w:rFonts w:ascii="Times New Roman" w:eastAsia="Times New Roman" w:hAnsi="Times New Roman" w:cs="Times New Roman"/>
          <w:bCs/>
          <w:color w:val="000000" w:themeColor="text1"/>
          <w:sz w:val="24"/>
          <w:szCs w:val="24"/>
        </w:rPr>
        <w:t xml:space="preserve"> </w:t>
      </w:r>
    </w:p>
    <w:p w14:paraId="1AD36102" w14:textId="072B579E" w:rsidR="00F16BF0" w:rsidRPr="00EB7F8B" w:rsidRDefault="00F16BF0"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со стороны УР оказана</w:t>
      </w:r>
      <w:r w:rsidR="00B96CD9">
        <w:rPr>
          <w:rFonts w:ascii="Times New Roman" w:eastAsia="Times New Roman" w:hAnsi="Times New Roman" w:cs="Times New Roman"/>
          <w:bCs/>
          <w:color w:val="000000" w:themeColor="text1"/>
          <w:sz w:val="24"/>
          <w:szCs w:val="24"/>
        </w:rPr>
        <w:t xml:space="preserve"> </w:t>
      </w:r>
      <w:r w:rsidRPr="00EB7F8B">
        <w:rPr>
          <w:rFonts w:ascii="Times New Roman" w:eastAsia="Times New Roman" w:hAnsi="Times New Roman" w:cs="Times New Roman"/>
          <w:bCs/>
          <w:color w:val="000000" w:themeColor="text1"/>
          <w:sz w:val="24"/>
          <w:szCs w:val="24"/>
        </w:rPr>
        <w:t>помощь на выравнивание</w:t>
      </w:r>
      <w:r w:rsidR="00B96CD9">
        <w:rPr>
          <w:rFonts w:ascii="Times New Roman" w:eastAsia="Times New Roman" w:hAnsi="Times New Roman" w:cs="Times New Roman"/>
          <w:bCs/>
          <w:color w:val="000000" w:themeColor="text1"/>
          <w:sz w:val="24"/>
          <w:szCs w:val="24"/>
        </w:rPr>
        <w:t xml:space="preserve"> </w:t>
      </w:r>
      <w:r w:rsidRPr="00EB7F8B">
        <w:rPr>
          <w:rFonts w:ascii="Times New Roman" w:eastAsia="Times New Roman" w:hAnsi="Times New Roman" w:cs="Times New Roman"/>
          <w:bCs/>
          <w:color w:val="000000" w:themeColor="text1"/>
          <w:sz w:val="24"/>
          <w:szCs w:val="24"/>
        </w:rPr>
        <w:t xml:space="preserve">финансового состояния наших муниципальных предприятий в размере 30 </w:t>
      </w:r>
      <w:proofErr w:type="spellStart"/>
      <w:r w:rsidRPr="00EB7F8B">
        <w:rPr>
          <w:rFonts w:ascii="Times New Roman" w:eastAsia="Times New Roman" w:hAnsi="Times New Roman" w:cs="Times New Roman"/>
          <w:bCs/>
          <w:color w:val="000000" w:themeColor="text1"/>
          <w:sz w:val="24"/>
          <w:szCs w:val="24"/>
        </w:rPr>
        <w:t>млн.руб</w:t>
      </w:r>
      <w:proofErr w:type="spellEnd"/>
      <w:r w:rsidRPr="00EB7F8B">
        <w:rPr>
          <w:rFonts w:ascii="Times New Roman" w:eastAsia="Times New Roman" w:hAnsi="Times New Roman" w:cs="Times New Roman"/>
          <w:bCs/>
          <w:color w:val="000000" w:themeColor="text1"/>
          <w:sz w:val="24"/>
          <w:szCs w:val="24"/>
        </w:rPr>
        <w:t>. (МАУ «Здоровое питание», МУП «Глазовские теплосети»)</w:t>
      </w:r>
    </w:p>
    <w:p w14:paraId="300DDF1D" w14:textId="77777777" w:rsidR="00785C9F" w:rsidRPr="00EB7F8B" w:rsidRDefault="00785C9F" w:rsidP="009E4CA1">
      <w:pPr>
        <w:spacing w:line="240" w:lineRule="auto"/>
        <w:ind w:firstLine="709"/>
        <w:jc w:val="both"/>
        <w:rPr>
          <w:rFonts w:ascii="Times New Roman" w:hAnsi="Times New Roman"/>
          <w:sz w:val="24"/>
          <w:szCs w:val="24"/>
        </w:rPr>
      </w:pPr>
      <w:r w:rsidRPr="00EB7F8B">
        <w:rPr>
          <w:rFonts w:ascii="Times New Roman" w:hAnsi="Times New Roman"/>
          <w:sz w:val="24"/>
          <w:szCs w:val="24"/>
        </w:rPr>
        <w:t xml:space="preserve">Бюджет города Глазова по расходам на 2020 год принят решением Глазовской городской Думы от 18.12.2019 года № 536 в сумме 1 960 044,10 </w:t>
      </w:r>
      <w:proofErr w:type="spellStart"/>
      <w:r w:rsidRPr="00EB7F8B">
        <w:rPr>
          <w:rFonts w:ascii="Times New Roman" w:hAnsi="Times New Roman"/>
          <w:sz w:val="24"/>
          <w:szCs w:val="24"/>
        </w:rPr>
        <w:t>тыс.руб</w:t>
      </w:r>
      <w:proofErr w:type="spellEnd"/>
      <w:r w:rsidRPr="00EB7F8B">
        <w:rPr>
          <w:rFonts w:ascii="Times New Roman" w:hAnsi="Times New Roman"/>
          <w:sz w:val="24"/>
          <w:szCs w:val="24"/>
        </w:rPr>
        <w:t xml:space="preserve">. Уточненный годовой план по расходам составил 2 563 930,54 </w:t>
      </w:r>
      <w:proofErr w:type="spellStart"/>
      <w:r w:rsidRPr="00EB7F8B">
        <w:rPr>
          <w:rFonts w:ascii="Times New Roman" w:hAnsi="Times New Roman"/>
          <w:sz w:val="24"/>
          <w:szCs w:val="24"/>
        </w:rPr>
        <w:t>тыс.руб</w:t>
      </w:r>
      <w:proofErr w:type="spellEnd"/>
      <w:r w:rsidRPr="00EB7F8B">
        <w:rPr>
          <w:rFonts w:ascii="Times New Roman" w:hAnsi="Times New Roman"/>
          <w:sz w:val="24"/>
          <w:szCs w:val="24"/>
        </w:rPr>
        <w:t>.</w:t>
      </w:r>
    </w:p>
    <w:p w14:paraId="202B3F67" w14:textId="1F352F15" w:rsidR="00785C9F" w:rsidRPr="00EB7F8B" w:rsidRDefault="00785C9F"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hAnsi="Times New Roman"/>
          <w:sz w:val="24"/>
          <w:szCs w:val="24"/>
        </w:rPr>
        <w:lastRenderedPageBreak/>
        <w:t xml:space="preserve">Исполнение бюджета по расходам за 2020 год составило 2 379 647,96 </w:t>
      </w:r>
      <w:proofErr w:type="spellStart"/>
      <w:r w:rsidRPr="00EB7F8B">
        <w:rPr>
          <w:rFonts w:ascii="Times New Roman" w:hAnsi="Times New Roman"/>
          <w:sz w:val="24"/>
          <w:szCs w:val="24"/>
        </w:rPr>
        <w:t>тыс.руб</w:t>
      </w:r>
      <w:proofErr w:type="spellEnd"/>
      <w:r w:rsidRPr="00EB7F8B">
        <w:rPr>
          <w:rFonts w:ascii="Times New Roman" w:hAnsi="Times New Roman"/>
          <w:sz w:val="24"/>
          <w:szCs w:val="24"/>
        </w:rPr>
        <w:t>. или 92,8 % от уточненного плана.</w:t>
      </w:r>
    </w:p>
    <w:p w14:paraId="5EF5E25B"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 xml:space="preserve">В расходах бюджета города сохраняется социально-ориентированная направленность 77,5 % расходов бюджета города Глазова за 2020 год (в среднем по УР – 76 %) приходится на социальную сферу: образование, культуру, молодежную политику, социальную поддержку населения, физическую культуру и спорт. </w:t>
      </w:r>
    </w:p>
    <w:p w14:paraId="19F9B2A0"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Выполнены все социальные обязательства: по оплате труда, выплате пособий и компенсаций, обеспечению питанием в детских учреждениях и пр.</w:t>
      </w:r>
    </w:p>
    <w:p w14:paraId="1B465761" w14:textId="77777777" w:rsidR="009F77A9" w:rsidRPr="00EB7F8B" w:rsidRDefault="009F77A9" w:rsidP="009E4CA1">
      <w:pPr>
        <w:spacing w:line="240" w:lineRule="auto"/>
        <w:ind w:firstLine="709"/>
        <w:jc w:val="both"/>
        <w:rPr>
          <w:rFonts w:ascii="Times New Roman" w:eastAsia="Times New Roman" w:hAnsi="Times New Roman" w:cs="Times New Roman"/>
          <w:bCs/>
          <w:color w:val="000000" w:themeColor="text1"/>
          <w:sz w:val="24"/>
          <w:szCs w:val="24"/>
        </w:rPr>
      </w:pPr>
    </w:p>
    <w:p w14:paraId="767085E1"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u w:val="single"/>
        </w:rPr>
      </w:pPr>
      <w:r w:rsidRPr="00EB7F8B">
        <w:rPr>
          <w:rFonts w:ascii="Times New Roman" w:eastAsia="Times New Roman" w:hAnsi="Times New Roman" w:cs="Times New Roman"/>
          <w:sz w:val="24"/>
          <w:szCs w:val="24"/>
          <w:u w:val="single"/>
        </w:rPr>
        <w:t>Управление муниципальным имуществом</w:t>
      </w:r>
    </w:p>
    <w:p w14:paraId="35DCD74C"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Одним из приоритетных направлений по формированию доходов бюджета является управление муниципальным имуществом. </w:t>
      </w:r>
    </w:p>
    <w:p w14:paraId="743C5EF7" w14:textId="64A8ABE9"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2020 году продолжен процесс оптимизации состава и структуры имущества города Глазова.</w:t>
      </w:r>
      <w:r w:rsidR="00B96CD9">
        <w:rPr>
          <w:rFonts w:ascii="Times New Roman" w:eastAsia="Times New Roman" w:hAnsi="Times New Roman" w:cs="Times New Roman"/>
          <w:sz w:val="24"/>
          <w:szCs w:val="24"/>
        </w:rPr>
        <w:t xml:space="preserve"> </w:t>
      </w:r>
    </w:p>
    <w:p w14:paraId="17AB6F4D"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Принято в муниципальную собственность из федеральной и государственной собственности:</w:t>
      </w:r>
    </w:p>
    <w:p w14:paraId="26D993F9"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1. Приняты объекты недвижимого имущества от Министерства имущественных отношений УР на сумму 16 972,66 тыс. руб. (нежилые здания по ул. Короленко, д. 8, квартиры по ул. Сибирская, д. 118).</w:t>
      </w:r>
    </w:p>
    <w:p w14:paraId="040E7760"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2. Приняты объекты недвижимого имущества от Министерства обороны РФ на сумму 5 345,36 тыс. руб. (объекты по Окружному шоссе, д. 7).</w:t>
      </w:r>
    </w:p>
    <w:p w14:paraId="3A064F07"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3. Приняты объекты движимого имущества от Министерства имущественных отношений УР на сумму 17 207,46 тыс. руб. (видеокамеры, в количестве 23 шт., телекоммуникационный шкаф в количестве 8 шт., система хранения данных в количестве 1 шт.).</w:t>
      </w:r>
    </w:p>
    <w:p w14:paraId="1F129F61"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4. Приняты объекты движимого имущества от ГУП УР "Аптеки Удмуртии" на сумму 253,00 тыс. руб. (бесконтактный инфракрасный термометр 110 шт.).</w:t>
      </w:r>
    </w:p>
    <w:p w14:paraId="46CB6C12"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5. Приняты материальные запасы от Министерства имущественных отношений УР на сумму 29,44 тыс. руб. (ручка 3D, ноутбук </w:t>
      </w:r>
      <w:proofErr w:type="spellStart"/>
      <w:r w:rsidRPr="00EB7F8B">
        <w:rPr>
          <w:rFonts w:ascii="Times New Roman" w:eastAsia="Times New Roman" w:hAnsi="Times New Roman" w:cs="Times New Roman"/>
          <w:sz w:val="24"/>
          <w:szCs w:val="24"/>
        </w:rPr>
        <w:t>Lenovo</w:t>
      </w:r>
      <w:proofErr w:type="spellEnd"/>
      <w:r w:rsidRPr="00EB7F8B">
        <w:rPr>
          <w:rFonts w:ascii="Times New Roman" w:eastAsia="Times New Roman" w:hAnsi="Times New Roman" w:cs="Times New Roman"/>
          <w:sz w:val="24"/>
          <w:szCs w:val="24"/>
        </w:rPr>
        <w:t>).</w:t>
      </w:r>
    </w:p>
    <w:p w14:paraId="0857D9E7" w14:textId="16570514" w:rsidR="008456DE" w:rsidRPr="00EB7F8B" w:rsidRDefault="008456DE"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рамках исполнения задач на 2020 год, Администрацией города Глазова инициирована передача 3 земельных участков из федеральной в муниципальную собственность</w:t>
      </w:r>
      <w:r w:rsidR="007A39DB" w:rsidRPr="00EB7F8B">
        <w:rPr>
          <w:rFonts w:ascii="Times New Roman" w:eastAsia="Times New Roman" w:hAnsi="Times New Roman" w:cs="Times New Roman"/>
          <w:sz w:val="24"/>
          <w:szCs w:val="24"/>
        </w:rPr>
        <w:t xml:space="preserve">: соответствующие запросы отправлен в </w:t>
      </w:r>
      <w:proofErr w:type="spellStart"/>
      <w:r w:rsidR="007A39DB" w:rsidRPr="00EB7F8B">
        <w:rPr>
          <w:rFonts w:ascii="Times New Roman" w:eastAsia="Times New Roman" w:hAnsi="Times New Roman" w:cs="Times New Roman"/>
          <w:sz w:val="24"/>
          <w:szCs w:val="24"/>
        </w:rPr>
        <w:t>Росимушество</w:t>
      </w:r>
      <w:proofErr w:type="spellEnd"/>
      <w:r w:rsidR="007A39DB" w:rsidRPr="00EB7F8B">
        <w:rPr>
          <w:rFonts w:ascii="Times New Roman" w:eastAsia="Times New Roman" w:hAnsi="Times New Roman" w:cs="Times New Roman"/>
          <w:sz w:val="24"/>
          <w:szCs w:val="24"/>
        </w:rPr>
        <w:t xml:space="preserve">. </w:t>
      </w:r>
    </w:p>
    <w:p w14:paraId="431343B4"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Принято в муниципальную собственность от хозяйствующих субъектов:</w:t>
      </w:r>
    </w:p>
    <w:p w14:paraId="5519262F"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От ООО «ФИНИСТ Групп» приняты объекты недвижимого имущества на сумму 4 591,16 тыс. руб. (сети, расположенные по адресу: УР, г. Глазов, ул. Толстого, д. 43).</w:t>
      </w:r>
    </w:p>
    <w:p w14:paraId="20EEEE1B"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Передано в государственную собственность:</w:t>
      </w:r>
    </w:p>
    <w:p w14:paraId="09313BCF"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1. Имущественный комплекс муниципального казенного учреждения для детей – сирот и детей, оставшихся без попечения родителей, «Детский дом г. Глазова»;</w:t>
      </w:r>
    </w:p>
    <w:p w14:paraId="0A3344AE"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2. Имущественный комплекс муниципального казенного общеобразовательного учреждения «Общеобразовательная школа № 5 г. Глазова УР».</w:t>
      </w:r>
    </w:p>
    <w:p w14:paraId="2A2FEF5C" w14:textId="38F67E6C"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результате оптимизации муниципальных структур 2020 году проведены</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следующие организационные мероприятия: </w:t>
      </w:r>
    </w:p>
    <w:p w14:paraId="0BFE6495" w14:textId="75658633"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w:t>
      </w:r>
      <w:r w:rsidR="009D000A">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реорганизовано Управление образования</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путем присоединения к нему Управления дошкольного образования;</w:t>
      </w:r>
    </w:p>
    <w:p w14:paraId="39655889" w14:textId="1CF7FDDC"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w:t>
      </w:r>
      <w:r w:rsidR="009D000A">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реорганизовано МБУ «Информационно-методический центр» путем присоединения к нему МКУ «Методический кабинет дошкольного образования Администрации города Глазова и подведомственных ему учреждений»;</w:t>
      </w:r>
    </w:p>
    <w:p w14:paraId="00024049" w14:textId="58D90722"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w:t>
      </w:r>
      <w:r w:rsidR="009D000A">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реорганизовано МКУ «Централизованная бухгалтерия Управления образования Администрации города Глазова» путем присоединения к нему МКУ «Централизованная бухгалтерия управления дошкольного образования Администрации города Глазова и подведомственных ему учреждений»;</w:t>
      </w:r>
    </w:p>
    <w:p w14:paraId="7168F30E" w14:textId="4FEE5448"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w:t>
      </w:r>
      <w:r w:rsidR="009D000A">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ликвидировано МБУ «Глазовский</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бизнес-инкубатор».</w:t>
      </w:r>
    </w:p>
    <w:p w14:paraId="7D0D04F8"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lastRenderedPageBreak/>
        <w:t>Вовлечение в хозяйственный оборот муниципального имущества – это одна из преобладающих форм использования муниципального имущества, обеспечивающая значительную часть поступлений в муниципальный бюджет.</w:t>
      </w:r>
    </w:p>
    <w:p w14:paraId="66B5CEF9" w14:textId="60F0FBDC"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На 31.12.2020 года в муниципальной казне муниципального образования «Город Глазов» насчитывалось</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1 972 объекта капитального строительства, 897 единиц движимого имущества и 220 земельных участков. </w:t>
      </w:r>
    </w:p>
    <w:p w14:paraId="67D21E57" w14:textId="05243AE2"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За 2020 год проведены мероприятия по осуществлению государственного кадастрового учета и государственной регистрации прав:</w:t>
      </w:r>
    </w:p>
    <w:p w14:paraId="02E2E16D"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 зарегистрировано право муниципальной собственности на 102 объекта недвижимого имущества, 20 земельных участков; </w:t>
      </w:r>
    </w:p>
    <w:p w14:paraId="54EEC2B3"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− 3 объекта поставлено на учет в качестве бесхозяйных объектов недвижимого имущества;</w:t>
      </w:r>
    </w:p>
    <w:p w14:paraId="66B03E65" w14:textId="13562AA5"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2020 году</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введено в оборот 57 земельных участков, выдано 61 разрешение на использование земель без предоставления и установления сервитута и 165 разрешений на размещение объектов на землях или земельных участков без предоставления и установления сервитута.</w:t>
      </w:r>
    </w:p>
    <w:p w14:paraId="1E475125"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результате комплексных кадастровых работ, проведенных по 7 кадастровым кварталам, были уточнены местоположения границ 317 земельных участков, исправлены реестровые ошибки в отношении 227 земельных участков и 14 объектов капитального строительства, установлено местоположение 336 объектов капитального строительства, вновь образовано 103 земельных участка.</w:t>
      </w:r>
    </w:p>
    <w:p w14:paraId="497E8ACE"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u w:val="single"/>
        </w:rPr>
      </w:pPr>
      <w:r w:rsidRPr="00EB7F8B">
        <w:rPr>
          <w:rFonts w:ascii="Times New Roman" w:eastAsia="Times New Roman" w:hAnsi="Times New Roman" w:cs="Times New Roman"/>
          <w:sz w:val="24"/>
          <w:szCs w:val="24"/>
          <w:u w:val="single"/>
        </w:rPr>
        <w:t>Аренда муниципального имущества и земельных участков, право заключения договоров на установку и эксплуатацию рекламных конструкций</w:t>
      </w:r>
    </w:p>
    <w:p w14:paraId="169FCE77"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Основными задачами в данном направлении являются вовлечение в хозяйственный оборот неиспользуемого муниципального имущества, путем предоставления в пользование гражданам и юридическим лицам, а также обеспечение пополнения доходной части бюджета города Глазова за счет поступлений от сдачи в аренду имущества. </w:t>
      </w:r>
    </w:p>
    <w:p w14:paraId="0BC0659A"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2020 году было проведено:</w:t>
      </w:r>
    </w:p>
    <w:p w14:paraId="6F068B86" w14:textId="28194735"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− 2 аукциона на право заключения договора аренды нежилых помещений (оба</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аукциона признаны несостоявшимся по причине подачи по одной заявке по каждому аукциону). </w:t>
      </w:r>
    </w:p>
    <w:p w14:paraId="692397ED"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− 1 аукцион на право заключения договора аренды электросетевого имущества. Аукцион признан несостоявшимся по причине подачи одной заявки. </w:t>
      </w:r>
    </w:p>
    <w:p w14:paraId="15884FDE"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результате проведенных мероприятий за 2020 год заключено 2 договора аренды муниципального нежилого фонда и 1 договор аренды электросетевого имущества.</w:t>
      </w:r>
    </w:p>
    <w:p w14:paraId="296CB94A"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p>
    <w:p w14:paraId="4B0D03DB"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В 2020 году было проведено 5 аукционов на право заключения договоров на установку и эксплуатацию рекламных конструкций: </w:t>
      </w:r>
    </w:p>
    <w:p w14:paraId="4D59B655" w14:textId="24717A80"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1) Аукцион № 1 был признан несостоявшимся</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по причине отказа от заключения договора (1 лот). </w:t>
      </w:r>
    </w:p>
    <w:p w14:paraId="05B4C98D" w14:textId="1B85CD6D"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2) Аукцион № 2 состоял из 9 лотов, по 3 лотам заключено 3 договора, по 4 лотам аукцион признан несостоявшимся по причине отказа от заключения договора, по 2 лотам</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аукцион признан несостоявшимся по причине отсутствия заявок. </w:t>
      </w:r>
    </w:p>
    <w:p w14:paraId="03A4E491"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3) Аукцион № 3 состоял из 6 лотов, по 3 лотам заключены 3 договора, по 3 лотам аукцион признан несостоявшимся по причине отказа от заключения договора. </w:t>
      </w:r>
    </w:p>
    <w:p w14:paraId="67E146F2"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4) Аукцион № 4 состоял их 2 лотов, по которым заключено 2 договора (договоры заключены в 2021 году).</w:t>
      </w:r>
    </w:p>
    <w:p w14:paraId="486B9B90"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5) Аукцион № 5 состоял из 2 лотов, по 1 лоту заключен договор (договор заключен в 2021 году), по 2 аукцион признан несостоявшийся по причине отказа от заключения договора. </w:t>
      </w:r>
    </w:p>
    <w:p w14:paraId="633BC17F" w14:textId="2058D9F5"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lastRenderedPageBreak/>
        <w:t>По итогам аукционов</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2020 года заключено 6 договоров. Эффективность продаж права на заключение договоров на установку и эксплуатацию рекламных конструкций составила</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1 741,05 тыс. рублей.</w:t>
      </w:r>
    </w:p>
    <w:p w14:paraId="396ED927" w14:textId="369265AF"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2020 году</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было объявлено 6 аукционов на право заключения договоров аренды земельных участков:</w:t>
      </w:r>
    </w:p>
    <w:p w14:paraId="6C8D911F"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1) 1 признан несостоявшимся по причине подачи только одной заявки на уча-</w:t>
      </w:r>
      <w:proofErr w:type="spellStart"/>
      <w:r w:rsidRPr="00EB7F8B">
        <w:rPr>
          <w:rFonts w:ascii="Times New Roman" w:eastAsia="Times New Roman" w:hAnsi="Times New Roman" w:cs="Times New Roman"/>
          <w:sz w:val="24"/>
          <w:szCs w:val="24"/>
        </w:rPr>
        <w:t>стие</w:t>
      </w:r>
      <w:proofErr w:type="spellEnd"/>
      <w:r w:rsidRPr="00EB7F8B">
        <w:rPr>
          <w:rFonts w:ascii="Times New Roman" w:eastAsia="Times New Roman" w:hAnsi="Times New Roman" w:cs="Times New Roman"/>
          <w:sz w:val="24"/>
          <w:szCs w:val="24"/>
        </w:rPr>
        <w:t xml:space="preserve"> в аукционе, договор аренды заключен с единственным участником по начальной цене предмета аукциона;</w:t>
      </w:r>
    </w:p>
    <w:p w14:paraId="0E0537F1" w14:textId="0D2FED5B"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2)</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2 аукциона признаны состоявшимися, договоры аренды заключены с победителями аукционов;</w:t>
      </w:r>
    </w:p>
    <w:p w14:paraId="793FDEC1"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3) 3 аукциона не состоялись по причине отсутствия заявлений.</w:t>
      </w:r>
    </w:p>
    <w:p w14:paraId="225199E3"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Эффективность продаж права на заключение договоров аренды земельных участков составила 133,00 тыс. рублей.</w:t>
      </w:r>
    </w:p>
    <w:p w14:paraId="2F895209" w14:textId="6DB4598F"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2020 году заключено 35 и перезаключено 22 договоров</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аренды земельных участков, 6 участков предоставлены в постоянное (бессрочное) пользование.</w:t>
      </w:r>
    </w:p>
    <w:p w14:paraId="421D026E"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Также в 2020 году заключен 1 договор безвозмездного пользования муниципальным недвижимым имуществом, 8 договоров безвозмездного пользования земельными участками, 3 соглашение об установлении сервитута. Заключено 9 договоров на размещение нестационарных торговых объектов.</w:t>
      </w:r>
    </w:p>
    <w:p w14:paraId="6C075B25"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2020 году продолжен процесс оптимизации муниципального имущества и земельных участков, в том числе путем приватизации.</w:t>
      </w:r>
    </w:p>
    <w:p w14:paraId="71409300"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Программой приватизации на 2020 год, утвержденной Решением Глазовской городской Думы от 28.08.2019 г. № 497, планировалось реализовать один объект недвижимого имущества с земельным участком. Согласно скорректированному плану реализовано четыре объекта недвижимого имущества:</w:t>
      </w:r>
    </w:p>
    <w:p w14:paraId="55544AE1" w14:textId="59F392B8"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1) Административное здание, общей площадью 693,7 кв.м. по адресу: УР, г. Глазов, ул. Республиканская, д.25;</w:t>
      </w:r>
    </w:p>
    <w:p w14:paraId="1DC97886" w14:textId="70507388"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2) Склад, общей площадью 48,4 кв.м. по адресу: УР, г. Глазов, ул. Республиканская, д.25;</w:t>
      </w:r>
    </w:p>
    <w:p w14:paraId="55217DE7" w14:textId="596D2EAD"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3) Склад, общей площадью 36,9 кв.м. по адресу: УР, г. Глазов, ул. Республиканская, д.25; </w:t>
      </w:r>
    </w:p>
    <w:p w14:paraId="00E7DCDD" w14:textId="4CA48FDE"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4) Земельный участок, общей площадью 4 193 кв.м., категория земель: земли населенных пунктов, разрешенное использование: для размещения административного здания по адресу: УР, г. Глазов, ул. Республиканская, д.25.</w:t>
      </w:r>
    </w:p>
    <w:p w14:paraId="04433D6E"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Из 4 объектов, вошедших в программу приватизации, по трем торги не состоялись по причине отсутствия заявителей.</w:t>
      </w:r>
    </w:p>
    <w:p w14:paraId="5A10CADF" w14:textId="3E3845E2"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От приватизации объектов муниципального имущества, включенных в План приватизации, в бюджет города</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Глазова поступило 2 918,4 тыс. руб., в том числе 1 068,5 тыс. руб. по продаже земельного участка. </w:t>
      </w:r>
    </w:p>
    <w:p w14:paraId="5143BCE1" w14:textId="02BE9931"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течение 2020 года заключено 9 договоров купли-продажи земельных участков и 5 соглашений о перераспределение земель, в результате чего в бюджет города Глазова поступило 1 411,74 тыс. руб. (меньше в 3,4 раза). В 2020 году в связи с рисками пандемии, желающих заменить право аренды земельного участка на право собственности оказалось, значительно ниже, чем в прошлом году.</w:t>
      </w:r>
    </w:p>
    <w:p w14:paraId="2EB1F050"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Объявлено 28 аукционов по продаже земельных участков: </w:t>
      </w:r>
    </w:p>
    <w:p w14:paraId="7B5CE81A" w14:textId="4A69F79C"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1) 5 признаны несостоявшимися по причине подачи только одной заявки на участие в аукционе,</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договоры купли-продажи были заключены с единственными участниками по начальной цене предмета аукциона; </w:t>
      </w:r>
    </w:p>
    <w:p w14:paraId="364132BE" w14:textId="77777777"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2) 4 аукциона признаны состоявшимися, договоры купли-продажи заключены с победителями аукциона. </w:t>
      </w:r>
    </w:p>
    <w:p w14:paraId="7E448241" w14:textId="23CE5CDF" w:rsidR="00F16BF0"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результате бюджет города Глазова поступило в 4 399,74 тыс. руб. (рост более чем в 4 раза к 2019 году).</w:t>
      </w:r>
    </w:p>
    <w:p w14:paraId="127ABBDC" w14:textId="4B3C7FB3" w:rsidR="009F77A9" w:rsidRPr="00EB7F8B" w:rsidRDefault="00F16BF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lastRenderedPageBreak/>
        <w:t>Обобщая вышеизложенное, в</w:t>
      </w:r>
      <w:r w:rsidR="009F77A9" w:rsidRPr="00EB7F8B">
        <w:rPr>
          <w:rFonts w:ascii="Times New Roman" w:eastAsia="Times New Roman" w:hAnsi="Times New Roman" w:cs="Times New Roman"/>
          <w:sz w:val="24"/>
          <w:szCs w:val="24"/>
        </w:rPr>
        <w:t xml:space="preserve"> 2020 году поступления доходов от использования муниципального имущества и земельных ресурсов в бюджет муниципального образования «Город Глазов» составили – 43, 5 млн. рублей, при планируемых</w:t>
      </w:r>
      <w:r w:rsidR="00B96CD9">
        <w:rPr>
          <w:rFonts w:ascii="Times New Roman" w:eastAsia="Times New Roman" w:hAnsi="Times New Roman" w:cs="Times New Roman"/>
          <w:sz w:val="24"/>
          <w:szCs w:val="24"/>
        </w:rPr>
        <w:t xml:space="preserve"> </w:t>
      </w:r>
      <w:r w:rsidR="009F77A9" w:rsidRPr="00EB7F8B">
        <w:rPr>
          <w:rFonts w:ascii="Times New Roman" w:eastAsia="Times New Roman" w:hAnsi="Times New Roman" w:cs="Times New Roman"/>
          <w:sz w:val="24"/>
          <w:szCs w:val="24"/>
        </w:rPr>
        <w:t>доходах – 38,4 млн. руб. Процент исполнения составил 113,23 % , к уровню 2019 года рост составил 1,4%</w:t>
      </w:r>
      <w:r w:rsidR="007A39DB" w:rsidRPr="00EB7F8B">
        <w:rPr>
          <w:rFonts w:ascii="Times New Roman" w:eastAsia="Times New Roman" w:hAnsi="Times New Roman" w:cs="Times New Roman"/>
          <w:sz w:val="24"/>
          <w:szCs w:val="24"/>
        </w:rPr>
        <w:t>.</w:t>
      </w:r>
    </w:p>
    <w:p w14:paraId="68A35D56" w14:textId="756E1E8B" w:rsidR="007A39DB" w:rsidRPr="00EB7F8B" w:rsidRDefault="007A39DB" w:rsidP="009E4CA1">
      <w:pPr>
        <w:spacing w:line="240" w:lineRule="auto"/>
        <w:ind w:firstLine="709"/>
        <w:jc w:val="both"/>
        <w:rPr>
          <w:rFonts w:ascii="Times New Roman" w:eastAsia="Times New Roman" w:hAnsi="Times New Roman" w:cs="Times New Roman"/>
          <w:sz w:val="24"/>
          <w:szCs w:val="24"/>
          <w:u w:val="single"/>
        </w:rPr>
      </w:pPr>
      <w:r w:rsidRPr="00EB7F8B">
        <w:rPr>
          <w:rFonts w:ascii="Times New Roman" w:eastAsia="Times New Roman" w:hAnsi="Times New Roman" w:cs="Times New Roman"/>
          <w:sz w:val="24"/>
          <w:szCs w:val="24"/>
          <w:u w:val="single"/>
        </w:rPr>
        <w:t>Земельный контроль.</w:t>
      </w:r>
    </w:p>
    <w:p w14:paraId="1EED768B" w14:textId="12F8F0ED"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 В рамках осуществления муниципального земельного контроля в 2020 году в соответствии с утвержденным планом проведения плановых проверок</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проведена плановая документарная и выездная проверка</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в отношении акционерного общества «Чепецкий механический завод» по использованию земельных</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участков с кадастровыми номерами 18:28:000029:28, 18:28:000031:11, 18:28:000011:458. В ходе проведения проверки было выявлено нарушение обязательных требований земельного законодательства, выразившееся</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в несоответствии вида разрешенного использовании земельных участков</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их фактическому использованию. Нарушение было устранено в ходе проведения проверки путем приведения вида разрешенного использования земельных участков в соответствие с их фактическим использованием.</w:t>
      </w:r>
      <w:r w:rsidR="00B96CD9">
        <w:rPr>
          <w:rFonts w:ascii="Times New Roman" w:eastAsia="Times New Roman" w:hAnsi="Times New Roman" w:cs="Times New Roman"/>
          <w:sz w:val="24"/>
          <w:szCs w:val="24"/>
        </w:rPr>
        <w:t xml:space="preserve"> </w:t>
      </w:r>
    </w:p>
    <w:p w14:paraId="16E96A9F" w14:textId="605E40AD"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Кроме этого в отношении граждан проведено 25 плановых</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и 5 внеплановых проверок, в результате</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которых выявлено 20 нарушений земельного законодательства, выразившихся в использовании 6 земельных участков без оформления на них прав, в неиспользовании 12 земельных участков, предоставленных для индивидуального жилищного строительства, в самовольном занятии 1 земельного участка, в использовании 1 земельного участка с нарушением санитарных и экологических норм.</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По итогам проверок вынесено 23 предписания. Материалы по 4 проверкам были направлены в управление </w:t>
      </w:r>
      <w:proofErr w:type="spellStart"/>
      <w:r w:rsidRPr="00EB7F8B">
        <w:rPr>
          <w:rFonts w:ascii="Times New Roman" w:eastAsia="Times New Roman" w:hAnsi="Times New Roman" w:cs="Times New Roman"/>
          <w:sz w:val="24"/>
          <w:szCs w:val="24"/>
        </w:rPr>
        <w:t>Росреестра</w:t>
      </w:r>
      <w:proofErr w:type="spellEnd"/>
      <w:r w:rsidRPr="00EB7F8B">
        <w:rPr>
          <w:rFonts w:ascii="Times New Roman" w:eastAsia="Times New Roman" w:hAnsi="Times New Roman" w:cs="Times New Roman"/>
          <w:sz w:val="24"/>
          <w:szCs w:val="24"/>
        </w:rPr>
        <w:t xml:space="preserve"> для принятии решения об административной ответственности, по 3 из которых вынесено определение об отказе в возбуждении административного производства, по 1 – назначен административный штраф в размере 10,0 тыс. руб.</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За другие выявленные нарушения административная ответственность не предусмотрена. </w:t>
      </w:r>
    </w:p>
    <w:p w14:paraId="13AC0B1D" w14:textId="2375C736"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Мероприятия по профилактике нарушений проводились в соответствии с</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Программой профилактики нарушений обязательных требований на 2020 год и плановые периоды 2021-2022 годы, утвержденной</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распоряжением управления имущественных отношений Администрации города Глазова от 30.12.2019 № 04-05/0181. Без взаимодействия с правообладателями земельных участков юридическими и физическими лицами в течение года</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проведено</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8 плановых (рейдовых)</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осмотров, обследований земельных участков и прилегающих к ним территорий, по итогам которых направлено 7 предостережений о недопустимости нарушений обязательных требований земельного законодательства</w:t>
      </w:r>
    </w:p>
    <w:p w14:paraId="4A331799" w14:textId="626A47FD"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2020 году</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подготовлено и подписано 5 соглашений по оплате</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фактического использования земельных участков</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без оформления на них прав.</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В результате проведенной работы</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оформлены права на 3 земельных участка, по 28 земельным участкам вид разрешенного использования приведен в соответствие с их фактическим использованием.</w:t>
      </w:r>
      <w:r w:rsidR="00B96CD9">
        <w:rPr>
          <w:rFonts w:ascii="Times New Roman" w:eastAsia="Times New Roman" w:hAnsi="Times New Roman" w:cs="Times New Roman"/>
          <w:sz w:val="24"/>
          <w:szCs w:val="24"/>
        </w:rPr>
        <w:t xml:space="preserve"> </w:t>
      </w:r>
    </w:p>
    <w:p w14:paraId="251D2E09" w14:textId="60301C80"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Согласно муниципальному контракту № 12302-2020 от 09.06.2020 года по выполнению комплексных кадастровых работ, проводимых на территории муниципального образования «Город Глазов» сформировано и поставлено на государственный кадастровый учет 103 земельных участка расположенных в кадастровом квартале </w:t>
      </w:r>
    </w:p>
    <w:p w14:paraId="6B7BE6DC" w14:textId="30C24713"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18:28:000050, для дальнейшего предоставления гражданам в соответствии с Законом Удмуртской Республики от 16.12.2002 № 68-РЗ.</w:t>
      </w:r>
    </w:p>
    <w:p w14:paraId="0B546CBA" w14:textId="77777777"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Мероприятия по осуществлению контроля за муниципальным имуществом, закрепленным за муниципальными учреждениями и предприятиями, позволяет более эффективно его использовать, а также выявлять нарушения действующего законодательства, регламентирующего вопросы использования, распоряжения муниципального имущества. </w:t>
      </w:r>
    </w:p>
    <w:p w14:paraId="40DBD723" w14:textId="3A8E8BBE"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В рамках наделенных полномочий Управлением разработан План «Проведения проверок использования муниципального имущества на 2020 год», утвержденный </w:t>
      </w:r>
      <w:r w:rsidRPr="00EB7F8B">
        <w:rPr>
          <w:rFonts w:ascii="Times New Roman" w:eastAsia="Times New Roman" w:hAnsi="Times New Roman" w:cs="Times New Roman"/>
          <w:sz w:val="24"/>
          <w:szCs w:val="24"/>
        </w:rPr>
        <w:lastRenderedPageBreak/>
        <w:t>Распоряжением Управления от 25.12.2019 года № 01-04/0311.</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При осуществлении контроля за использованием учреждениями и предприятиями имущества проверяются следующие вопросы: </w:t>
      </w:r>
    </w:p>
    <w:p w14:paraId="4CD94310" w14:textId="282D5EF3"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обеспечение правомерного и эффективного использования движимого и недвижимого имущества;</w:t>
      </w:r>
    </w:p>
    <w:p w14:paraId="45EEA57D" w14:textId="77777777"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установление фактического наличия и состояния муниципального имущества, выявление используемого не по назначению;</w:t>
      </w:r>
    </w:p>
    <w:p w14:paraId="6F4F7CBB" w14:textId="77777777"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государственная регистрация имущества согласно требованиям действующего законодательства;</w:t>
      </w:r>
    </w:p>
    <w:p w14:paraId="57710758" w14:textId="77777777"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использование земельных участков, находящихся в аренде или пользовании учреждения и предприятия, соответствие фактической площади земельного участка данным реестра муниципального имущества, закрепленного за проверяемыми учреждениями и предприятиями и используемого для обеспечения уставной деятельности;</w:t>
      </w:r>
    </w:p>
    <w:p w14:paraId="2633AD16" w14:textId="77777777"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наличие решения о предоставлении имущества в аренду, наличие заключенных договоров на сдачу в аренду нежилых помещений, соблюдение требований о проведении конкурсных процедур при предоставлении имущества в аренду и т.д.</w:t>
      </w:r>
    </w:p>
    <w:p w14:paraId="1D1471CF" w14:textId="2783F0F9"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На 31.12.2020 года осуществлены 2 выездные проверки МУП «ЖКУ», по результатам которых составлены акты. По выявленным нарушениям МУП «ЖКУ» даны рекомендации, а также установлены сроки для устранения нарушений.</w:t>
      </w:r>
    </w:p>
    <w:p w14:paraId="2066B5DE" w14:textId="51A7C8E4" w:rsidR="007A39DB" w:rsidRPr="00EB7F8B" w:rsidRDefault="007A39DB"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рамках исполнения задачи на 2020 год по повышению эффективности муниципального земельного контроля</w:t>
      </w:r>
      <w:r w:rsidR="00B96CD9">
        <w:rPr>
          <w:rFonts w:ascii="Times New Roman" w:eastAsia="Times New Roman" w:hAnsi="Times New Roman" w:cs="Times New Roman"/>
          <w:sz w:val="24"/>
          <w:szCs w:val="24"/>
        </w:rPr>
        <w:t xml:space="preserve"> </w:t>
      </w:r>
      <w:r w:rsidRPr="00EB7F8B">
        <w:rPr>
          <w:rFonts w:ascii="Times New Roman" w:hAnsi="Times New Roman" w:cs="Times New Roman"/>
          <w:sz w:val="24"/>
          <w:szCs w:val="24"/>
        </w:rPr>
        <w:t>рост поступлений</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по итогам муниципального контроля составил 171% к 2019 году (с 181 до 311 тыс. рублей).</w:t>
      </w:r>
    </w:p>
    <w:p w14:paraId="098598AE"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p>
    <w:p w14:paraId="680F946B" w14:textId="33D9D5EB" w:rsidR="009F77A9" w:rsidRPr="00EB7F8B" w:rsidRDefault="009F77A9" w:rsidP="009E4CA1">
      <w:pPr>
        <w:spacing w:line="240" w:lineRule="auto"/>
        <w:ind w:firstLine="709"/>
        <w:jc w:val="both"/>
        <w:rPr>
          <w:rFonts w:ascii="Times New Roman" w:eastAsia="Times New Roman" w:hAnsi="Times New Roman" w:cs="Times New Roman"/>
          <w:sz w:val="24"/>
          <w:szCs w:val="24"/>
          <w:u w:val="single"/>
        </w:rPr>
      </w:pPr>
      <w:r w:rsidRPr="00EB7F8B">
        <w:rPr>
          <w:rFonts w:ascii="Times New Roman" w:eastAsia="Times New Roman" w:hAnsi="Times New Roman" w:cs="Times New Roman"/>
          <w:sz w:val="24"/>
          <w:szCs w:val="24"/>
          <w:u w:val="single"/>
        </w:rPr>
        <w:t>Эффективный муниципалитет</w:t>
      </w:r>
      <w:r w:rsidR="00444082" w:rsidRPr="00EB7F8B">
        <w:rPr>
          <w:rFonts w:ascii="Times New Roman" w:eastAsia="Times New Roman" w:hAnsi="Times New Roman" w:cs="Times New Roman"/>
          <w:sz w:val="24"/>
          <w:szCs w:val="24"/>
          <w:u w:val="single"/>
        </w:rPr>
        <w:t>.</w:t>
      </w:r>
    </w:p>
    <w:p w14:paraId="38BDC8BA" w14:textId="6F0CEB2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На 2020 год Правительством Удмуртской Республики поставлена задача: сократить расходы бюджета города Глазова на управление. Работа по сокращению административных расходов в Администрации города Глазова проводится поэтапно, начиная с 2017 года по настоящее время. Ежегодное сокращение затрат на выполнение административных функций при одновременном увеличении поручений и функциональных задач, внедрении принципов проектного управления, влечет за собой принятие решения по изменению действующей в муниципальном образовании «Город Глазов» модели управления. Данное решение мы реализуем не только самостоятельно, но и в рамках регионального проекта «Эффективный муниципалитет».</w:t>
      </w:r>
      <w:r w:rsidR="00B96CD9">
        <w:rPr>
          <w:rFonts w:ascii="Times New Roman" w:eastAsia="Times New Roman" w:hAnsi="Times New Roman" w:cs="Times New Roman"/>
          <w:sz w:val="24"/>
          <w:szCs w:val="24"/>
        </w:rPr>
        <w:t xml:space="preserve"> </w:t>
      </w:r>
    </w:p>
    <w:p w14:paraId="63CA6B13"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 </w:t>
      </w:r>
    </w:p>
    <w:p w14:paraId="677A9A22" w14:textId="4C876A9B"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 «Эффективный муниципалитет» для нас -</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это, в первую очередь:</w:t>
      </w:r>
    </w:p>
    <w:p w14:paraId="6577E935"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изменение организационной структуры в соответствии с задачами города;</w:t>
      </w:r>
    </w:p>
    <w:p w14:paraId="443A94CF"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вывод ряда функций развития из структуры ОМСУ на полную, либо частичную самоокупаемость;</w:t>
      </w:r>
    </w:p>
    <w:p w14:paraId="166B9B06"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аутсорсинг по стандартизированным функциям;</w:t>
      </w:r>
    </w:p>
    <w:p w14:paraId="3926F625"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автоматизация управленческих и функциональных процессов;</w:t>
      </w:r>
    </w:p>
    <w:p w14:paraId="26BDAF6D"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внедрение принципов бережливого производства в основные исполнительные функции Администрации города Глазова;</w:t>
      </w:r>
    </w:p>
    <w:p w14:paraId="55FFB519"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позиционирование Администрации города Глазова как держателя административных функций, органа ответственного за реализацию Стратегии развития города в целом.</w:t>
      </w:r>
    </w:p>
    <w:p w14:paraId="42CB4646" w14:textId="1D6422EC"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целях реализации проекта «Эффективный муниципалитет» в 2020 году в городе Глазове были проведены следующие мероприятия, результатом которых стало достижение экономии бюджетных средств в размере 22,2 млн. рублей, а именно:</w:t>
      </w:r>
    </w:p>
    <w:p w14:paraId="0B53C3B3" w14:textId="2AA11D80"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оптимизация численности работников и внутренние переводы в структуре управлений ОМСУ</w:t>
      </w:r>
      <w:r w:rsidR="007A39DB" w:rsidRPr="00EB7F8B">
        <w:t xml:space="preserve"> </w:t>
      </w:r>
      <w:r w:rsidR="007A39DB" w:rsidRPr="00EB7F8B">
        <w:rPr>
          <w:rFonts w:ascii="Times New Roman" w:eastAsia="Times New Roman" w:hAnsi="Times New Roman" w:cs="Times New Roman"/>
          <w:sz w:val="24"/>
          <w:szCs w:val="24"/>
        </w:rPr>
        <w:t xml:space="preserve">итого оптимизировано в ОМСУ и подведомственных учреждениях 63,16 </w:t>
      </w:r>
      <w:proofErr w:type="spellStart"/>
      <w:r w:rsidR="007A39DB" w:rsidRPr="00EB7F8B">
        <w:rPr>
          <w:rFonts w:ascii="Times New Roman" w:eastAsia="Times New Roman" w:hAnsi="Times New Roman" w:cs="Times New Roman"/>
          <w:sz w:val="24"/>
          <w:szCs w:val="24"/>
        </w:rPr>
        <w:t>шт.ед</w:t>
      </w:r>
      <w:proofErr w:type="spellEnd"/>
      <w:r w:rsidR="007A39DB" w:rsidRPr="00EB7F8B">
        <w:rPr>
          <w:rFonts w:ascii="Times New Roman" w:eastAsia="Times New Roman" w:hAnsi="Times New Roman" w:cs="Times New Roman"/>
          <w:sz w:val="24"/>
          <w:szCs w:val="24"/>
        </w:rPr>
        <w:t>. (план</w:t>
      </w:r>
      <w:r w:rsidR="00B96CD9">
        <w:rPr>
          <w:rFonts w:ascii="Times New Roman" w:eastAsia="Times New Roman" w:hAnsi="Times New Roman" w:cs="Times New Roman"/>
          <w:sz w:val="24"/>
          <w:szCs w:val="24"/>
        </w:rPr>
        <w:t xml:space="preserve"> </w:t>
      </w:r>
      <w:r w:rsidR="007A39DB" w:rsidRPr="00EB7F8B">
        <w:rPr>
          <w:rFonts w:ascii="Times New Roman" w:eastAsia="Times New Roman" w:hAnsi="Times New Roman" w:cs="Times New Roman"/>
          <w:sz w:val="24"/>
          <w:szCs w:val="24"/>
        </w:rPr>
        <w:t>на 2020 год – 31 шт. ед.)</w:t>
      </w:r>
      <w:r w:rsidRPr="00EB7F8B">
        <w:rPr>
          <w:rFonts w:ascii="Times New Roman" w:eastAsia="Times New Roman" w:hAnsi="Times New Roman" w:cs="Times New Roman"/>
          <w:sz w:val="24"/>
          <w:szCs w:val="24"/>
        </w:rPr>
        <w:t>;</w:t>
      </w:r>
    </w:p>
    <w:p w14:paraId="27875C75"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централизация (объединение) учреждений социальной сферы;</w:t>
      </w:r>
    </w:p>
    <w:p w14:paraId="0EF2B159"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lastRenderedPageBreak/>
        <w:t>- оптимизация численности в подведомственных учреждениях;</w:t>
      </w:r>
    </w:p>
    <w:p w14:paraId="0F8A69B1"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 замещение планируемых бюджетных средств при переводе части функций по поддержке МСП и развитию ТОР из Администрации города Глазова в АНО «ЦРБ и ГС»; </w:t>
      </w:r>
    </w:p>
    <w:p w14:paraId="4C057448"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оптимизация расходов и получение доходов от продажи недвижимости в учреждениях по итогам оптимизации численности;</w:t>
      </w:r>
    </w:p>
    <w:p w14:paraId="084AC4DA"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 замещение заработной платы и коммунальных расходов за счет внебюджетных источников; </w:t>
      </w:r>
    </w:p>
    <w:p w14:paraId="376E98BE"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Наряду с основными мероприятиями, проводимыми в рамках проекта «Эффективный муниципалитет» также предпринимались и иные меры по оптимизации расходов местного бюджета (эффект - 47,5 млн. рублей):</w:t>
      </w:r>
    </w:p>
    <w:p w14:paraId="28E677AF"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замещение средств местного бюджета за счет получения льготных кредитов бюджетными учреждениями;</w:t>
      </w:r>
    </w:p>
    <w:p w14:paraId="2C8A3311" w14:textId="77777777"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замещение средств местного бюджета внебюджетными средствами учреждений социальной сферы.</w:t>
      </w:r>
    </w:p>
    <w:p w14:paraId="4CD5D962" w14:textId="6A44D52D"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ходе реализации проекта «Эффективный муниципалитет» в 2020 году неоднократно возникали вопросы, связанные с наступлением рисков для работников Администрации города Глазова, о чем неоднократно направлялись письма в Правительство Удмуртской Республики. 26 февраля 2021</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Правительством Удмуртской Республики было принято постановление №106, согласно которому ОМСУ</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в Удмуртской</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Республики разрешено</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сохранять за муниципальными служащими, назначаемыми с их согласия в связи с изменением структуры и сокращением численности муниципальных служащих на должности с меньшим должностным окладом, размеры должностных окладов и ежемесячного денежного поощрения по прежней должности муниципальной службы на время их работы в новой должности муниципальной службы. </w:t>
      </w:r>
    </w:p>
    <w:p w14:paraId="43016602" w14:textId="41B0AC7D" w:rsidR="009F77A9" w:rsidRPr="00EB7F8B" w:rsidRDefault="009F77A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Несмотря на все реализованные мероприятия, мы единственные</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в Удмуртии пока не в полной мере выполнили рекомендуемые показатели эффективности по численности сотрудников ОМСУ, но по реальному экономическому эффекту мы находимся среди лидеров МО УР. Мы критично оцениваем себя здесь, в связи с тем</w:t>
      </w:r>
      <w:r w:rsidR="00ED009F" w:rsidRPr="00EB7F8B">
        <w:rPr>
          <w:rFonts w:ascii="Times New Roman" w:eastAsia="Times New Roman" w:hAnsi="Times New Roman" w:cs="Times New Roman"/>
          <w:sz w:val="24"/>
          <w:szCs w:val="24"/>
        </w:rPr>
        <w:t>,</w:t>
      </w:r>
      <w:r w:rsidRPr="00EB7F8B">
        <w:rPr>
          <w:rFonts w:ascii="Times New Roman" w:eastAsia="Times New Roman" w:hAnsi="Times New Roman" w:cs="Times New Roman"/>
          <w:sz w:val="24"/>
          <w:szCs w:val="24"/>
        </w:rPr>
        <w:t xml:space="preserve"> что медленно принимаем изменения и вопрос формирования доверия внутри ОМСУ и подведомственных учреждений требует значительного усиления.</w:t>
      </w:r>
    </w:p>
    <w:p w14:paraId="69A2BED5" w14:textId="21B7E78E" w:rsidR="0089237C" w:rsidRPr="00EB7F8B" w:rsidRDefault="009F77A9" w:rsidP="009E4CA1">
      <w:pPr>
        <w:spacing w:line="240" w:lineRule="auto"/>
        <w:ind w:firstLine="709"/>
        <w:jc w:val="both"/>
        <w:rPr>
          <w:rFonts w:ascii="Times New Roman" w:hAnsi="Times New Roman" w:cs="Times New Roman"/>
          <w:sz w:val="24"/>
          <w:szCs w:val="24"/>
        </w:rPr>
      </w:pPr>
      <w:r w:rsidRPr="00EB7F8B">
        <w:rPr>
          <w:rFonts w:ascii="Times New Roman" w:eastAsia="Times New Roman" w:hAnsi="Times New Roman" w:cs="Times New Roman"/>
          <w:sz w:val="24"/>
          <w:szCs w:val="24"/>
        </w:rPr>
        <w:t>При этом, по итогам работы в 2020 году, управленческая команда Администрации города получила 1 место в среди команд городов Удмуртии.</w:t>
      </w:r>
    </w:p>
    <w:p w14:paraId="1742F6E3" w14:textId="77777777" w:rsidR="008C16F8" w:rsidRPr="00EB7F8B" w:rsidRDefault="008C16F8" w:rsidP="009E4CA1">
      <w:pPr>
        <w:spacing w:line="240" w:lineRule="auto"/>
        <w:ind w:firstLine="709"/>
        <w:jc w:val="both"/>
        <w:rPr>
          <w:rFonts w:ascii="Times New Roman" w:eastAsia="Times New Roman" w:hAnsi="Times New Roman" w:cs="Times New Roman"/>
          <w:b/>
          <w:color w:val="FF0000"/>
          <w:sz w:val="24"/>
          <w:szCs w:val="24"/>
        </w:rPr>
      </w:pPr>
    </w:p>
    <w:bookmarkEnd w:id="0"/>
    <w:p w14:paraId="43B366CD" w14:textId="0075CF51" w:rsidR="009F77A9" w:rsidRPr="00EB7F8B" w:rsidRDefault="009F77A9" w:rsidP="009E4CA1">
      <w:pPr>
        <w:spacing w:line="240" w:lineRule="auto"/>
        <w:ind w:firstLine="709"/>
        <w:jc w:val="both"/>
        <w:rPr>
          <w:rFonts w:ascii="Times New Roman" w:eastAsia="Lucida Sans Unicode" w:hAnsi="Times New Roman" w:cs="Times New Roman"/>
          <w:b/>
          <w:color w:val="000000"/>
          <w:sz w:val="24"/>
          <w:szCs w:val="24"/>
          <w:lang w:bidi="en-US"/>
        </w:rPr>
      </w:pPr>
      <w:r w:rsidRPr="00EB7F8B">
        <w:rPr>
          <w:rFonts w:ascii="Times New Roman" w:eastAsia="Lucida Sans Unicode" w:hAnsi="Times New Roman" w:cs="Times New Roman"/>
          <w:b/>
          <w:color w:val="000000"/>
          <w:sz w:val="24"/>
          <w:szCs w:val="24"/>
          <w:lang w:bidi="en-US"/>
        </w:rPr>
        <w:t>ЗАДАЧИ НА 2021 ГОД ПО ФОРМИРОВАНИЮ БЮДЖЕТА:</w:t>
      </w:r>
    </w:p>
    <w:p w14:paraId="547B8CAE" w14:textId="52BB5ED3" w:rsidR="009F77A9" w:rsidRPr="00EB7F8B" w:rsidRDefault="009F77A9" w:rsidP="00663A19">
      <w:pPr>
        <w:spacing w:line="240" w:lineRule="auto"/>
        <w:ind w:firstLine="709"/>
        <w:jc w:val="both"/>
        <w:rPr>
          <w:rFonts w:ascii="Times New Roman" w:eastAsia="Lucida Sans Unicode" w:hAnsi="Times New Roman" w:cs="Times New Roman"/>
          <w:b/>
          <w:color w:val="000000"/>
          <w:sz w:val="24"/>
          <w:szCs w:val="24"/>
          <w:lang w:bidi="en-US"/>
        </w:rPr>
      </w:pPr>
      <w:r w:rsidRPr="00EB7F8B">
        <w:rPr>
          <w:rFonts w:ascii="Times New Roman" w:eastAsia="Lucida Sans Unicode" w:hAnsi="Times New Roman" w:cs="Times New Roman"/>
          <w:b/>
          <w:color w:val="000000"/>
          <w:sz w:val="24"/>
          <w:szCs w:val="24"/>
          <w:lang w:bidi="en-US"/>
        </w:rPr>
        <w:t>•</w:t>
      </w:r>
      <w:r w:rsidR="00663A19">
        <w:rPr>
          <w:rFonts w:ascii="Times New Roman" w:eastAsia="Lucida Sans Unicode" w:hAnsi="Times New Roman" w:cs="Times New Roman"/>
          <w:b/>
          <w:color w:val="000000"/>
          <w:sz w:val="24"/>
          <w:szCs w:val="24"/>
          <w:lang w:bidi="en-US"/>
        </w:rPr>
        <w:t xml:space="preserve"> </w:t>
      </w:r>
      <w:r w:rsidRPr="00EB7F8B">
        <w:rPr>
          <w:rFonts w:ascii="Times New Roman" w:eastAsia="Lucida Sans Unicode" w:hAnsi="Times New Roman" w:cs="Times New Roman"/>
          <w:b/>
          <w:color w:val="000000"/>
          <w:sz w:val="24"/>
          <w:szCs w:val="24"/>
          <w:lang w:bidi="en-US"/>
        </w:rPr>
        <w:t>выполнение утвержденного Плана мероприятий по получению в бюджет муниципального образования дополнительных доходов в размере 40,8 млн. руб.;</w:t>
      </w:r>
    </w:p>
    <w:p w14:paraId="22D0D09F" w14:textId="7F7A7ADD" w:rsidR="009F77A9" w:rsidRPr="00EB7F8B" w:rsidRDefault="009F77A9" w:rsidP="00663A19">
      <w:pPr>
        <w:spacing w:line="240" w:lineRule="auto"/>
        <w:ind w:firstLine="709"/>
        <w:jc w:val="both"/>
        <w:rPr>
          <w:rFonts w:ascii="Times New Roman" w:eastAsia="Lucida Sans Unicode" w:hAnsi="Times New Roman" w:cs="Times New Roman"/>
          <w:b/>
          <w:color w:val="000000"/>
          <w:sz w:val="24"/>
          <w:szCs w:val="24"/>
          <w:lang w:bidi="en-US"/>
        </w:rPr>
      </w:pPr>
      <w:r w:rsidRPr="00EB7F8B">
        <w:rPr>
          <w:rFonts w:ascii="Times New Roman" w:eastAsia="Lucida Sans Unicode" w:hAnsi="Times New Roman" w:cs="Times New Roman"/>
          <w:b/>
          <w:color w:val="000000"/>
          <w:sz w:val="24"/>
          <w:szCs w:val="24"/>
          <w:lang w:bidi="en-US"/>
        </w:rPr>
        <w:t>•</w:t>
      </w:r>
      <w:r w:rsidR="00663A19">
        <w:rPr>
          <w:rFonts w:ascii="Times New Roman" w:eastAsia="Lucida Sans Unicode" w:hAnsi="Times New Roman" w:cs="Times New Roman"/>
          <w:b/>
          <w:color w:val="000000"/>
          <w:sz w:val="24"/>
          <w:szCs w:val="24"/>
          <w:lang w:bidi="en-US"/>
        </w:rPr>
        <w:t xml:space="preserve"> </w:t>
      </w:r>
      <w:r w:rsidRPr="00EB7F8B">
        <w:rPr>
          <w:rFonts w:ascii="Times New Roman" w:eastAsia="Lucida Sans Unicode" w:hAnsi="Times New Roman" w:cs="Times New Roman"/>
          <w:b/>
          <w:color w:val="000000"/>
          <w:sz w:val="24"/>
          <w:szCs w:val="24"/>
          <w:lang w:bidi="en-US"/>
        </w:rPr>
        <w:t>реализация плана Приватизации 2021 года (поступление 20,0 млн. руб. в бюджет МО);</w:t>
      </w:r>
    </w:p>
    <w:p w14:paraId="3FE01C55" w14:textId="5D8D31C6" w:rsidR="009F77A9" w:rsidRPr="00EB7F8B" w:rsidRDefault="009F77A9" w:rsidP="00663A19">
      <w:pPr>
        <w:spacing w:line="240" w:lineRule="auto"/>
        <w:ind w:firstLine="709"/>
        <w:jc w:val="both"/>
        <w:rPr>
          <w:rFonts w:ascii="Times New Roman" w:eastAsia="Lucida Sans Unicode" w:hAnsi="Times New Roman" w:cs="Times New Roman"/>
          <w:b/>
          <w:color w:val="000000"/>
          <w:sz w:val="24"/>
          <w:szCs w:val="24"/>
          <w:lang w:bidi="en-US"/>
        </w:rPr>
      </w:pPr>
      <w:r w:rsidRPr="00EB7F8B">
        <w:rPr>
          <w:rFonts w:ascii="Times New Roman" w:eastAsia="Lucida Sans Unicode" w:hAnsi="Times New Roman" w:cs="Times New Roman"/>
          <w:b/>
          <w:color w:val="000000"/>
          <w:sz w:val="24"/>
          <w:szCs w:val="24"/>
          <w:lang w:bidi="en-US"/>
        </w:rPr>
        <w:t>•</w:t>
      </w:r>
      <w:r w:rsidR="00663A19">
        <w:rPr>
          <w:rFonts w:ascii="Times New Roman" w:eastAsia="Lucida Sans Unicode" w:hAnsi="Times New Roman" w:cs="Times New Roman"/>
          <w:b/>
          <w:color w:val="000000"/>
          <w:sz w:val="24"/>
          <w:szCs w:val="24"/>
          <w:lang w:bidi="en-US"/>
        </w:rPr>
        <w:t xml:space="preserve"> </w:t>
      </w:r>
      <w:r w:rsidRPr="00EB7F8B">
        <w:rPr>
          <w:rFonts w:ascii="Times New Roman" w:eastAsia="Lucida Sans Unicode" w:hAnsi="Times New Roman" w:cs="Times New Roman"/>
          <w:b/>
          <w:color w:val="000000"/>
          <w:sz w:val="24"/>
          <w:szCs w:val="24"/>
          <w:lang w:bidi="en-US"/>
        </w:rPr>
        <w:t>повышение эффективности и оптимизация организационной структуры органов МСУ</w:t>
      </w:r>
      <w:r w:rsidR="00B96CD9">
        <w:rPr>
          <w:rFonts w:ascii="Times New Roman" w:eastAsia="Lucida Sans Unicode" w:hAnsi="Times New Roman" w:cs="Times New Roman"/>
          <w:b/>
          <w:color w:val="000000"/>
          <w:sz w:val="24"/>
          <w:szCs w:val="24"/>
          <w:lang w:bidi="en-US"/>
        </w:rPr>
        <w:t xml:space="preserve"> </w:t>
      </w:r>
      <w:r w:rsidRPr="00EB7F8B">
        <w:rPr>
          <w:rFonts w:ascii="Times New Roman" w:eastAsia="Lucida Sans Unicode" w:hAnsi="Times New Roman" w:cs="Times New Roman"/>
          <w:b/>
          <w:color w:val="000000"/>
          <w:sz w:val="24"/>
          <w:szCs w:val="24"/>
          <w:lang w:bidi="en-US"/>
        </w:rPr>
        <w:t>до</w:t>
      </w:r>
      <w:r w:rsidR="00B96CD9">
        <w:rPr>
          <w:rFonts w:ascii="Times New Roman" w:eastAsia="Lucida Sans Unicode" w:hAnsi="Times New Roman" w:cs="Times New Roman"/>
          <w:b/>
          <w:color w:val="000000"/>
          <w:sz w:val="24"/>
          <w:szCs w:val="24"/>
          <w:lang w:bidi="en-US"/>
        </w:rPr>
        <w:t xml:space="preserve"> </w:t>
      </w:r>
      <w:r w:rsidRPr="00EB7F8B">
        <w:rPr>
          <w:rFonts w:ascii="Times New Roman" w:eastAsia="Lucida Sans Unicode" w:hAnsi="Times New Roman" w:cs="Times New Roman"/>
          <w:b/>
          <w:color w:val="000000"/>
          <w:sz w:val="24"/>
          <w:szCs w:val="24"/>
          <w:lang w:bidi="en-US"/>
        </w:rPr>
        <w:t xml:space="preserve">12,0 </w:t>
      </w:r>
      <w:proofErr w:type="spellStart"/>
      <w:r w:rsidRPr="00EB7F8B">
        <w:rPr>
          <w:rFonts w:ascii="Times New Roman" w:eastAsia="Lucida Sans Unicode" w:hAnsi="Times New Roman" w:cs="Times New Roman"/>
          <w:b/>
          <w:color w:val="000000"/>
          <w:sz w:val="24"/>
          <w:szCs w:val="24"/>
          <w:lang w:bidi="en-US"/>
        </w:rPr>
        <w:t>млн.руб</w:t>
      </w:r>
      <w:proofErr w:type="spellEnd"/>
      <w:r w:rsidRPr="00EB7F8B">
        <w:rPr>
          <w:rFonts w:ascii="Times New Roman" w:eastAsia="Lucida Sans Unicode" w:hAnsi="Times New Roman" w:cs="Times New Roman"/>
          <w:b/>
          <w:color w:val="000000"/>
          <w:sz w:val="24"/>
          <w:szCs w:val="24"/>
          <w:lang w:bidi="en-US"/>
        </w:rPr>
        <w:t>;</w:t>
      </w:r>
    </w:p>
    <w:p w14:paraId="13ABC80A" w14:textId="0D8211C7" w:rsidR="009F77A9" w:rsidRPr="00EB7F8B" w:rsidRDefault="009F77A9" w:rsidP="00663A19">
      <w:pPr>
        <w:spacing w:line="240" w:lineRule="auto"/>
        <w:ind w:firstLine="709"/>
        <w:jc w:val="both"/>
        <w:rPr>
          <w:rFonts w:ascii="Times New Roman" w:eastAsia="Lucida Sans Unicode" w:hAnsi="Times New Roman" w:cs="Times New Roman"/>
          <w:b/>
          <w:color w:val="000000"/>
          <w:sz w:val="24"/>
          <w:szCs w:val="24"/>
          <w:lang w:bidi="en-US"/>
        </w:rPr>
      </w:pPr>
      <w:r w:rsidRPr="00EB7F8B">
        <w:rPr>
          <w:rFonts w:ascii="Times New Roman" w:eastAsia="Lucida Sans Unicode" w:hAnsi="Times New Roman" w:cs="Times New Roman"/>
          <w:b/>
          <w:color w:val="000000"/>
          <w:sz w:val="24"/>
          <w:szCs w:val="24"/>
          <w:lang w:bidi="en-US"/>
        </w:rPr>
        <w:t>•</w:t>
      </w:r>
      <w:r w:rsidR="00663A19">
        <w:rPr>
          <w:rFonts w:ascii="Times New Roman" w:eastAsia="Lucida Sans Unicode" w:hAnsi="Times New Roman" w:cs="Times New Roman"/>
          <w:b/>
          <w:color w:val="000000"/>
          <w:sz w:val="24"/>
          <w:szCs w:val="24"/>
          <w:lang w:bidi="en-US"/>
        </w:rPr>
        <w:t xml:space="preserve"> </w:t>
      </w:r>
      <w:r w:rsidRPr="00EB7F8B">
        <w:rPr>
          <w:rFonts w:ascii="Times New Roman" w:eastAsia="Lucida Sans Unicode" w:hAnsi="Times New Roman" w:cs="Times New Roman"/>
          <w:b/>
          <w:color w:val="000000"/>
          <w:sz w:val="24"/>
          <w:szCs w:val="24"/>
          <w:lang w:bidi="en-US"/>
        </w:rPr>
        <w:t>реализация 12 проектов по программе «Инициативное бюджетирование»;</w:t>
      </w:r>
    </w:p>
    <w:p w14:paraId="4025F555" w14:textId="1D45BBDE" w:rsidR="009F77A9" w:rsidRPr="00EB7F8B" w:rsidRDefault="009F77A9" w:rsidP="00663A19">
      <w:pPr>
        <w:spacing w:line="240" w:lineRule="auto"/>
        <w:ind w:firstLine="709"/>
        <w:jc w:val="both"/>
        <w:rPr>
          <w:rFonts w:ascii="Times New Roman" w:eastAsia="Lucida Sans Unicode" w:hAnsi="Times New Roman" w:cs="Times New Roman"/>
          <w:b/>
          <w:color w:val="000000"/>
          <w:sz w:val="24"/>
          <w:szCs w:val="24"/>
          <w:lang w:bidi="en-US"/>
        </w:rPr>
      </w:pPr>
      <w:r w:rsidRPr="00EB7F8B">
        <w:rPr>
          <w:rFonts w:ascii="Times New Roman" w:eastAsia="Lucida Sans Unicode" w:hAnsi="Times New Roman" w:cs="Times New Roman"/>
          <w:b/>
          <w:color w:val="000000"/>
          <w:sz w:val="24"/>
          <w:szCs w:val="24"/>
          <w:lang w:bidi="en-US"/>
        </w:rPr>
        <w:t>•</w:t>
      </w:r>
      <w:r w:rsidR="00663A19">
        <w:rPr>
          <w:rFonts w:ascii="Times New Roman" w:eastAsia="Lucida Sans Unicode" w:hAnsi="Times New Roman" w:cs="Times New Roman"/>
          <w:b/>
          <w:color w:val="000000"/>
          <w:sz w:val="24"/>
          <w:szCs w:val="24"/>
          <w:lang w:bidi="en-US"/>
        </w:rPr>
        <w:t xml:space="preserve"> </w:t>
      </w:r>
      <w:r w:rsidRPr="00EB7F8B">
        <w:rPr>
          <w:rFonts w:ascii="Times New Roman" w:eastAsia="Lucida Sans Unicode" w:hAnsi="Times New Roman" w:cs="Times New Roman"/>
          <w:b/>
          <w:color w:val="000000"/>
          <w:sz w:val="24"/>
          <w:szCs w:val="24"/>
          <w:lang w:bidi="en-US"/>
        </w:rPr>
        <w:t xml:space="preserve">формирование 20 </w:t>
      </w:r>
      <w:r w:rsidR="00ED009F" w:rsidRPr="00EB7F8B">
        <w:rPr>
          <w:rFonts w:ascii="Times New Roman" w:eastAsia="Lucida Sans Unicode" w:hAnsi="Times New Roman" w:cs="Times New Roman"/>
          <w:b/>
          <w:color w:val="000000"/>
          <w:sz w:val="24"/>
          <w:szCs w:val="24"/>
          <w:lang w:bidi="en-US"/>
        </w:rPr>
        <w:t>заявок-</w:t>
      </w:r>
      <w:r w:rsidRPr="00EB7F8B">
        <w:rPr>
          <w:rFonts w:ascii="Times New Roman" w:eastAsia="Lucida Sans Unicode" w:hAnsi="Times New Roman" w:cs="Times New Roman"/>
          <w:b/>
          <w:color w:val="000000"/>
          <w:sz w:val="24"/>
          <w:szCs w:val="24"/>
          <w:lang w:bidi="en-US"/>
        </w:rPr>
        <w:t>проектов по программе «Инициативное бюджетирование» на 2022 год;</w:t>
      </w:r>
    </w:p>
    <w:p w14:paraId="0B41A595" w14:textId="49102C0C" w:rsidR="009F77A9" w:rsidRPr="00EB7F8B" w:rsidRDefault="009F77A9" w:rsidP="00663A19">
      <w:pPr>
        <w:spacing w:line="240" w:lineRule="auto"/>
        <w:ind w:firstLine="709"/>
        <w:jc w:val="both"/>
        <w:rPr>
          <w:rFonts w:ascii="Times New Roman" w:eastAsia="Lucida Sans Unicode" w:hAnsi="Times New Roman" w:cs="Times New Roman"/>
          <w:b/>
          <w:color w:val="000000"/>
          <w:sz w:val="24"/>
          <w:szCs w:val="24"/>
          <w:lang w:bidi="en-US"/>
        </w:rPr>
      </w:pPr>
      <w:r w:rsidRPr="00EB7F8B">
        <w:rPr>
          <w:rFonts w:ascii="Times New Roman" w:eastAsia="Lucida Sans Unicode" w:hAnsi="Times New Roman" w:cs="Times New Roman"/>
          <w:b/>
          <w:color w:val="000000"/>
          <w:sz w:val="24"/>
          <w:szCs w:val="24"/>
          <w:lang w:bidi="en-US"/>
        </w:rPr>
        <w:t>•</w:t>
      </w:r>
      <w:r w:rsidR="00663A19">
        <w:rPr>
          <w:rFonts w:ascii="Times New Roman" w:eastAsia="Lucida Sans Unicode" w:hAnsi="Times New Roman" w:cs="Times New Roman"/>
          <w:b/>
          <w:color w:val="000000"/>
          <w:sz w:val="24"/>
          <w:szCs w:val="24"/>
          <w:lang w:bidi="en-US"/>
        </w:rPr>
        <w:t xml:space="preserve"> </w:t>
      </w:r>
      <w:r w:rsidRPr="00EB7F8B">
        <w:rPr>
          <w:rFonts w:ascii="Times New Roman" w:eastAsia="Lucida Sans Unicode" w:hAnsi="Times New Roman" w:cs="Times New Roman"/>
          <w:b/>
          <w:color w:val="000000"/>
          <w:sz w:val="24"/>
          <w:szCs w:val="24"/>
          <w:lang w:bidi="en-US"/>
        </w:rPr>
        <w:t>привлечь в виде грантов 30,4 млн. рублей.</w:t>
      </w:r>
    </w:p>
    <w:p w14:paraId="707A0796" w14:textId="3ED1A958" w:rsidR="009F77A9" w:rsidRPr="00EB7F8B" w:rsidRDefault="009F77A9" w:rsidP="00663A19">
      <w:pPr>
        <w:spacing w:line="240" w:lineRule="auto"/>
        <w:ind w:firstLine="709"/>
        <w:jc w:val="both"/>
        <w:rPr>
          <w:rFonts w:ascii="Times New Roman" w:eastAsia="Lucida Sans Unicode" w:hAnsi="Times New Roman" w:cs="Times New Roman"/>
          <w:b/>
          <w:color w:val="000000"/>
          <w:sz w:val="24"/>
          <w:szCs w:val="24"/>
          <w:lang w:bidi="en-US"/>
        </w:rPr>
      </w:pPr>
      <w:r w:rsidRPr="00EB7F8B">
        <w:rPr>
          <w:rFonts w:ascii="Times New Roman" w:eastAsia="Lucida Sans Unicode" w:hAnsi="Times New Roman" w:cs="Times New Roman"/>
          <w:b/>
          <w:color w:val="000000"/>
          <w:sz w:val="24"/>
          <w:szCs w:val="24"/>
          <w:lang w:bidi="en-US"/>
        </w:rPr>
        <w:t>•</w:t>
      </w:r>
      <w:r w:rsidR="00663A19">
        <w:rPr>
          <w:rFonts w:ascii="Times New Roman" w:eastAsia="Lucida Sans Unicode" w:hAnsi="Times New Roman" w:cs="Times New Roman"/>
          <w:b/>
          <w:color w:val="000000"/>
          <w:sz w:val="24"/>
          <w:szCs w:val="24"/>
          <w:lang w:bidi="en-US"/>
        </w:rPr>
        <w:t xml:space="preserve"> </w:t>
      </w:r>
      <w:r w:rsidRPr="00EB7F8B">
        <w:rPr>
          <w:rFonts w:ascii="Times New Roman" w:eastAsia="Lucida Sans Unicode" w:hAnsi="Times New Roman" w:cs="Times New Roman"/>
          <w:b/>
          <w:color w:val="000000"/>
          <w:sz w:val="24"/>
          <w:szCs w:val="24"/>
          <w:lang w:bidi="en-US"/>
        </w:rPr>
        <w:t>систематизация благотворительной деятельности в МО через Совет директоров промышленных предприятий</w:t>
      </w:r>
      <w:r w:rsidR="00785C9F" w:rsidRPr="00EB7F8B">
        <w:rPr>
          <w:rFonts w:ascii="Times New Roman" w:eastAsia="Lucida Sans Unicode" w:hAnsi="Times New Roman" w:cs="Times New Roman"/>
          <w:b/>
          <w:color w:val="000000"/>
          <w:sz w:val="24"/>
          <w:szCs w:val="24"/>
          <w:lang w:bidi="en-US"/>
        </w:rPr>
        <w:t xml:space="preserve"> (закрепление «подведомственности»)</w:t>
      </w:r>
      <w:r w:rsidRPr="00EB7F8B">
        <w:rPr>
          <w:rFonts w:ascii="Times New Roman" w:eastAsia="Lucida Sans Unicode" w:hAnsi="Times New Roman" w:cs="Times New Roman"/>
          <w:b/>
          <w:color w:val="000000"/>
          <w:sz w:val="24"/>
          <w:szCs w:val="24"/>
          <w:lang w:bidi="en-US"/>
        </w:rPr>
        <w:t>;</w:t>
      </w:r>
    </w:p>
    <w:p w14:paraId="14820A1E" w14:textId="060BD959" w:rsidR="009F77A9" w:rsidRPr="00EB7F8B" w:rsidRDefault="009F77A9" w:rsidP="00663A19">
      <w:pPr>
        <w:spacing w:line="240" w:lineRule="auto"/>
        <w:ind w:firstLine="709"/>
        <w:jc w:val="both"/>
        <w:rPr>
          <w:rFonts w:ascii="Times New Roman" w:eastAsia="Lucida Sans Unicode" w:hAnsi="Times New Roman" w:cs="Times New Roman"/>
          <w:b/>
          <w:color w:val="000000"/>
          <w:sz w:val="24"/>
          <w:szCs w:val="24"/>
          <w:lang w:bidi="en-US"/>
        </w:rPr>
      </w:pPr>
      <w:r w:rsidRPr="00EB7F8B">
        <w:rPr>
          <w:rFonts w:ascii="Times New Roman" w:eastAsia="Lucida Sans Unicode" w:hAnsi="Times New Roman" w:cs="Times New Roman"/>
          <w:b/>
          <w:color w:val="000000"/>
          <w:sz w:val="24"/>
          <w:szCs w:val="24"/>
          <w:lang w:bidi="en-US"/>
        </w:rPr>
        <w:t>•</w:t>
      </w:r>
      <w:r w:rsidR="00663A19">
        <w:rPr>
          <w:rFonts w:ascii="Times New Roman" w:eastAsia="Lucida Sans Unicode" w:hAnsi="Times New Roman" w:cs="Times New Roman"/>
          <w:b/>
          <w:color w:val="000000"/>
          <w:sz w:val="24"/>
          <w:szCs w:val="24"/>
          <w:lang w:bidi="en-US"/>
        </w:rPr>
        <w:t xml:space="preserve"> </w:t>
      </w:r>
      <w:r w:rsidRPr="00EB7F8B">
        <w:rPr>
          <w:rFonts w:ascii="Times New Roman" w:eastAsia="Lucida Sans Unicode" w:hAnsi="Times New Roman" w:cs="Times New Roman"/>
          <w:b/>
          <w:color w:val="000000"/>
          <w:sz w:val="24"/>
          <w:szCs w:val="24"/>
          <w:lang w:bidi="en-US"/>
        </w:rPr>
        <w:t xml:space="preserve">увеличение эффективности осуществления муниципального земельного контроля за счет активизации проводимых мероприятий по контролю (на 2021 год запланировано проведение проверок в отношении 37 граждан, утверждена программа профилактики нарушений обязательных требований); </w:t>
      </w:r>
    </w:p>
    <w:p w14:paraId="5BCAE7DB" w14:textId="35236C43" w:rsidR="009F77A9" w:rsidRPr="00EB7F8B" w:rsidRDefault="009F77A9" w:rsidP="00663A19">
      <w:pPr>
        <w:spacing w:line="240" w:lineRule="auto"/>
        <w:ind w:firstLine="709"/>
        <w:jc w:val="both"/>
        <w:rPr>
          <w:rFonts w:ascii="Times New Roman" w:eastAsia="Lucida Sans Unicode" w:hAnsi="Times New Roman" w:cs="Times New Roman"/>
          <w:b/>
          <w:color w:val="000000"/>
          <w:sz w:val="24"/>
          <w:szCs w:val="24"/>
          <w:lang w:bidi="en-US"/>
        </w:rPr>
      </w:pPr>
      <w:r w:rsidRPr="00EB7F8B">
        <w:rPr>
          <w:rFonts w:ascii="Times New Roman" w:eastAsia="Lucida Sans Unicode" w:hAnsi="Times New Roman" w:cs="Times New Roman"/>
          <w:b/>
          <w:color w:val="000000"/>
          <w:sz w:val="24"/>
          <w:szCs w:val="24"/>
          <w:lang w:bidi="en-US"/>
        </w:rPr>
        <w:t>•</w:t>
      </w:r>
      <w:r w:rsidR="00663A19">
        <w:rPr>
          <w:rFonts w:ascii="Times New Roman" w:eastAsia="Lucida Sans Unicode" w:hAnsi="Times New Roman" w:cs="Times New Roman"/>
          <w:b/>
          <w:color w:val="000000"/>
          <w:sz w:val="24"/>
          <w:szCs w:val="24"/>
          <w:lang w:bidi="en-US"/>
        </w:rPr>
        <w:t xml:space="preserve"> </w:t>
      </w:r>
      <w:r w:rsidRPr="00EB7F8B">
        <w:rPr>
          <w:rFonts w:ascii="Times New Roman" w:eastAsia="Lucida Sans Unicode" w:hAnsi="Times New Roman" w:cs="Times New Roman"/>
          <w:b/>
          <w:color w:val="000000"/>
          <w:sz w:val="24"/>
          <w:szCs w:val="24"/>
          <w:lang w:bidi="en-US"/>
        </w:rPr>
        <w:t>проведение проверок использования муниципального имущества (1 – муниципальное унитарное предприятие);</w:t>
      </w:r>
    </w:p>
    <w:p w14:paraId="122D96ED" w14:textId="63DEC783" w:rsidR="009F77A9" w:rsidRPr="00EB7F8B" w:rsidRDefault="009F77A9" w:rsidP="00663A19">
      <w:pPr>
        <w:pStyle w:val="af0"/>
        <w:numPr>
          <w:ilvl w:val="0"/>
          <w:numId w:val="12"/>
        </w:numPr>
        <w:spacing w:after="0" w:line="240" w:lineRule="auto"/>
        <w:ind w:left="0" w:firstLine="709"/>
        <w:jc w:val="both"/>
        <w:rPr>
          <w:rFonts w:cs="Times New Roman"/>
          <w:b/>
          <w:lang w:val="ru-RU"/>
        </w:rPr>
      </w:pPr>
      <w:r w:rsidRPr="00EB7F8B">
        <w:rPr>
          <w:rFonts w:cs="Times New Roman"/>
          <w:b/>
          <w:lang w:val="ru-RU"/>
        </w:rPr>
        <w:lastRenderedPageBreak/>
        <w:t>проведение работ по инициированию безвозмездной передачи 2 земельных участков из федеральной собственности в собственность МО «Город Глазов», что в дальнейшем увеличит доходы в виде арендной платы.</w:t>
      </w:r>
    </w:p>
    <w:p w14:paraId="7A03B7D1" w14:textId="68AFC685" w:rsidR="009F77A9" w:rsidRPr="00EB7F8B" w:rsidRDefault="009F77A9" w:rsidP="00663A19">
      <w:pPr>
        <w:pStyle w:val="af0"/>
        <w:numPr>
          <w:ilvl w:val="0"/>
          <w:numId w:val="11"/>
        </w:numPr>
        <w:spacing w:after="0" w:line="240" w:lineRule="auto"/>
        <w:ind w:left="0" w:firstLine="709"/>
        <w:jc w:val="both"/>
        <w:rPr>
          <w:rFonts w:cs="Times New Roman"/>
          <w:b/>
          <w:lang w:val="ru-RU"/>
        </w:rPr>
      </w:pPr>
      <w:r w:rsidRPr="00EB7F8B">
        <w:rPr>
          <w:rFonts w:cs="Times New Roman"/>
          <w:b/>
          <w:lang w:val="ru-RU"/>
        </w:rPr>
        <w:t>реорганизация МУП «Водоканал г. Глазова» путем присоединения к МУП «ЖКУ г. Глазова», МУП «Редакция газеты «Красное знамя»;</w:t>
      </w:r>
    </w:p>
    <w:p w14:paraId="399517AD" w14:textId="20442839" w:rsidR="006143DB" w:rsidRPr="00EB7F8B" w:rsidRDefault="009F77A9" w:rsidP="00663A19">
      <w:pPr>
        <w:pStyle w:val="af0"/>
        <w:numPr>
          <w:ilvl w:val="0"/>
          <w:numId w:val="11"/>
        </w:numPr>
        <w:spacing w:after="0" w:line="240" w:lineRule="auto"/>
        <w:ind w:left="0" w:firstLine="709"/>
        <w:jc w:val="both"/>
        <w:rPr>
          <w:rFonts w:cs="Times New Roman"/>
          <w:b/>
          <w:lang w:val="ru-RU"/>
        </w:rPr>
      </w:pPr>
      <w:r w:rsidRPr="00EB7F8B">
        <w:rPr>
          <w:rFonts w:cs="Times New Roman"/>
          <w:b/>
          <w:lang w:val="ru-RU"/>
        </w:rPr>
        <w:t>передача полномочий в сфере опеки, попечительства и семьи в территориальный орган социальной защиты населения.</w:t>
      </w:r>
    </w:p>
    <w:p w14:paraId="27BA1DA4" w14:textId="77777777" w:rsidR="00E50F43" w:rsidRPr="00EB7F8B" w:rsidRDefault="00E50F43" w:rsidP="009E4CA1">
      <w:pPr>
        <w:spacing w:line="240" w:lineRule="auto"/>
        <w:ind w:firstLine="709"/>
        <w:jc w:val="both"/>
        <w:rPr>
          <w:rFonts w:ascii="Times New Roman" w:hAnsi="Times New Roman" w:cs="Times New Roman"/>
          <w:b/>
          <w:sz w:val="24"/>
          <w:szCs w:val="24"/>
        </w:rPr>
      </w:pPr>
    </w:p>
    <w:p w14:paraId="414D99F7" w14:textId="1BB8EA4A" w:rsidR="00E50F43" w:rsidRPr="00EB7F8B" w:rsidRDefault="00EA0602" w:rsidP="009E4CA1">
      <w:pPr>
        <w:spacing w:line="240" w:lineRule="auto"/>
        <w:ind w:firstLine="709"/>
        <w:jc w:val="both"/>
        <w:rPr>
          <w:rFonts w:ascii="Times New Roman" w:hAnsi="Times New Roman" w:cs="Times New Roman"/>
          <w:b/>
          <w:sz w:val="24"/>
          <w:szCs w:val="24"/>
        </w:rPr>
      </w:pPr>
      <w:r w:rsidRPr="00EB7F8B">
        <w:rPr>
          <w:rFonts w:ascii="Times New Roman" w:hAnsi="Times New Roman" w:cs="Times New Roman"/>
          <w:b/>
          <w:sz w:val="24"/>
          <w:szCs w:val="24"/>
        </w:rPr>
        <w:t>Н</w:t>
      </w:r>
      <w:r w:rsidR="00E50F43" w:rsidRPr="00EB7F8B">
        <w:rPr>
          <w:rFonts w:ascii="Times New Roman" w:hAnsi="Times New Roman" w:cs="Times New Roman"/>
          <w:b/>
          <w:sz w:val="24"/>
          <w:szCs w:val="24"/>
        </w:rPr>
        <w:t>аселени</w:t>
      </w:r>
      <w:r w:rsidRPr="00EB7F8B">
        <w:rPr>
          <w:rFonts w:ascii="Times New Roman" w:hAnsi="Times New Roman" w:cs="Times New Roman"/>
          <w:b/>
          <w:sz w:val="24"/>
          <w:szCs w:val="24"/>
        </w:rPr>
        <w:t>е</w:t>
      </w:r>
      <w:r w:rsidR="00E50F43" w:rsidRPr="00EB7F8B">
        <w:rPr>
          <w:rFonts w:ascii="Times New Roman" w:hAnsi="Times New Roman" w:cs="Times New Roman"/>
          <w:b/>
          <w:sz w:val="24"/>
          <w:szCs w:val="24"/>
        </w:rPr>
        <w:t>.</w:t>
      </w:r>
      <w:r w:rsidR="00B96CD9">
        <w:rPr>
          <w:rFonts w:ascii="Times New Roman" w:hAnsi="Times New Roman" w:cs="Times New Roman"/>
          <w:b/>
          <w:sz w:val="24"/>
          <w:szCs w:val="24"/>
        </w:rPr>
        <w:t xml:space="preserve"> </w:t>
      </w:r>
    </w:p>
    <w:p w14:paraId="024DE6AD" w14:textId="27D7C08C"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u w:val="single"/>
        </w:rPr>
      </w:pPr>
      <w:bookmarkStart w:id="2" w:name="_Toc66719863"/>
      <w:r w:rsidRPr="00EB7F8B">
        <w:rPr>
          <w:rFonts w:ascii="Times New Roman" w:eastAsia="Times New Roman" w:hAnsi="Times New Roman" w:cs="Times New Roman"/>
          <w:color w:val="000000" w:themeColor="text1"/>
          <w:sz w:val="24"/>
          <w:szCs w:val="24"/>
          <w:u w:val="single"/>
        </w:rPr>
        <w:t xml:space="preserve">Демография. </w:t>
      </w:r>
    </w:p>
    <w:p w14:paraId="019730CD"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центр стратегии Удмуртии 2030 ставится Человек. Поэтому цели в отношении каждого жителя являются самыми приоритетными и в стратегии Глазова, а вопросы демографии являются сквозными для всех разделов стратегии города. Мы рассматриваем Демографию и с точки зрения безопасности, стратегической устойчивости города, и с точки зрения обеспечения кадровыми ресурсами передовой промышленной экономики, и для расчета целей в других сферах.</w:t>
      </w:r>
    </w:p>
    <w:p w14:paraId="2037D390" w14:textId="214E5FEE"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Основным трендом, о котором мне хотелось бы доложить по итогам 2020 года, это положительный миграционный приток: + 338 человек за 2020 год. Да, он небольшой для города. Но на фоне миграционной убыли за последние 20 лет</w:t>
      </w:r>
      <w:r w:rsidR="00ED009F" w:rsidRPr="00EB7F8B">
        <w:rPr>
          <w:rFonts w:ascii="Times New Roman" w:eastAsia="Times New Roman" w:hAnsi="Times New Roman" w:cs="Times New Roman"/>
          <w:color w:val="000000" w:themeColor="text1"/>
          <w:sz w:val="24"/>
          <w:szCs w:val="24"/>
        </w:rPr>
        <w:t xml:space="preserve"> - до</w:t>
      </w:r>
      <w:r w:rsidRPr="00EB7F8B">
        <w:rPr>
          <w:rFonts w:ascii="Times New Roman" w:eastAsia="Times New Roman" w:hAnsi="Times New Roman" w:cs="Times New Roman"/>
          <w:color w:val="000000" w:themeColor="text1"/>
          <w:sz w:val="24"/>
          <w:szCs w:val="24"/>
        </w:rPr>
        <w:t xml:space="preserve"> </w:t>
      </w:r>
      <w:r w:rsidR="00ED009F" w:rsidRPr="00EB7F8B">
        <w:rPr>
          <w:rFonts w:ascii="Times New Roman" w:eastAsia="Times New Roman" w:hAnsi="Times New Roman" w:cs="Times New Roman"/>
          <w:color w:val="000000" w:themeColor="text1"/>
          <w:sz w:val="24"/>
          <w:szCs w:val="24"/>
        </w:rPr>
        <w:t>600</w:t>
      </w:r>
      <w:r w:rsidRPr="00EB7F8B">
        <w:rPr>
          <w:rFonts w:ascii="Times New Roman" w:eastAsia="Times New Roman" w:hAnsi="Times New Roman" w:cs="Times New Roman"/>
          <w:color w:val="000000" w:themeColor="text1"/>
          <w:sz w:val="24"/>
          <w:szCs w:val="24"/>
        </w:rPr>
        <w:t xml:space="preserve"> чел. в год</w:t>
      </w:r>
      <w:r w:rsidR="00ED009F" w:rsidRPr="00EB7F8B">
        <w:rPr>
          <w:rFonts w:ascii="Times New Roman" w:eastAsia="Times New Roman" w:hAnsi="Times New Roman" w:cs="Times New Roman"/>
          <w:color w:val="000000" w:themeColor="text1"/>
          <w:sz w:val="24"/>
          <w:szCs w:val="24"/>
        </w:rPr>
        <w:t>-</w:t>
      </w:r>
      <w:r w:rsidRPr="00EB7F8B">
        <w:rPr>
          <w:rFonts w:ascii="Times New Roman" w:eastAsia="Times New Roman" w:hAnsi="Times New Roman" w:cs="Times New Roman"/>
          <w:color w:val="000000" w:themeColor="text1"/>
          <w:sz w:val="24"/>
          <w:szCs w:val="24"/>
        </w:rPr>
        <w:t xml:space="preserve"> это является действительно важным достижением города. И этот тренд сохраняется второй год, в 2019 году впервые за эти годы город </w:t>
      </w:r>
      <w:proofErr w:type="spellStart"/>
      <w:r w:rsidRPr="00EB7F8B">
        <w:rPr>
          <w:rFonts w:ascii="Times New Roman" w:eastAsia="Times New Roman" w:hAnsi="Times New Roman" w:cs="Times New Roman"/>
          <w:color w:val="000000" w:themeColor="text1"/>
          <w:sz w:val="24"/>
          <w:szCs w:val="24"/>
        </w:rPr>
        <w:t>миграционно</w:t>
      </w:r>
      <w:proofErr w:type="spellEnd"/>
      <w:r w:rsidRPr="00EB7F8B">
        <w:rPr>
          <w:rFonts w:ascii="Times New Roman" w:eastAsia="Times New Roman" w:hAnsi="Times New Roman" w:cs="Times New Roman"/>
          <w:color w:val="000000" w:themeColor="text1"/>
          <w:sz w:val="24"/>
          <w:szCs w:val="24"/>
        </w:rPr>
        <w:t xml:space="preserve"> прирос на 523 человека, что позволяет делать осторожные прогнозы на миграционный рост численности населения. А именно это требуется в соответствии с планами развития промышленных предприятий Глазова, реализации ими инвестиционных проектов.</w:t>
      </w:r>
    </w:p>
    <w:p w14:paraId="7D0390B3" w14:textId="56C300A1"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течение 12 месяцев 2020 года на территории города Глазова зарегистрировано 703 новорожденных малышей, что</w:t>
      </w:r>
      <w:r w:rsidR="00ED009F" w:rsidRPr="00EB7F8B">
        <w:rPr>
          <w:rFonts w:ascii="Times New Roman" w:eastAsia="Times New Roman" w:hAnsi="Times New Roman" w:cs="Times New Roman"/>
          <w:color w:val="000000" w:themeColor="text1"/>
          <w:sz w:val="24"/>
          <w:szCs w:val="24"/>
        </w:rPr>
        <w:t>,</w:t>
      </w:r>
      <w:r w:rsidRPr="00EB7F8B">
        <w:rPr>
          <w:rFonts w:ascii="Times New Roman" w:eastAsia="Times New Roman" w:hAnsi="Times New Roman" w:cs="Times New Roman"/>
          <w:color w:val="000000" w:themeColor="text1"/>
          <w:sz w:val="24"/>
          <w:szCs w:val="24"/>
        </w:rPr>
        <w:t xml:space="preserve"> несмотря на пандемию, на 17 больше, чем за аналогичный период 2019 года.</w:t>
      </w:r>
    </w:p>
    <w:p w14:paraId="0CD31855"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 За отчетный период оформлено 1472 смерти (на 210 больше, чем за 2019 год). </w:t>
      </w:r>
    </w:p>
    <w:p w14:paraId="77978104" w14:textId="17FDE9CB" w:rsidR="00ED009F"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Таким образом, естественная убыль населения составила 769 человек (за 2019 год естественная убыль населения составляла 576 человек). Именно увеличение показателей рождаемости и сокращение смертности сейчас являются самыми приоритетными демографическими задачами для Глазова. Мы уже четко видим и направления медицинской помощи (онкология, сердечно-сосудистое направление, эндокринное, травматология и ортопедия, офтальмология), которые необходимо развивать и ставить в приоритет Стратеги развития медицины в Глазове, и задачи развития общественного здоровья, популяризации здорового образа жизни, развития спорта, задачи социальной помощи населению, поддержки старшего поколения. </w:t>
      </w:r>
      <w:r w:rsidR="00901872" w:rsidRPr="00EB7F8B">
        <w:rPr>
          <w:rFonts w:ascii="Times New Roman" w:eastAsia="Times New Roman" w:hAnsi="Times New Roman" w:cs="Times New Roman"/>
          <w:color w:val="000000" w:themeColor="text1"/>
          <w:sz w:val="24"/>
          <w:szCs w:val="24"/>
        </w:rPr>
        <w:t>По задачам сокращения смертности</w:t>
      </w:r>
      <w:r w:rsidR="00B96CD9">
        <w:rPr>
          <w:rFonts w:ascii="Times New Roman" w:eastAsia="Times New Roman" w:hAnsi="Times New Roman" w:cs="Times New Roman"/>
          <w:color w:val="000000" w:themeColor="text1"/>
          <w:sz w:val="24"/>
          <w:szCs w:val="24"/>
        </w:rPr>
        <w:t xml:space="preserve"> </w:t>
      </w:r>
      <w:r w:rsidR="00ED009F" w:rsidRPr="00EB7F8B">
        <w:rPr>
          <w:rFonts w:ascii="Times New Roman" w:eastAsia="Times New Roman" w:hAnsi="Times New Roman" w:cs="Times New Roman"/>
          <w:color w:val="000000" w:themeColor="text1"/>
          <w:sz w:val="24"/>
          <w:szCs w:val="24"/>
        </w:rPr>
        <w:t>картина достаточно ясная.</w:t>
      </w:r>
    </w:p>
    <w:p w14:paraId="609FA60E" w14:textId="0A3D6B92" w:rsidR="00ED009F" w:rsidRPr="00EB7F8B" w:rsidRDefault="00ED009F"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hAnsi="Times New Roman" w:cs="Times New Roman"/>
          <w:sz w:val="24"/>
          <w:szCs w:val="24"/>
        </w:rPr>
        <w:t>Необходимо также подробно, с помощью глубокой статистики и качественной социологии разобраться с вопросами невысокой рождаемости. Особенно необходимо исследовать возраст женщин 25-35 лет. Необходимо в 2021 году, в рамках разработки стратегии, получить качественные статистические и глубокие социологические данные, более тщательно разобраться в причинах и поставить соответствующие задачи Демографической политики города.</w:t>
      </w:r>
    </w:p>
    <w:p w14:paraId="1B02893D" w14:textId="77777777" w:rsidR="00444082" w:rsidRPr="00EB7F8B" w:rsidRDefault="00444082" w:rsidP="009E4CA1">
      <w:pPr>
        <w:spacing w:line="240" w:lineRule="auto"/>
        <w:ind w:firstLine="709"/>
        <w:jc w:val="both"/>
        <w:rPr>
          <w:rFonts w:ascii="Times New Roman" w:eastAsia="Times New Roman" w:hAnsi="Times New Roman" w:cs="Times New Roman"/>
          <w:color w:val="000000" w:themeColor="text1"/>
          <w:sz w:val="24"/>
          <w:szCs w:val="24"/>
        </w:rPr>
      </w:pPr>
    </w:p>
    <w:p w14:paraId="0381F5E9" w14:textId="2BC38FFC" w:rsidR="00444082" w:rsidRPr="00EB7F8B" w:rsidRDefault="00444082" w:rsidP="009E4CA1">
      <w:pPr>
        <w:spacing w:line="240" w:lineRule="auto"/>
        <w:ind w:firstLine="709"/>
        <w:jc w:val="both"/>
        <w:rPr>
          <w:rFonts w:ascii="Times New Roman" w:eastAsia="Times New Roman" w:hAnsi="Times New Roman" w:cs="Times New Roman"/>
          <w:color w:val="000000" w:themeColor="text1"/>
          <w:sz w:val="24"/>
          <w:szCs w:val="24"/>
          <w:u w:val="single"/>
        </w:rPr>
      </w:pPr>
      <w:r w:rsidRPr="00EB7F8B">
        <w:rPr>
          <w:rFonts w:ascii="Times New Roman" w:eastAsia="Times New Roman" w:hAnsi="Times New Roman" w:cs="Times New Roman"/>
          <w:color w:val="000000" w:themeColor="text1"/>
          <w:sz w:val="24"/>
          <w:szCs w:val="24"/>
          <w:u w:val="single"/>
        </w:rPr>
        <w:t>Доходы.</w:t>
      </w:r>
    </w:p>
    <w:p w14:paraId="15FC8EC8" w14:textId="5B6A0274"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Несмотря на пандемию и ограничительные мероприятия, за 2020 год среднемесячная заработная плата работников крупных и средних организаций по г. Глазову составила 37,3 тыс.</w:t>
      </w:r>
      <w:r w:rsidR="004E5C2D">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рублей или 108,2% к аналогичному периоду 2019 года. Что выше в сравнении с общереспубликанскими темпами и</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 xml:space="preserve">темпами роста заработной платы в других городах УР. Существенный вклад здесь внесло градообразующее предприятие </w:t>
      </w:r>
      <w:r w:rsidR="00ED009F" w:rsidRPr="00EB7F8B">
        <w:rPr>
          <w:rFonts w:ascii="Times New Roman" w:eastAsia="Times New Roman" w:hAnsi="Times New Roman" w:cs="Times New Roman"/>
          <w:color w:val="000000" w:themeColor="text1"/>
          <w:sz w:val="24"/>
          <w:szCs w:val="24"/>
        </w:rPr>
        <w:t>АО «</w:t>
      </w:r>
      <w:r w:rsidRPr="00EB7F8B">
        <w:rPr>
          <w:rFonts w:ascii="Times New Roman" w:eastAsia="Times New Roman" w:hAnsi="Times New Roman" w:cs="Times New Roman"/>
          <w:color w:val="000000" w:themeColor="text1"/>
          <w:sz w:val="24"/>
          <w:szCs w:val="24"/>
        </w:rPr>
        <w:t>ЧМЗ</w:t>
      </w:r>
      <w:r w:rsidR="00ED009F" w:rsidRPr="00EB7F8B">
        <w:rPr>
          <w:rFonts w:ascii="Times New Roman" w:eastAsia="Times New Roman" w:hAnsi="Times New Roman" w:cs="Times New Roman"/>
          <w:color w:val="000000" w:themeColor="text1"/>
          <w:sz w:val="24"/>
          <w:szCs w:val="24"/>
        </w:rPr>
        <w:t>»</w:t>
      </w:r>
      <w:r w:rsidRPr="00EB7F8B">
        <w:rPr>
          <w:rFonts w:ascii="Times New Roman" w:eastAsia="Times New Roman" w:hAnsi="Times New Roman" w:cs="Times New Roman"/>
          <w:color w:val="000000" w:themeColor="text1"/>
          <w:sz w:val="24"/>
          <w:szCs w:val="24"/>
        </w:rPr>
        <w:t>. При этом, в наши статданные попадают только крупные промышленные предприятия.</w:t>
      </w:r>
    </w:p>
    <w:p w14:paraId="14FE4B6D" w14:textId="53D7CE90"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lastRenderedPageBreak/>
        <w:t>О стабильной ситуации на предприятиях Глазова свидетельствует и то, что численность работающих на крупных и средних предприятиях в 2020 году осталась на уровне 2019 года и составила</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23,1 тыс. человек (рост 100,1% к 2019 году).</w:t>
      </w:r>
    </w:p>
    <w:p w14:paraId="7AA053FC"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p>
    <w:p w14:paraId="08779410" w14:textId="3084BF78" w:rsidR="00444082" w:rsidRPr="00EB7F8B" w:rsidRDefault="00444082" w:rsidP="009E4CA1">
      <w:pPr>
        <w:spacing w:line="240" w:lineRule="auto"/>
        <w:ind w:firstLine="709"/>
        <w:jc w:val="both"/>
        <w:rPr>
          <w:rFonts w:ascii="Times New Roman" w:eastAsia="Times New Roman" w:hAnsi="Times New Roman" w:cs="Times New Roman"/>
          <w:color w:val="000000" w:themeColor="text1"/>
          <w:sz w:val="24"/>
          <w:szCs w:val="24"/>
          <w:u w:val="single"/>
        </w:rPr>
      </w:pPr>
      <w:r w:rsidRPr="00EB7F8B">
        <w:rPr>
          <w:rFonts w:ascii="Times New Roman" w:eastAsia="Times New Roman" w:hAnsi="Times New Roman" w:cs="Times New Roman"/>
          <w:color w:val="000000" w:themeColor="text1"/>
          <w:sz w:val="24"/>
          <w:szCs w:val="24"/>
          <w:u w:val="single"/>
        </w:rPr>
        <w:t>Занятость.</w:t>
      </w:r>
    </w:p>
    <w:p w14:paraId="73C2DE02" w14:textId="785C12F6"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Численность официально зарегистрированных безработных на 1 января 2020 года составила 272 человека. Уровень регистрируемой безработицы при этом составил 0,56% от трудоспособного населения, что является </w:t>
      </w:r>
      <w:r w:rsidR="00901872" w:rsidRPr="00EB7F8B">
        <w:rPr>
          <w:rFonts w:ascii="Times New Roman" w:eastAsia="Times New Roman" w:hAnsi="Times New Roman" w:cs="Times New Roman"/>
          <w:color w:val="000000" w:themeColor="text1"/>
          <w:sz w:val="24"/>
          <w:szCs w:val="24"/>
        </w:rPr>
        <w:t>одним из наименьших</w:t>
      </w:r>
      <w:r w:rsidRPr="00EB7F8B">
        <w:rPr>
          <w:rFonts w:ascii="Times New Roman" w:eastAsia="Times New Roman" w:hAnsi="Times New Roman" w:cs="Times New Roman"/>
          <w:color w:val="000000" w:themeColor="text1"/>
          <w:sz w:val="24"/>
          <w:szCs w:val="24"/>
        </w:rPr>
        <w:t xml:space="preserve"> значени</w:t>
      </w:r>
      <w:r w:rsidR="00901872" w:rsidRPr="00EB7F8B">
        <w:rPr>
          <w:rFonts w:ascii="Times New Roman" w:eastAsia="Times New Roman" w:hAnsi="Times New Roman" w:cs="Times New Roman"/>
          <w:color w:val="000000" w:themeColor="text1"/>
          <w:sz w:val="24"/>
          <w:szCs w:val="24"/>
        </w:rPr>
        <w:t>й</w:t>
      </w:r>
      <w:r w:rsidRPr="00EB7F8B">
        <w:rPr>
          <w:rFonts w:ascii="Times New Roman" w:eastAsia="Times New Roman" w:hAnsi="Times New Roman" w:cs="Times New Roman"/>
          <w:color w:val="000000" w:themeColor="text1"/>
          <w:sz w:val="24"/>
          <w:szCs w:val="24"/>
        </w:rPr>
        <w:t xml:space="preserve"> в Удмуртской Республике.</w:t>
      </w:r>
    </w:p>
    <w:p w14:paraId="15CBEF7C"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связи с экономическими трудностями, вызванными распространением новой коронавирусной инфекции, начиная с апреля 2020 года значительно выросла численность безработных граждан. На 01.07.2020 года численность безработных граждан составила 1074 человека, уровень безработицы 2,26%. Это уже высокий показатель, но соответствующий средним по РФ и УР темпам прироста безработицы в 2020 году.</w:t>
      </w:r>
    </w:p>
    <w:p w14:paraId="4BAF2C28"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Но уже к концу 2020 года численность официально зарегистрированных безработных составила 631 человек, уровень безработицы снизился практически в 2 раза и составил 1,33%.</w:t>
      </w:r>
    </w:p>
    <w:p w14:paraId="1A3DD8A5" w14:textId="6F8B9A04"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Всего за 12 месяцев 2020 года было признано безработными 2199 человек, что больше в 2,5 раза от уровня 2019 года.</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Это прямое следствие пандемии, в том числе легализация безработицы за счет беспрецедентных мер поддержки государства.</w:t>
      </w:r>
    </w:p>
    <w:p w14:paraId="51ACEAD0"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На конец 2020 года заявленная работодателями потребность в работниках составила 921 рабочее место, т.е. на 7 соискателей приходится 10 вакансий (год назад 0,3). Из общей потребности в работниках 67% это рабочие профессии. </w:t>
      </w:r>
    </w:p>
    <w:p w14:paraId="71B9023B" w14:textId="09A6AC13"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С вводом на территории Удмуртской Республики режима повышенной готовности и ограничительных мер по снижению риска распространения новой коронавирусной инфекции (2019-nCoV) многие предприятия и организации среднего и малого предпринимательства были вынуждены перейти в режим дистанционной работы (торговля, общепит, ряд бытовых услуг). В связи с этим в секторе МСП прошли сокращения сотрудников. Самое большое количество безработных обратилось из сферы торговли, общественного питания, гостиничного бизнеса.</w:t>
      </w:r>
      <w:r w:rsidR="00B96CD9">
        <w:rPr>
          <w:rFonts w:ascii="Times New Roman" w:eastAsia="Times New Roman" w:hAnsi="Times New Roman" w:cs="Times New Roman"/>
          <w:color w:val="000000" w:themeColor="text1"/>
          <w:sz w:val="24"/>
          <w:szCs w:val="24"/>
        </w:rPr>
        <w:t xml:space="preserve"> </w:t>
      </w:r>
    </w:p>
    <w:p w14:paraId="61977503" w14:textId="143861B8"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Ситуация, сложившаяся на рынке труда в 2020 году, способствовала приросту отдельных групп граждан, которые ранее не так активно обращались в службу занятости.</w:t>
      </w:r>
      <w:r w:rsidR="00901872" w:rsidRPr="00EB7F8B">
        <w:rPr>
          <w:rFonts w:ascii="Times New Roman" w:eastAsia="Times New Roman" w:hAnsi="Times New Roman" w:cs="Times New Roman"/>
          <w:color w:val="000000" w:themeColor="text1"/>
          <w:sz w:val="24"/>
          <w:szCs w:val="24"/>
        </w:rPr>
        <w:t xml:space="preserve"> П</w:t>
      </w:r>
      <w:r w:rsidRPr="00EB7F8B">
        <w:rPr>
          <w:rFonts w:ascii="Times New Roman" w:eastAsia="Times New Roman" w:hAnsi="Times New Roman" w:cs="Times New Roman"/>
          <w:color w:val="000000" w:themeColor="text1"/>
          <w:sz w:val="24"/>
          <w:szCs w:val="24"/>
        </w:rPr>
        <w:t>ризнано официально безработными в 2,5 раза больше, чем 2019 году.</w:t>
      </w:r>
      <w:r w:rsidR="00B96CD9">
        <w:rPr>
          <w:rFonts w:ascii="Times New Roman" w:eastAsia="Times New Roman" w:hAnsi="Times New Roman" w:cs="Times New Roman"/>
          <w:color w:val="000000" w:themeColor="text1"/>
          <w:sz w:val="24"/>
          <w:szCs w:val="24"/>
        </w:rPr>
        <w:t xml:space="preserve"> </w:t>
      </w:r>
    </w:p>
    <w:p w14:paraId="0A70DD5E"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Приток граждан обусловлен упрощенными правилами постановки на учет в органы службы занятости в дистанционном режиме, увеличением размера пособия, а также доплат за несовершеннолетних детей.</w:t>
      </w:r>
    </w:p>
    <w:p w14:paraId="26E91A7E" w14:textId="128545CA"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Не смотря на сложную ситуацию на рынке труда</w:t>
      </w:r>
      <w:r w:rsidR="00901872" w:rsidRPr="00EB7F8B">
        <w:rPr>
          <w:rFonts w:ascii="Times New Roman" w:eastAsia="Times New Roman" w:hAnsi="Times New Roman" w:cs="Times New Roman"/>
          <w:color w:val="000000" w:themeColor="text1"/>
          <w:sz w:val="24"/>
          <w:szCs w:val="24"/>
        </w:rPr>
        <w:t>,</w:t>
      </w:r>
      <w:r w:rsidRPr="00EB7F8B">
        <w:rPr>
          <w:rFonts w:ascii="Times New Roman" w:eastAsia="Times New Roman" w:hAnsi="Times New Roman" w:cs="Times New Roman"/>
          <w:color w:val="000000" w:themeColor="text1"/>
          <w:sz w:val="24"/>
          <w:szCs w:val="24"/>
        </w:rPr>
        <w:t xml:space="preserve"> наши промышленные предприятия вынесли ее достойно: в 2020 году было заявлено к сокращению 388 работников – это на 20% меньше, чем в 2019 году. Фактически в службу занятости обратилось 109 горожан, уволенных по сокращению штата. </w:t>
      </w:r>
    </w:p>
    <w:p w14:paraId="57AA2837" w14:textId="46DB82A8"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Наши предприятия</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в сложный период сохранили не только персонал, но и репутацию надежных работодателей: за 2020 год не допущено задержек по заработной плате.</w:t>
      </w:r>
    </w:p>
    <w:p w14:paraId="7776D44D"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u w:val="single"/>
        </w:rPr>
      </w:pPr>
    </w:p>
    <w:p w14:paraId="35D5BB05" w14:textId="1B1E60DE"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u w:val="single"/>
        </w:rPr>
      </w:pPr>
      <w:r w:rsidRPr="00EB7F8B">
        <w:rPr>
          <w:rFonts w:ascii="Times New Roman" w:eastAsia="Times New Roman" w:hAnsi="Times New Roman" w:cs="Times New Roman"/>
          <w:color w:val="000000" w:themeColor="text1"/>
          <w:sz w:val="24"/>
          <w:szCs w:val="24"/>
          <w:u w:val="single"/>
        </w:rPr>
        <w:t xml:space="preserve">Поддержка населения, как основная задача органов власти в период пандемии. </w:t>
      </w:r>
    </w:p>
    <w:p w14:paraId="63747E04"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В период эпидемии сотрудники учреждений соцзащиты практически перешли на вахтовый график работы для обеспечения жителей Глазова и близлежащих районов необходимыми выплатами, мерами поддержки. </w:t>
      </w:r>
    </w:p>
    <w:p w14:paraId="07133912" w14:textId="0CED1394"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2020 году ежемесячно денежную выплату получали 14571 человек.</w:t>
      </w:r>
    </w:p>
    <w:p w14:paraId="0781244F"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Государственная социальная помощь за 12 месяцев 2020 года оказана 1041 малообеспеченному гражданину.</w:t>
      </w:r>
    </w:p>
    <w:p w14:paraId="005AAA18" w14:textId="27CA0B1F"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lastRenderedPageBreak/>
        <w:t>Было</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заключено 213 социальных контрактов с малоимущими гражданами г. Гл</w:t>
      </w:r>
      <w:r w:rsidR="00663A19">
        <w:rPr>
          <w:rFonts w:ascii="Times New Roman" w:eastAsia="Times New Roman" w:hAnsi="Times New Roman" w:cs="Times New Roman"/>
          <w:color w:val="000000" w:themeColor="text1"/>
          <w:sz w:val="24"/>
          <w:szCs w:val="24"/>
        </w:rPr>
        <w:t>азова на сумму 18,0 млн. рублей</w:t>
      </w:r>
      <w:r w:rsidRPr="00EB7F8B">
        <w:rPr>
          <w:rFonts w:ascii="Times New Roman" w:eastAsia="Times New Roman" w:hAnsi="Times New Roman" w:cs="Times New Roman"/>
          <w:color w:val="000000" w:themeColor="text1"/>
          <w:sz w:val="24"/>
          <w:szCs w:val="24"/>
        </w:rPr>
        <w:t xml:space="preserve">. </w:t>
      </w:r>
    </w:p>
    <w:p w14:paraId="313C0175"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С целью поддержки семей, находящихся в трудной жизненной ситуации и воспитывающих детей в 2020 году выдано 133 путевки в загородный оздоровительный лагерь «Лесная сказка», а также 2 путевки «Мать и дитя» для семей, воспитывающих детей-инвалидов в санаторий-профилакторий «</w:t>
      </w:r>
      <w:proofErr w:type="spellStart"/>
      <w:r w:rsidRPr="00EB7F8B">
        <w:rPr>
          <w:rFonts w:ascii="Times New Roman" w:eastAsia="Times New Roman" w:hAnsi="Times New Roman" w:cs="Times New Roman"/>
          <w:color w:val="000000" w:themeColor="text1"/>
          <w:sz w:val="24"/>
          <w:szCs w:val="24"/>
        </w:rPr>
        <w:t>Ижсталь</w:t>
      </w:r>
      <w:proofErr w:type="spellEnd"/>
      <w:r w:rsidRPr="00EB7F8B">
        <w:rPr>
          <w:rFonts w:ascii="Times New Roman" w:eastAsia="Times New Roman" w:hAnsi="Times New Roman" w:cs="Times New Roman"/>
          <w:color w:val="000000" w:themeColor="text1"/>
          <w:sz w:val="24"/>
          <w:szCs w:val="24"/>
        </w:rPr>
        <w:t>».</w:t>
      </w:r>
    </w:p>
    <w:p w14:paraId="6610BBD2" w14:textId="699D4B71"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целях дополнительной государственной поддержки в связи со сложившейся санитарно-эпидемиологической ситуацией ввиду угрозы распространения новой корон</w:t>
      </w:r>
      <w:r w:rsidR="006B6C73">
        <w:rPr>
          <w:rFonts w:ascii="Times New Roman" w:eastAsia="Times New Roman" w:hAnsi="Times New Roman" w:cs="Times New Roman"/>
          <w:color w:val="000000" w:themeColor="text1"/>
          <w:sz w:val="24"/>
          <w:szCs w:val="24"/>
        </w:rPr>
        <w:t>а</w:t>
      </w:r>
      <w:r w:rsidRPr="00EB7F8B">
        <w:rPr>
          <w:rFonts w:ascii="Times New Roman" w:eastAsia="Times New Roman" w:hAnsi="Times New Roman" w:cs="Times New Roman"/>
          <w:color w:val="000000" w:themeColor="text1"/>
          <w:sz w:val="24"/>
          <w:szCs w:val="24"/>
        </w:rPr>
        <w:t>вирусной инфекции (2019-nCoV) были предоставлены</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следующие меры социальной поддержки:</w:t>
      </w:r>
    </w:p>
    <w:p w14:paraId="2B02591B" w14:textId="0FBF6A90"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ежемесячная денежная выплата для беременных не работающих женщин (80 беременных женщин</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по</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10333,00 руб.)</w:t>
      </w:r>
    </w:p>
    <w:p w14:paraId="14213747" w14:textId="51D79A81"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 обеспечение подарочными картами 1000 руб. в </w:t>
      </w:r>
      <w:proofErr w:type="spellStart"/>
      <w:r w:rsidRPr="00EB7F8B">
        <w:rPr>
          <w:rFonts w:ascii="Times New Roman" w:eastAsia="Times New Roman" w:hAnsi="Times New Roman" w:cs="Times New Roman"/>
          <w:color w:val="000000" w:themeColor="text1"/>
          <w:sz w:val="24"/>
          <w:szCs w:val="24"/>
        </w:rPr>
        <w:t>Госаптеку</w:t>
      </w:r>
      <w:proofErr w:type="spellEnd"/>
      <w:r w:rsidRPr="00EB7F8B">
        <w:rPr>
          <w:rFonts w:ascii="Times New Roman" w:eastAsia="Times New Roman" w:hAnsi="Times New Roman" w:cs="Times New Roman"/>
          <w:color w:val="000000" w:themeColor="text1"/>
          <w:sz w:val="24"/>
          <w:szCs w:val="24"/>
        </w:rPr>
        <w:t xml:space="preserve"> детей до двух лет. С апреля по июнь 2020 года</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выдано 3884 подарочные карты на 1942 ребенка.</w:t>
      </w:r>
    </w:p>
    <w:p w14:paraId="595269CC" w14:textId="0FEBBEFB"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На 01.01.2021 года в Управлении социальной защиты населения города Глазова значится 2167 получателей пособий на ребёнка на 4 275 детей. Выплата за 2020 год</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составила 15,7 млн. рублей.</w:t>
      </w:r>
    </w:p>
    <w:p w14:paraId="49B18A21" w14:textId="44B93FE4"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За 2020 год назначено 155 единовременных пособий беременным женщинам, не состоящим в трудовых отношениях.</w:t>
      </w:r>
      <w:r w:rsidR="00B96CD9">
        <w:rPr>
          <w:rFonts w:ascii="Times New Roman" w:eastAsia="Times New Roman" w:hAnsi="Times New Roman" w:cs="Times New Roman"/>
          <w:color w:val="000000" w:themeColor="text1"/>
          <w:sz w:val="24"/>
          <w:szCs w:val="24"/>
        </w:rPr>
        <w:t xml:space="preserve"> </w:t>
      </w:r>
    </w:p>
    <w:p w14:paraId="3B0CF7B8"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течение 2020 года назначена ежемесячная денежная выплата нуждающимся в поддержке семьям при рождении в семье третьего и последующих детей 329 получателям на общую сумму 53,2 млн. рублей.</w:t>
      </w:r>
    </w:p>
    <w:p w14:paraId="7B881E9D" w14:textId="7777777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Назначено 368 ежемесячных выплат в связи с рождением (усыновлением) первого ребенка, выплата составила 60,9 млн. рублей.</w:t>
      </w:r>
    </w:p>
    <w:p w14:paraId="300B65E5" w14:textId="49D62702"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рамках реализации мероприятий по детскому и школьному питанию в 2020 году молоком, молочными и другими напитками, обогащенными микронутриентами, кулинарным (кондитерским) изделием ежемесячно было обеспечено в среднем 4615 учащихся 1-4-х классов, освоено 1,2 млн. руб.</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из бюджета УР.</w:t>
      </w:r>
    </w:p>
    <w:p w14:paraId="4050DB95" w14:textId="1171A867"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С 2020 года</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все обучающиеся 1-4классов (4 615 человек) обеспечиваются</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бесплатным горячим питанием.</w:t>
      </w:r>
    </w:p>
    <w:p w14:paraId="7904B15A" w14:textId="138A9272"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Не остались без поддержки семьи с детьми дошкольного возраста.</w:t>
      </w:r>
      <w:r w:rsidR="00B96CD9">
        <w:rPr>
          <w:rFonts w:ascii="Times New Roman" w:eastAsia="Times New Roman" w:hAnsi="Times New Roman" w:cs="Times New Roman"/>
          <w:color w:val="000000" w:themeColor="text1"/>
          <w:sz w:val="24"/>
          <w:szCs w:val="24"/>
        </w:rPr>
        <w:t xml:space="preserve"> </w:t>
      </w:r>
    </w:p>
    <w:p w14:paraId="4414BBD0" w14:textId="54D6F1BE" w:rsidR="009F77A9" w:rsidRPr="00EB7F8B" w:rsidRDefault="009F77A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За отчётный период осуществлена выплата компенсации части родительской платы за содержание ребенка в муниципальных образовательных учреждениях, реализующих образовательную программу дошкольного образования</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в сумме</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5, 3 млн. рублей.</w:t>
      </w:r>
      <w:r w:rsidR="00B96CD9">
        <w:rPr>
          <w:rFonts w:ascii="Times New Roman" w:eastAsia="Times New Roman" w:hAnsi="Times New Roman" w:cs="Times New Roman"/>
          <w:color w:val="000000" w:themeColor="text1"/>
          <w:sz w:val="24"/>
          <w:szCs w:val="24"/>
        </w:rPr>
        <w:t xml:space="preserve"> </w:t>
      </w:r>
    </w:p>
    <w:p w14:paraId="41FE4427" w14:textId="6A75E69D" w:rsidR="008159C8" w:rsidRPr="00EB7F8B" w:rsidRDefault="009F77A9" w:rsidP="009E4CA1">
      <w:pPr>
        <w:spacing w:line="240" w:lineRule="auto"/>
        <w:ind w:firstLine="709"/>
        <w:jc w:val="both"/>
        <w:rPr>
          <w:rFonts w:ascii="Times New Roman" w:hAnsi="Times New Roman" w:cs="Times New Roman"/>
          <w:color w:val="FF0000"/>
          <w:sz w:val="24"/>
          <w:szCs w:val="24"/>
        </w:rPr>
      </w:pPr>
      <w:r w:rsidRPr="00EB7F8B">
        <w:rPr>
          <w:rFonts w:ascii="Times New Roman" w:eastAsia="Times New Roman" w:hAnsi="Times New Roman" w:cs="Times New Roman"/>
          <w:color w:val="000000" w:themeColor="text1"/>
          <w:sz w:val="24"/>
          <w:szCs w:val="24"/>
        </w:rPr>
        <w:t>Бесплатным проездом воспользовались 821 ребенок из многодетных семей.</w:t>
      </w:r>
      <w:r w:rsidR="008159C8" w:rsidRPr="00EB7F8B">
        <w:rPr>
          <w:rFonts w:ascii="Times New Roman" w:eastAsia="Times New Roman" w:hAnsi="Times New Roman" w:cs="Times New Roman"/>
          <w:color w:val="FF0000"/>
          <w:sz w:val="24"/>
          <w:szCs w:val="24"/>
        </w:rPr>
        <w:t xml:space="preserve"> </w:t>
      </w:r>
    </w:p>
    <w:p w14:paraId="10E9DB40" w14:textId="77777777" w:rsidR="00D177B4" w:rsidRPr="00EB7F8B" w:rsidRDefault="00D177B4" w:rsidP="009E4CA1">
      <w:pPr>
        <w:spacing w:line="240" w:lineRule="auto"/>
        <w:ind w:firstLine="709"/>
        <w:jc w:val="both"/>
        <w:rPr>
          <w:rFonts w:ascii="Times New Roman" w:eastAsia="Times New Roman" w:hAnsi="Times New Roman" w:cs="Times New Roman"/>
          <w:b/>
          <w:bCs/>
          <w:color w:val="FF0000"/>
          <w:sz w:val="24"/>
          <w:szCs w:val="24"/>
        </w:rPr>
      </w:pPr>
    </w:p>
    <w:p w14:paraId="4204EACE" w14:textId="5CF772AB" w:rsidR="00901872" w:rsidRPr="00EB7F8B" w:rsidRDefault="00901872" w:rsidP="006B6C73">
      <w:pPr>
        <w:spacing w:line="240" w:lineRule="auto"/>
        <w:ind w:firstLine="709"/>
        <w:jc w:val="center"/>
        <w:rPr>
          <w:rFonts w:ascii="Times New Roman" w:eastAsia="Times New Roman" w:hAnsi="Times New Roman" w:cs="Times New Roman"/>
          <w:b/>
          <w:caps/>
          <w:color w:val="000000" w:themeColor="text1"/>
          <w:sz w:val="24"/>
          <w:szCs w:val="24"/>
        </w:rPr>
      </w:pPr>
      <w:r w:rsidRPr="00EB7F8B">
        <w:rPr>
          <w:rFonts w:ascii="Times New Roman" w:eastAsia="Times New Roman" w:hAnsi="Times New Roman" w:cs="Times New Roman"/>
          <w:b/>
          <w:caps/>
          <w:color w:val="000000" w:themeColor="text1"/>
          <w:sz w:val="24"/>
          <w:szCs w:val="24"/>
        </w:rPr>
        <w:t>Приоритеты стратегического развития города</w:t>
      </w:r>
    </w:p>
    <w:p w14:paraId="0C8D7DE9" w14:textId="5758DE6D" w:rsidR="008C16F8" w:rsidRPr="00EB7F8B" w:rsidRDefault="00575C6E" w:rsidP="006B6C73">
      <w:pPr>
        <w:pStyle w:val="1"/>
        <w:spacing w:before="0" w:after="0" w:line="240" w:lineRule="auto"/>
        <w:ind w:firstLine="709"/>
        <w:jc w:val="center"/>
        <w:rPr>
          <w:rFonts w:ascii="Times New Roman" w:eastAsia="Times New Roman" w:hAnsi="Times New Roman" w:cs="Times New Roman"/>
          <w:b/>
          <w:color w:val="000000" w:themeColor="text1"/>
          <w:sz w:val="24"/>
          <w:szCs w:val="24"/>
        </w:rPr>
      </w:pPr>
      <w:r w:rsidRPr="00EB7F8B">
        <w:rPr>
          <w:rFonts w:ascii="Times New Roman" w:eastAsia="Times New Roman" w:hAnsi="Times New Roman" w:cs="Times New Roman"/>
          <w:b/>
          <w:color w:val="000000" w:themeColor="text1"/>
          <w:sz w:val="24"/>
          <w:szCs w:val="24"/>
        </w:rPr>
        <w:t>1.</w:t>
      </w:r>
      <w:r w:rsidR="00B96CD9">
        <w:rPr>
          <w:rFonts w:ascii="Times New Roman" w:eastAsia="Times New Roman" w:hAnsi="Times New Roman" w:cs="Times New Roman"/>
          <w:b/>
          <w:color w:val="000000" w:themeColor="text1"/>
          <w:sz w:val="24"/>
          <w:szCs w:val="24"/>
        </w:rPr>
        <w:t xml:space="preserve"> </w:t>
      </w:r>
      <w:r w:rsidR="00E50F43" w:rsidRPr="00EB7F8B">
        <w:rPr>
          <w:rFonts w:ascii="Times New Roman" w:eastAsia="Times New Roman" w:hAnsi="Times New Roman" w:cs="Times New Roman"/>
          <w:b/>
          <w:color w:val="000000" w:themeColor="text1"/>
          <w:sz w:val="24"/>
          <w:szCs w:val="24"/>
        </w:rPr>
        <w:t>БЕЗОПАСНОСТЬ</w:t>
      </w:r>
      <w:r w:rsidR="00DA0F1E" w:rsidRPr="00EB7F8B">
        <w:rPr>
          <w:rFonts w:ascii="Times New Roman" w:eastAsia="Times New Roman" w:hAnsi="Times New Roman" w:cs="Times New Roman"/>
          <w:b/>
          <w:color w:val="000000" w:themeColor="text1"/>
          <w:sz w:val="24"/>
          <w:szCs w:val="24"/>
        </w:rPr>
        <w:t xml:space="preserve"> (</w:t>
      </w:r>
      <w:r w:rsidR="007F3CA7" w:rsidRPr="00EB7F8B">
        <w:rPr>
          <w:rFonts w:ascii="Times New Roman" w:eastAsia="Times New Roman" w:hAnsi="Times New Roman" w:cs="Times New Roman"/>
          <w:b/>
          <w:color w:val="000000" w:themeColor="text1"/>
          <w:sz w:val="24"/>
          <w:szCs w:val="24"/>
        </w:rPr>
        <w:t xml:space="preserve">снятие рисков, </w:t>
      </w:r>
      <w:r w:rsidR="00346314" w:rsidRPr="00EB7F8B">
        <w:rPr>
          <w:rFonts w:ascii="Times New Roman" w:eastAsia="Times New Roman" w:hAnsi="Times New Roman" w:cs="Times New Roman"/>
          <w:b/>
          <w:color w:val="000000" w:themeColor="text1"/>
          <w:sz w:val="24"/>
          <w:szCs w:val="24"/>
        </w:rPr>
        <w:t xml:space="preserve">формирование чувства </w:t>
      </w:r>
      <w:r w:rsidR="00DA0F1E" w:rsidRPr="00EB7F8B">
        <w:rPr>
          <w:rFonts w:ascii="Times New Roman" w:eastAsia="Times New Roman" w:hAnsi="Times New Roman" w:cs="Times New Roman"/>
          <w:b/>
          <w:color w:val="000000" w:themeColor="text1"/>
          <w:sz w:val="24"/>
          <w:szCs w:val="24"/>
        </w:rPr>
        <w:t>защищенност</w:t>
      </w:r>
      <w:r w:rsidR="00346314" w:rsidRPr="00EB7F8B">
        <w:rPr>
          <w:rFonts w:ascii="Times New Roman" w:eastAsia="Times New Roman" w:hAnsi="Times New Roman" w:cs="Times New Roman"/>
          <w:b/>
          <w:color w:val="000000" w:themeColor="text1"/>
          <w:sz w:val="24"/>
          <w:szCs w:val="24"/>
        </w:rPr>
        <w:t>и горожан</w:t>
      </w:r>
      <w:r w:rsidR="00DA0F1E" w:rsidRPr="00EB7F8B">
        <w:rPr>
          <w:rFonts w:ascii="Times New Roman" w:eastAsia="Times New Roman" w:hAnsi="Times New Roman" w:cs="Times New Roman"/>
          <w:b/>
          <w:color w:val="000000" w:themeColor="text1"/>
          <w:sz w:val="24"/>
          <w:szCs w:val="24"/>
        </w:rPr>
        <w:t>)</w:t>
      </w:r>
    </w:p>
    <w:bookmarkEnd w:id="2"/>
    <w:p w14:paraId="2934C700" w14:textId="77777777" w:rsidR="00D177B4" w:rsidRPr="00EB7F8B" w:rsidRDefault="00D177B4" w:rsidP="009E4CA1">
      <w:pPr>
        <w:tabs>
          <w:tab w:val="left" w:pos="567"/>
        </w:tabs>
        <w:spacing w:line="240" w:lineRule="auto"/>
        <w:ind w:firstLine="709"/>
        <w:jc w:val="both"/>
        <w:rPr>
          <w:rFonts w:ascii="Times New Roman" w:eastAsia="Verdana" w:hAnsi="Times New Roman" w:cs="Times New Roman"/>
          <w:kern w:val="24"/>
          <w:sz w:val="24"/>
          <w:szCs w:val="24"/>
        </w:rPr>
      </w:pPr>
    </w:p>
    <w:p w14:paraId="36272BD1" w14:textId="77777777" w:rsidR="00901872" w:rsidRPr="00EB7F8B" w:rsidRDefault="00901872" w:rsidP="009E4CA1">
      <w:pPr>
        <w:tabs>
          <w:tab w:val="left" w:pos="567"/>
        </w:tabs>
        <w:spacing w:line="240" w:lineRule="auto"/>
        <w:ind w:firstLine="709"/>
        <w:jc w:val="both"/>
        <w:rPr>
          <w:rFonts w:ascii="Times New Roman" w:eastAsia="Verdana" w:hAnsi="Times New Roman" w:cs="Times New Roman"/>
          <w:kern w:val="24"/>
          <w:sz w:val="24"/>
          <w:szCs w:val="24"/>
        </w:rPr>
      </w:pPr>
      <w:r w:rsidRPr="00EB7F8B">
        <w:rPr>
          <w:rFonts w:ascii="Times New Roman" w:eastAsia="Verdana" w:hAnsi="Times New Roman" w:cs="Times New Roman"/>
          <w:kern w:val="24"/>
          <w:sz w:val="24"/>
          <w:szCs w:val="24"/>
        </w:rPr>
        <w:t>Безопасность, имеет важнейшее значение в конкурентной борьбе городов за жителей.</w:t>
      </w:r>
    </w:p>
    <w:p w14:paraId="17C8D063" w14:textId="1BDCA12E" w:rsidR="00901872" w:rsidRPr="00EB7F8B" w:rsidRDefault="00901872" w:rsidP="009E4CA1">
      <w:pPr>
        <w:tabs>
          <w:tab w:val="left" w:pos="567"/>
        </w:tabs>
        <w:spacing w:line="240" w:lineRule="auto"/>
        <w:ind w:firstLine="709"/>
        <w:jc w:val="both"/>
        <w:rPr>
          <w:rFonts w:ascii="Times New Roman" w:eastAsia="Verdana" w:hAnsi="Times New Roman" w:cs="Times New Roman"/>
          <w:kern w:val="24"/>
          <w:sz w:val="24"/>
          <w:szCs w:val="24"/>
        </w:rPr>
      </w:pPr>
      <w:r w:rsidRPr="00EB7F8B">
        <w:rPr>
          <w:rFonts w:ascii="Times New Roman" w:eastAsia="Verdana" w:hAnsi="Times New Roman" w:cs="Times New Roman"/>
          <w:kern w:val="24"/>
          <w:sz w:val="24"/>
          <w:szCs w:val="24"/>
        </w:rPr>
        <w:t xml:space="preserve">Понятие городской безопасности, в традиционной трактовке преимущественно включает обеспечение физической безопасности граждан и общественной инфраструктуры и связано с работой полиции, служб спасения и пожарной охраны. Но для Стратегии Глазова мы уже сейчас расширяем этот контекст и включаем сюда все вопросы, вызывающие у горожан чувство обеспокоенности, тревоги и переживания за будущее города. Сюда, в таком аспекте, относятся и вопросы общественной безопасности, медицины, и состояние городских коммунальных сетей, и ветхий жилой фонд, в том числе старого района, и вопросы содержания улиц, дворов города и вопросы экологии, обеспечения и </w:t>
      </w:r>
      <w:proofErr w:type="spellStart"/>
      <w:r w:rsidRPr="00EB7F8B">
        <w:rPr>
          <w:rFonts w:ascii="Times New Roman" w:eastAsia="Verdana" w:hAnsi="Times New Roman" w:cs="Times New Roman"/>
          <w:kern w:val="24"/>
          <w:sz w:val="24"/>
          <w:szCs w:val="24"/>
        </w:rPr>
        <w:t>кибер</w:t>
      </w:r>
      <w:proofErr w:type="spellEnd"/>
      <w:r w:rsidRPr="00EB7F8B">
        <w:rPr>
          <w:rFonts w:ascii="Times New Roman" w:eastAsia="Verdana" w:hAnsi="Times New Roman" w:cs="Times New Roman"/>
          <w:kern w:val="24"/>
          <w:sz w:val="24"/>
          <w:szCs w:val="24"/>
        </w:rPr>
        <w:t>- и информационной безопасности, и вопросы по</w:t>
      </w:r>
      <w:r w:rsidR="00B96CD9">
        <w:rPr>
          <w:rFonts w:ascii="Times New Roman" w:eastAsia="Verdana" w:hAnsi="Times New Roman" w:cs="Times New Roman"/>
          <w:kern w:val="24"/>
          <w:sz w:val="24"/>
          <w:szCs w:val="24"/>
        </w:rPr>
        <w:t xml:space="preserve"> </w:t>
      </w:r>
      <w:r w:rsidRPr="00EB7F8B">
        <w:rPr>
          <w:rFonts w:ascii="Times New Roman" w:eastAsia="Verdana" w:hAnsi="Times New Roman" w:cs="Times New Roman"/>
          <w:kern w:val="24"/>
          <w:sz w:val="24"/>
          <w:szCs w:val="24"/>
        </w:rPr>
        <w:t>части зданий социальной сферы, находящихся в изношенном состоянии.</w:t>
      </w:r>
    </w:p>
    <w:p w14:paraId="0DEF292E" w14:textId="77777777" w:rsidR="00901872" w:rsidRPr="00EB7F8B" w:rsidRDefault="00901872" w:rsidP="009E4CA1">
      <w:pPr>
        <w:tabs>
          <w:tab w:val="left" w:pos="567"/>
        </w:tabs>
        <w:spacing w:line="240" w:lineRule="auto"/>
        <w:ind w:firstLine="709"/>
        <w:jc w:val="both"/>
        <w:rPr>
          <w:rFonts w:ascii="Times New Roman" w:eastAsia="Verdana" w:hAnsi="Times New Roman" w:cs="Times New Roman"/>
          <w:kern w:val="24"/>
          <w:sz w:val="24"/>
          <w:szCs w:val="24"/>
        </w:rPr>
      </w:pPr>
      <w:r w:rsidRPr="00EB7F8B">
        <w:rPr>
          <w:rFonts w:ascii="Times New Roman" w:eastAsia="Verdana" w:hAnsi="Times New Roman" w:cs="Times New Roman"/>
          <w:kern w:val="24"/>
          <w:sz w:val="24"/>
          <w:szCs w:val="24"/>
        </w:rPr>
        <w:lastRenderedPageBreak/>
        <w:t xml:space="preserve">Работа в этой сфере должна формировать у горожан не только чувство безопасности, но и защищенности. </w:t>
      </w:r>
    </w:p>
    <w:p w14:paraId="64085326" w14:textId="2B0B7A91" w:rsidR="00E50F43" w:rsidRPr="00EB7F8B" w:rsidRDefault="00901872" w:rsidP="009E4CA1">
      <w:pPr>
        <w:tabs>
          <w:tab w:val="left" w:pos="567"/>
        </w:tabs>
        <w:spacing w:line="240" w:lineRule="auto"/>
        <w:ind w:firstLine="709"/>
        <w:jc w:val="both"/>
        <w:rPr>
          <w:rFonts w:ascii="Times New Roman" w:eastAsia="Verdana" w:hAnsi="Times New Roman" w:cs="Times New Roman"/>
          <w:b/>
          <w:kern w:val="24"/>
          <w:sz w:val="24"/>
          <w:szCs w:val="24"/>
        </w:rPr>
      </w:pPr>
      <w:r w:rsidRPr="00EB7F8B">
        <w:rPr>
          <w:rFonts w:ascii="Times New Roman" w:eastAsia="Verdana" w:hAnsi="Times New Roman" w:cs="Times New Roman"/>
          <w:kern w:val="24"/>
          <w:sz w:val="24"/>
          <w:szCs w:val="24"/>
        </w:rPr>
        <w:t>Пройду по основным блокам задач этих сфер жизни города:</w:t>
      </w:r>
    </w:p>
    <w:p w14:paraId="71C7DC22" w14:textId="77777777" w:rsidR="00D542C3" w:rsidRPr="00EB7F8B" w:rsidRDefault="00D542C3" w:rsidP="009E4CA1">
      <w:pPr>
        <w:tabs>
          <w:tab w:val="left" w:pos="567"/>
        </w:tabs>
        <w:spacing w:line="240" w:lineRule="auto"/>
        <w:ind w:firstLine="709"/>
        <w:jc w:val="both"/>
        <w:rPr>
          <w:rFonts w:ascii="Times New Roman" w:eastAsia="Verdana" w:hAnsi="Times New Roman" w:cs="Times New Roman"/>
          <w:b/>
          <w:kern w:val="24"/>
          <w:sz w:val="24"/>
          <w:szCs w:val="24"/>
        </w:rPr>
      </w:pPr>
    </w:p>
    <w:p w14:paraId="2E6AC4A1" w14:textId="188A86B9" w:rsidR="006143DB" w:rsidRPr="00EB7F8B" w:rsidRDefault="00575C6E" w:rsidP="009E4CA1">
      <w:pPr>
        <w:tabs>
          <w:tab w:val="left" w:pos="567"/>
        </w:tabs>
        <w:spacing w:line="240" w:lineRule="auto"/>
        <w:ind w:firstLine="709"/>
        <w:jc w:val="both"/>
        <w:rPr>
          <w:rFonts w:ascii="Times New Roman" w:eastAsia="Verdana" w:hAnsi="Times New Roman" w:cs="Times New Roman"/>
          <w:kern w:val="24"/>
          <w:sz w:val="24"/>
          <w:szCs w:val="24"/>
        </w:rPr>
      </w:pPr>
      <w:r w:rsidRPr="00EB7F8B">
        <w:rPr>
          <w:rFonts w:ascii="Times New Roman" w:eastAsia="Verdana" w:hAnsi="Times New Roman" w:cs="Times New Roman"/>
          <w:b/>
          <w:kern w:val="24"/>
          <w:sz w:val="24"/>
          <w:szCs w:val="24"/>
        </w:rPr>
        <w:t>1</w:t>
      </w:r>
      <w:r w:rsidR="00444082" w:rsidRPr="00EB7F8B">
        <w:rPr>
          <w:rFonts w:ascii="Times New Roman" w:eastAsia="Verdana" w:hAnsi="Times New Roman" w:cs="Times New Roman"/>
          <w:b/>
          <w:kern w:val="24"/>
          <w:sz w:val="24"/>
          <w:szCs w:val="24"/>
        </w:rPr>
        <w:t xml:space="preserve">.1. </w:t>
      </w:r>
      <w:r w:rsidR="006143DB" w:rsidRPr="00EB7F8B">
        <w:rPr>
          <w:rFonts w:ascii="Times New Roman" w:eastAsia="Verdana" w:hAnsi="Times New Roman" w:cs="Times New Roman"/>
          <w:b/>
          <w:kern w:val="24"/>
          <w:sz w:val="24"/>
          <w:szCs w:val="24"/>
        </w:rPr>
        <w:t>Медицина (охрана здоровья)</w:t>
      </w:r>
    </w:p>
    <w:p w14:paraId="51061693" w14:textId="4C4408E4" w:rsidR="008C16F8" w:rsidRPr="00EB7F8B" w:rsidRDefault="00DC1F62" w:rsidP="009E4CA1">
      <w:pPr>
        <w:tabs>
          <w:tab w:val="left" w:pos="567"/>
        </w:tabs>
        <w:spacing w:line="240" w:lineRule="auto"/>
        <w:ind w:firstLine="709"/>
        <w:jc w:val="both"/>
        <w:rPr>
          <w:rFonts w:ascii="Times New Roman" w:eastAsia="Verdana" w:hAnsi="Times New Roman" w:cs="Times New Roman"/>
          <w:kern w:val="24"/>
          <w:sz w:val="24"/>
          <w:szCs w:val="24"/>
        </w:rPr>
      </w:pPr>
      <w:r w:rsidRPr="00EB7F8B">
        <w:rPr>
          <w:rFonts w:ascii="Times New Roman" w:eastAsia="Times New Roman" w:hAnsi="Times New Roman" w:cs="Times New Roman"/>
          <w:color w:val="000000" w:themeColor="text1"/>
          <w:sz w:val="24"/>
          <w:szCs w:val="24"/>
        </w:rPr>
        <w:t>Несмотря</w:t>
      </w:r>
      <w:r w:rsidR="005269DD" w:rsidRPr="00EB7F8B">
        <w:rPr>
          <w:rFonts w:ascii="Times New Roman" w:eastAsia="Times New Roman" w:hAnsi="Times New Roman" w:cs="Times New Roman"/>
          <w:color w:val="000000" w:themeColor="text1"/>
          <w:sz w:val="24"/>
          <w:szCs w:val="24"/>
        </w:rPr>
        <w:t xml:space="preserve"> на то, что охрана здоровья относится к полномочиям органов государственной власти субъектов</w:t>
      </w:r>
      <w:r w:rsidRPr="00EB7F8B">
        <w:rPr>
          <w:rFonts w:ascii="Times New Roman" w:eastAsia="Times New Roman" w:hAnsi="Times New Roman" w:cs="Times New Roman"/>
          <w:color w:val="000000" w:themeColor="text1"/>
          <w:sz w:val="24"/>
          <w:szCs w:val="24"/>
        </w:rPr>
        <w:t xml:space="preserve"> РФ (регионов)</w:t>
      </w:r>
      <w:r w:rsidR="005269DD" w:rsidRPr="00EB7F8B">
        <w:rPr>
          <w:rFonts w:ascii="Times New Roman" w:eastAsia="Times New Roman" w:hAnsi="Times New Roman" w:cs="Times New Roman"/>
          <w:color w:val="000000" w:themeColor="text1"/>
          <w:sz w:val="24"/>
          <w:szCs w:val="24"/>
        </w:rPr>
        <w:t xml:space="preserve">, мы рассматриваем эту сферу </w:t>
      </w:r>
      <w:r w:rsidRPr="00EB7F8B">
        <w:rPr>
          <w:rFonts w:ascii="Times New Roman" w:eastAsia="Times New Roman" w:hAnsi="Times New Roman" w:cs="Times New Roman"/>
          <w:color w:val="000000" w:themeColor="text1"/>
          <w:sz w:val="24"/>
          <w:szCs w:val="24"/>
        </w:rPr>
        <w:t xml:space="preserve">и оцениваем </w:t>
      </w:r>
      <w:r w:rsidR="005269DD" w:rsidRPr="00EB7F8B">
        <w:rPr>
          <w:rFonts w:ascii="Times New Roman" w:eastAsia="Times New Roman" w:hAnsi="Times New Roman" w:cs="Times New Roman"/>
          <w:color w:val="000000" w:themeColor="text1"/>
          <w:sz w:val="24"/>
          <w:szCs w:val="24"/>
        </w:rPr>
        <w:t xml:space="preserve">совместную работу с </w:t>
      </w:r>
      <w:r w:rsidRPr="00EB7F8B">
        <w:rPr>
          <w:rFonts w:ascii="Times New Roman" w:eastAsia="Times New Roman" w:hAnsi="Times New Roman" w:cs="Times New Roman"/>
          <w:color w:val="000000" w:themeColor="text1"/>
          <w:sz w:val="24"/>
          <w:szCs w:val="24"/>
        </w:rPr>
        <w:t xml:space="preserve">Главой Удмуртии, </w:t>
      </w:r>
      <w:r w:rsidR="005269DD" w:rsidRPr="00EB7F8B">
        <w:rPr>
          <w:rFonts w:ascii="Times New Roman" w:eastAsia="Times New Roman" w:hAnsi="Times New Roman" w:cs="Times New Roman"/>
          <w:color w:val="000000" w:themeColor="text1"/>
          <w:sz w:val="24"/>
          <w:szCs w:val="24"/>
        </w:rPr>
        <w:t>Правительством</w:t>
      </w:r>
      <w:r w:rsidRPr="00EB7F8B">
        <w:rPr>
          <w:rFonts w:ascii="Times New Roman" w:eastAsia="Times New Roman" w:hAnsi="Times New Roman" w:cs="Times New Roman"/>
          <w:color w:val="000000" w:themeColor="text1"/>
          <w:sz w:val="24"/>
          <w:szCs w:val="24"/>
        </w:rPr>
        <w:t xml:space="preserve"> и Минздравом </w:t>
      </w:r>
      <w:r w:rsidR="005269DD" w:rsidRPr="00EB7F8B">
        <w:rPr>
          <w:rFonts w:ascii="Times New Roman" w:eastAsia="Times New Roman" w:hAnsi="Times New Roman" w:cs="Times New Roman"/>
          <w:color w:val="000000" w:themeColor="text1"/>
          <w:sz w:val="24"/>
          <w:szCs w:val="24"/>
        </w:rPr>
        <w:t xml:space="preserve">УР. </w:t>
      </w:r>
      <w:r w:rsidR="008C16F8" w:rsidRPr="00EB7F8B">
        <w:rPr>
          <w:rFonts w:ascii="Times New Roman" w:eastAsia="Times New Roman" w:hAnsi="Times New Roman" w:cs="Times New Roman"/>
          <w:color w:val="000000" w:themeColor="text1"/>
          <w:sz w:val="24"/>
          <w:szCs w:val="24"/>
        </w:rPr>
        <w:t>Нам необходимо решать здесь несколько задач: привлекать новые кадры, повышать сервис по отношению к пациентам и уровень материально-технического обеспечения больницы.</w:t>
      </w:r>
    </w:p>
    <w:p w14:paraId="719CE72E" w14:textId="1CC6A1BC" w:rsidR="006143DB" w:rsidRPr="00EB7F8B" w:rsidRDefault="005269DD"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w:t>
      </w:r>
      <w:r w:rsidR="006143DB" w:rsidRPr="00EB7F8B">
        <w:rPr>
          <w:rFonts w:ascii="Times New Roman" w:eastAsia="Times New Roman" w:hAnsi="Times New Roman" w:cs="Times New Roman"/>
          <w:sz w:val="24"/>
          <w:szCs w:val="24"/>
        </w:rPr>
        <w:t xml:space="preserve"> ушедшем году</w:t>
      </w:r>
      <w:r w:rsidRPr="00EB7F8B">
        <w:rPr>
          <w:rFonts w:ascii="Times New Roman" w:eastAsia="Times New Roman" w:hAnsi="Times New Roman" w:cs="Times New Roman"/>
          <w:sz w:val="24"/>
          <w:szCs w:val="24"/>
        </w:rPr>
        <w:t xml:space="preserve"> совместно с Минздравом УР, Правительством и Главой УР реализованы мероприятия:</w:t>
      </w:r>
    </w:p>
    <w:p w14:paraId="2B5DD17D" w14:textId="4093CDAA" w:rsidR="00E50F43" w:rsidRPr="00EB7F8B" w:rsidRDefault="00DC1F62" w:rsidP="009E4CA1">
      <w:pPr>
        <w:pStyle w:val="af0"/>
        <w:autoSpaceDE w:val="0"/>
        <w:autoSpaceDN w:val="0"/>
        <w:adjustRightInd w:val="0"/>
        <w:spacing w:after="0" w:line="240" w:lineRule="auto"/>
        <w:ind w:left="0" w:firstLine="709"/>
        <w:jc w:val="both"/>
        <w:rPr>
          <w:rFonts w:eastAsia="Times New Roman" w:cs="Times New Roman"/>
          <w:color w:val="000000" w:themeColor="text1"/>
          <w:u w:val="single"/>
          <w:lang w:val="ru-RU"/>
        </w:rPr>
      </w:pPr>
      <w:r w:rsidRPr="00EB7F8B">
        <w:rPr>
          <w:rFonts w:eastAsia="Times New Roman" w:cs="Times New Roman"/>
          <w:color w:val="000000" w:themeColor="text1"/>
          <w:u w:val="single"/>
          <w:lang w:val="ru-RU"/>
        </w:rPr>
        <w:t>Р</w:t>
      </w:r>
      <w:r w:rsidR="008C16F8" w:rsidRPr="00EB7F8B">
        <w:rPr>
          <w:rFonts w:eastAsia="Times New Roman" w:cs="Times New Roman"/>
          <w:color w:val="000000" w:themeColor="text1"/>
          <w:u w:val="single"/>
          <w:lang w:val="ru-RU"/>
        </w:rPr>
        <w:t>абота по пр</w:t>
      </w:r>
      <w:r w:rsidR="00E50F43" w:rsidRPr="00EB7F8B">
        <w:rPr>
          <w:rFonts w:eastAsia="Times New Roman" w:cs="Times New Roman"/>
          <w:color w:val="000000" w:themeColor="text1"/>
          <w:u w:val="single"/>
          <w:lang w:val="ru-RU"/>
        </w:rPr>
        <w:t>ивлечению медицинских кадров.</w:t>
      </w:r>
      <w:r w:rsidR="00B96CD9">
        <w:rPr>
          <w:rFonts w:eastAsia="Times New Roman" w:cs="Times New Roman"/>
          <w:color w:val="000000" w:themeColor="text1"/>
          <w:u w:val="single"/>
          <w:lang w:val="ru-RU"/>
        </w:rPr>
        <w:t xml:space="preserve"> </w:t>
      </w:r>
    </w:p>
    <w:p w14:paraId="493A72F7" w14:textId="6C6DEAC5" w:rsidR="00E50F43" w:rsidRPr="00EB7F8B" w:rsidRDefault="008C16F8" w:rsidP="00663A19">
      <w:pPr>
        <w:pStyle w:val="af0"/>
        <w:numPr>
          <w:ilvl w:val="0"/>
          <w:numId w:val="1"/>
        </w:numPr>
        <w:autoSpaceDE w:val="0"/>
        <w:autoSpaceDN w:val="0"/>
        <w:adjustRightInd w:val="0"/>
        <w:spacing w:after="0" w:line="240" w:lineRule="auto"/>
        <w:ind w:left="0"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В целях расширения информации о деятельности и достижениях Глазовской межрайонной больницы сняты два короткометражных фильма и фильм о жизни и развитии города Глазова, которые показаны студентам Ижевской медицинской академии при проведении встреч со студентами старших курсов и на предварительной встрече с выпускниками</w:t>
      </w:r>
      <w:r w:rsidR="005269DD" w:rsidRPr="00EB7F8B">
        <w:rPr>
          <w:rFonts w:eastAsia="Times New Roman" w:cs="Times New Roman"/>
          <w:color w:val="000000" w:themeColor="text1"/>
          <w:lang w:val="ru-RU"/>
        </w:rPr>
        <w:t xml:space="preserve"> ВУЗов</w:t>
      </w:r>
      <w:r w:rsidR="00B96CD9">
        <w:rPr>
          <w:rFonts w:eastAsia="Times New Roman" w:cs="Times New Roman"/>
          <w:color w:val="000000" w:themeColor="text1"/>
          <w:lang w:val="ru-RU"/>
        </w:rPr>
        <w:t xml:space="preserve"> </w:t>
      </w:r>
      <w:r w:rsidR="005269DD" w:rsidRPr="00EB7F8B">
        <w:rPr>
          <w:rFonts w:eastAsia="Times New Roman" w:cs="Times New Roman"/>
          <w:color w:val="000000" w:themeColor="text1"/>
          <w:lang w:val="ru-RU"/>
        </w:rPr>
        <w:t>из соседних регионов.</w:t>
      </w:r>
      <w:r w:rsidR="00DC1F62" w:rsidRPr="00EB7F8B">
        <w:rPr>
          <w:rFonts w:eastAsia="Times New Roman" w:cs="Times New Roman"/>
          <w:color w:val="000000" w:themeColor="text1"/>
          <w:lang w:val="ru-RU"/>
        </w:rPr>
        <w:t xml:space="preserve"> Подготовлены презентации по мерам поддержки врачей в городе Глазов. </w:t>
      </w:r>
    </w:p>
    <w:p w14:paraId="62593D4D" w14:textId="26B735DF" w:rsidR="008C16F8" w:rsidRPr="00EB7F8B" w:rsidRDefault="008C16F8" w:rsidP="00663A19">
      <w:pPr>
        <w:pStyle w:val="af0"/>
        <w:numPr>
          <w:ilvl w:val="0"/>
          <w:numId w:val="18"/>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 xml:space="preserve">Учреждение </w:t>
      </w:r>
      <w:r w:rsidR="00DC1F62" w:rsidRPr="00EB7F8B">
        <w:rPr>
          <w:rFonts w:eastAsia="Times New Roman" w:cs="Times New Roman"/>
          <w:color w:val="000000" w:themeColor="text1"/>
          <w:lang w:val="ru-RU"/>
        </w:rPr>
        <w:t xml:space="preserve">пересмотрело порядок заключения </w:t>
      </w:r>
      <w:r w:rsidRPr="00EB7F8B">
        <w:rPr>
          <w:rFonts w:eastAsia="Times New Roman" w:cs="Times New Roman"/>
          <w:color w:val="000000" w:themeColor="text1"/>
          <w:lang w:val="ru-RU"/>
        </w:rPr>
        <w:t>договор</w:t>
      </w:r>
      <w:r w:rsidR="00DC1F62" w:rsidRPr="00EB7F8B">
        <w:rPr>
          <w:rFonts w:eastAsia="Times New Roman" w:cs="Times New Roman"/>
          <w:color w:val="000000" w:themeColor="text1"/>
          <w:lang w:val="ru-RU"/>
        </w:rPr>
        <w:t>ов</w:t>
      </w:r>
      <w:r w:rsidRPr="00EB7F8B">
        <w:rPr>
          <w:rFonts w:eastAsia="Times New Roman" w:cs="Times New Roman"/>
          <w:color w:val="000000" w:themeColor="text1"/>
          <w:lang w:val="ru-RU"/>
        </w:rPr>
        <w:t xml:space="preserve"> о целевом обучении с мерами социальной поддержки, в том числе по программам ординатуры. По целевому договору в </w:t>
      </w:r>
      <w:proofErr w:type="spellStart"/>
      <w:r w:rsidR="00AC0F24" w:rsidRPr="00EB7F8B">
        <w:rPr>
          <w:rFonts w:eastAsia="Times New Roman" w:cs="Times New Roman"/>
          <w:color w:val="000000" w:themeColor="text1"/>
          <w:lang w:val="ru-RU"/>
        </w:rPr>
        <w:t>М</w:t>
      </w:r>
      <w:r w:rsidRPr="00EB7F8B">
        <w:rPr>
          <w:rFonts w:eastAsia="Times New Roman" w:cs="Times New Roman"/>
          <w:color w:val="000000" w:themeColor="text1"/>
          <w:lang w:val="ru-RU"/>
        </w:rPr>
        <w:t>ед</w:t>
      </w:r>
      <w:r w:rsidR="00AC0F24" w:rsidRPr="00EB7F8B">
        <w:rPr>
          <w:rFonts w:eastAsia="Times New Roman" w:cs="Times New Roman"/>
          <w:color w:val="000000" w:themeColor="text1"/>
          <w:lang w:val="ru-RU"/>
        </w:rPr>
        <w:t>А</w:t>
      </w:r>
      <w:r w:rsidRPr="00EB7F8B">
        <w:rPr>
          <w:rFonts w:eastAsia="Times New Roman" w:cs="Times New Roman"/>
          <w:color w:val="000000" w:themeColor="text1"/>
          <w:lang w:val="ru-RU"/>
        </w:rPr>
        <w:t>кадемию</w:t>
      </w:r>
      <w:proofErr w:type="spellEnd"/>
      <w:r w:rsidRPr="00EB7F8B">
        <w:rPr>
          <w:rFonts w:eastAsia="Times New Roman" w:cs="Times New Roman"/>
          <w:color w:val="000000" w:themeColor="text1"/>
          <w:lang w:val="ru-RU"/>
        </w:rPr>
        <w:t xml:space="preserve"> г. Ижевска в 2020г. поступило 14 выпускников школ.</w:t>
      </w:r>
      <w:r w:rsidR="00B96CD9">
        <w:rPr>
          <w:rFonts w:eastAsia="Times New Roman" w:cs="Times New Roman"/>
          <w:color w:val="000000" w:themeColor="text1"/>
          <w:lang w:val="ru-RU"/>
        </w:rPr>
        <w:t xml:space="preserve"> </w:t>
      </w:r>
      <w:r w:rsidRPr="00EB7F8B">
        <w:rPr>
          <w:rFonts w:eastAsia="Times New Roman" w:cs="Times New Roman"/>
          <w:color w:val="000000" w:themeColor="text1"/>
          <w:lang w:val="ru-RU"/>
        </w:rPr>
        <w:t xml:space="preserve">По направлению на целевую ординатуру поступило 2 чел. по специальностям – акушерство и гинекология и оториноларингология. </w:t>
      </w:r>
    </w:p>
    <w:p w14:paraId="1491AF6E" w14:textId="0AEB7AEF" w:rsidR="00F14704" w:rsidRPr="00EB7F8B" w:rsidRDefault="00901872" w:rsidP="00663A19">
      <w:pPr>
        <w:pStyle w:val="af0"/>
        <w:numPr>
          <w:ilvl w:val="0"/>
          <w:numId w:val="18"/>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 xml:space="preserve">Начат ремонт </w:t>
      </w:r>
      <w:r w:rsidR="00780B33" w:rsidRPr="00EB7F8B">
        <w:rPr>
          <w:rFonts w:eastAsia="Times New Roman" w:cs="Times New Roman"/>
          <w:color w:val="000000" w:themeColor="text1"/>
          <w:lang w:val="ru-RU"/>
        </w:rPr>
        <w:t>муниципальн</w:t>
      </w:r>
      <w:r w:rsidRPr="00EB7F8B">
        <w:rPr>
          <w:rFonts w:eastAsia="Times New Roman" w:cs="Times New Roman"/>
          <w:color w:val="000000" w:themeColor="text1"/>
          <w:lang w:val="ru-RU"/>
        </w:rPr>
        <w:t xml:space="preserve">ых </w:t>
      </w:r>
      <w:r w:rsidR="00780B33" w:rsidRPr="00EB7F8B">
        <w:rPr>
          <w:rFonts w:eastAsia="Times New Roman" w:cs="Times New Roman"/>
          <w:color w:val="000000" w:themeColor="text1"/>
          <w:lang w:val="ru-RU"/>
        </w:rPr>
        <w:t>квартир</w:t>
      </w:r>
      <w:r w:rsidR="00B96CD9">
        <w:rPr>
          <w:rFonts w:eastAsia="Times New Roman" w:cs="Times New Roman"/>
          <w:color w:val="000000" w:themeColor="text1"/>
          <w:lang w:val="ru-RU"/>
        </w:rPr>
        <w:t xml:space="preserve"> </w:t>
      </w:r>
      <w:r w:rsidR="00780B33" w:rsidRPr="00EB7F8B">
        <w:rPr>
          <w:rFonts w:eastAsia="Times New Roman" w:cs="Times New Roman"/>
          <w:color w:val="000000" w:themeColor="text1"/>
          <w:lang w:val="ru-RU"/>
        </w:rPr>
        <w:t xml:space="preserve">для </w:t>
      </w:r>
      <w:r w:rsidR="00574518" w:rsidRPr="00EB7F8B">
        <w:rPr>
          <w:rFonts w:eastAsia="Times New Roman" w:cs="Times New Roman"/>
          <w:color w:val="000000" w:themeColor="text1"/>
          <w:lang w:val="ru-RU"/>
        </w:rPr>
        <w:t>заселения,</w:t>
      </w:r>
      <w:r w:rsidR="00780B33" w:rsidRPr="00EB7F8B">
        <w:rPr>
          <w:rFonts w:eastAsia="Times New Roman" w:cs="Times New Roman"/>
          <w:color w:val="000000" w:themeColor="text1"/>
          <w:lang w:val="ru-RU"/>
        </w:rPr>
        <w:t xml:space="preserve"> будущ</w:t>
      </w:r>
      <w:r w:rsidRPr="00EB7F8B">
        <w:rPr>
          <w:rFonts w:eastAsia="Times New Roman" w:cs="Times New Roman"/>
          <w:color w:val="000000" w:themeColor="text1"/>
          <w:lang w:val="ru-RU"/>
        </w:rPr>
        <w:t>их</w:t>
      </w:r>
      <w:r w:rsidR="00780B33" w:rsidRPr="00EB7F8B">
        <w:rPr>
          <w:rFonts w:eastAsia="Times New Roman" w:cs="Times New Roman"/>
          <w:color w:val="000000" w:themeColor="text1"/>
          <w:lang w:val="ru-RU"/>
        </w:rPr>
        <w:t xml:space="preserve"> вра</w:t>
      </w:r>
      <w:r w:rsidRPr="00EB7F8B">
        <w:rPr>
          <w:rFonts w:eastAsia="Times New Roman" w:cs="Times New Roman"/>
          <w:color w:val="000000" w:themeColor="text1"/>
          <w:lang w:val="ru-RU"/>
        </w:rPr>
        <w:t>чей</w:t>
      </w:r>
      <w:r w:rsidR="00780B33" w:rsidRPr="00EB7F8B">
        <w:rPr>
          <w:rFonts w:eastAsia="Times New Roman" w:cs="Times New Roman"/>
          <w:color w:val="000000" w:themeColor="text1"/>
          <w:lang w:val="ru-RU"/>
        </w:rPr>
        <w:t>;</w:t>
      </w:r>
      <w:r w:rsidR="00DC1F62" w:rsidRPr="00EB7F8B">
        <w:rPr>
          <w:rFonts w:eastAsia="Times New Roman" w:cs="Times New Roman"/>
          <w:color w:val="000000" w:themeColor="text1"/>
          <w:lang w:val="ru-RU"/>
        </w:rPr>
        <w:t xml:space="preserve"> </w:t>
      </w:r>
    </w:p>
    <w:p w14:paraId="1354C5AD" w14:textId="35052ED3" w:rsidR="00574518" w:rsidRPr="00EB7F8B" w:rsidRDefault="00574518" w:rsidP="00663A19">
      <w:pPr>
        <w:pStyle w:val="af0"/>
        <w:numPr>
          <w:ilvl w:val="0"/>
          <w:numId w:val="18"/>
        </w:numPr>
        <w:autoSpaceDE w:val="0"/>
        <w:autoSpaceDN w:val="0"/>
        <w:adjustRightInd w:val="0"/>
        <w:spacing w:after="0" w:line="240" w:lineRule="auto"/>
        <w:ind w:firstLine="709"/>
        <w:jc w:val="both"/>
        <w:rPr>
          <w:rFonts w:eastAsia="Times New Roman" w:cs="Times New Roman"/>
          <w:i/>
          <w:iCs/>
          <w:color w:val="FF0000"/>
          <w:lang w:val="ru-RU"/>
        </w:rPr>
      </w:pPr>
      <w:r w:rsidRPr="006B6C73">
        <w:rPr>
          <w:rFonts w:eastAsia="Times New Roman" w:cs="Times New Roman"/>
          <w:color w:val="000000" w:themeColor="text1"/>
          <w:shd w:val="clear" w:color="auto" w:fill="FFFFFF"/>
          <w:lang w:val="ru-RU"/>
        </w:rPr>
        <w:t>Утверж</w:t>
      </w:r>
      <w:r w:rsidRPr="00EB7F8B">
        <w:rPr>
          <w:rFonts w:eastAsia="Times New Roman" w:cs="Times New Roman"/>
          <w:color w:val="000000" w:themeColor="text1"/>
          <w:shd w:val="clear" w:color="auto" w:fill="FFFFFF"/>
          <w:lang w:val="ru-RU"/>
        </w:rPr>
        <w:t xml:space="preserve">денная в 2019 году программа мер </w:t>
      </w:r>
      <w:r w:rsidRPr="00EB7F8B">
        <w:rPr>
          <w:rFonts w:eastAsia="Times New Roman" w:cs="Times New Roman"/>
          <w:shd w:val="clear" w:color="auto" w:fill="FFFFFF"/>
          <w:lang w:val="ru-RU"/>
        </w:rPr>
        <w:t>поддержки из городского бюджета</w:t>
      </w:r>
      <w:r w:rsidRPr="00EB7F8B">
        <w:rPr>
          <w:rFonts w:eastAsia="Times New Roman" w:cs="Times New Roman"/>
          <w:color w:val="000000" w:themeColor="text1"/>
          <w:lang w:val="ru-RU"/>
        </w:rPr>
        <w:t xml:space="preserve"> нашла</w:t>
      </w:r>
      <w:r w:rsidR="005454BD" w:rsidRPr="00EB7F8B">
        <w:rPr>
          <w:rFonts w:eastAsia="Times New Roman" w:cs="Times New Roman"/>
          <w:color w:val="000000" w:themeColor="text1"/>
          <w:lang w:val="ru-RU"/>
        </w:rPr>
        <w:t xml:space="preserve"> в 2020 году практическое</w:t>
      </w:r>
      <w:r w:rsidRPr="00EB7F8B">
        <w:rPr>
          <w:rFonts w:eastAsia="Times New Roman" w:cs="Times New Roman"/>
          <w:color w:val="000000" w:themeColor="text1"/>
          <w:lang w:val="ru-RU"/>
        </w:rPr>
        <w:t xml:space="preserve"> применение: ежемесячн</w:t>
      </w:r>
      <w:r w:rsidR="00465D94" w:rsidRPr="00EB7F8B">
        <w:rPr>
          <w:rFonts w:eastAsia="Times New Roman" w:cs="Times New Roman"/>
          <w:color w:val="000000" w:themeColor="text1"/>
          <w:lang w:val="ru-RU"/>
        </w:rPr>
        <w:t>ую</w:t>
      </w:r>
      <w:r w:rsidRPr="00EB7F8B">
        <w:rPr>
          <w:rFonts w:eastAsia="Times New Roman" w:cs="Times New Roman"/>
          <w:color w:val="000000" w:themeColor="text1"/>
          <w:lang w:val="ru-RU"/>
        </w:rPr>
        <w:t xml:space="preserve"> компенсаци</w:t>
      </w:r>
      <w:r w:rsidR="00465D94" w:rsidRPr="00EB7F8B">
        <w:rPr>
          <w:rFonts w:eastAsia="Times New Roman" w:cs="Times New Roman"/>
          <w:color w:val="000000" w:themeColor="text1"/>
          <w:lang w:val="ru-RU"/>
        </w:rPr>
        <w:t>ю</w:t>
      </w:r>
      <w:r w:rsidRPr="00EB7F8B">
        <w:rPr>
          <w:rFonts w:eastAsia="Times New Roman" w:cs="Times New Roman"/>
          <w:color w:val="000000" w:themeColor="text1"/>
          <w:lang w:val="ru-RU"/>
        </w:rPr>
        <w:t xml:space="preserve"> за аренду жилья, но не более 6 тысяч рублей в месяц</w:t>
      </w:r>
      <w:r w:rsidR="00465D94" w:rsidRPr="00EB7F8B">
        <w:rPr>
          <w:rFonts w:eastAsia="Times New Roman" w:cs="Times New Roman"/>
          <w:color w:val="000000" w:themeColor="text1"/>
          <w:lang w:val="ru-RU"/>
        </w:rPr>
        <w:t xml:space="preserve"> получало 10 врачей;</w:t>
      </w:r>
      <w:r w:rsidR="00B96CD9">
        <w:rPr>
          <w:rFonts w:eastAsia="Times New Roman" w:cs="Times New Roman"/>
          <w:color w:val="000000" w:themeColor="text1"/>
          <w:lang w:val="ru-RU"/>
        </w:rPr>
        <w:t xml:space="preserve"> </w:t>
      </w:r>
      <w:r w:rsidRPr="00EB7F8B">
        <w:rPr>
          <w:rFonts w:eastAsia="Times New Roman" w:cs="Times New Roman"/>
          <w:color w:val="000000" w:themeColor="text1"/>
          <w:lang w:val="ru-RU"/>
        </w:rPr>
        <w:t>единовременн</w:t>
      </w:r>
      <w:r w:rsidR="00465D94" w:rsidRPr="00EB7F8B">
        <w:rPr>
          <w:rFonts w:eastAsia="Times New Roman" w:cs="Times New Roman"/>
          <w:color w:val="000000" w:themeColor="text1"/>
          <w:lang w:val="ru-RU"/>
        </w:rPr>
        <w:t>ую</w:t>
      </w:r>
      <w:r w:rsidRPr="00EB7F8B">
        <w:rPr>
          <w:rFonts w:eastAsia="Times New Roman" w:cs="Times New Roman"/>
          <w:color w:val="000000" w:themeColor="text1"/>
          <w:lang w:val="ru-RU"/>
        </w:rPr>
        <w:t xml:space="preserve"> выплат</w:t>
      </w:r>
      <w:r w:rsidR="00465D94" w:rsidRPr="00EB7F8B">
        <w:rPr>
          <w:rFonts w:eastAsia="Times New Roman" w:cs="Times New Roman"/>
          <w:color w:val="000000" w:themeColor="text1"/>
          <w:lang w:val="ru-RU"/>
        </w:rPr>
        <w:t>у</w:t>
      </w:r>
      <w:r w:rsidRPr="00EB7F8B">
        <w:rPr>
          <w:rFonts w:eastAsia="Times New Roman" w:cs="Times New Roman"/>
          <w:color w:val="000000" w:themeColor="text1"/>
          <w:lang w:val="ru-RU"/>
        </w:rPr>
        <w:t xml:space="preserve"> в размере 360 тысяч рублей на оплату части первоначального взноса для получения ипотечного кредита на приобретение жилого помещения в городе Глазове</w:t>
      </w:r>
      <w:r w:rsidR="00465D94" w:rsidRPr="00EB7F8B">
        <w:rPr>
          <w:rFonts w:eastAsia="Times New Roman" w:cs="Times New Roman"/>
          <w:color w:val="000000" w:themeColor="text1"/>
          <w:lang w:val="ru-RU"/>
        </w:rPr>
        <w:t xml:space="preserve"> получило 2 врача. </w:t>
      </w:r>
      <w:r w:rsidR="00996CEE" w:rsidRPr="00EB7F8B">
        <w:rPr>
          <w:rFonts w:eastAsia="Times New Roman" w:cs="Times New Roman"/>
          <w:color w:val="000000" w:themeColor="text1"/>
          <w:lang w:val="ru-RU"/>
        </w:rPr>
        <w:t>Напомню, что в УР только Глазов имеет такую серьезную муниципальную программу поддержки медиков.</w:t>
      </w:r>
    </w:p>
    <w:p w14:paraId="36303957" w14:textId="21A00317" w:rsidR="00574518" w:rsidRPr="00EB7F8B" w:rsidRDefault="00574518" w:rsidP="00663A19">
      <w:pPr>
        <w:pStyle w:val="af0"/>
        <w:numPr>
          <w:ilvl w:val="0"/>
          <w:numId w:val="18"/>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В 2021 г. ожидается прием выпускников целевой ординатуры по специальностям – акушерство и гинекология, онкология, кардиология.</w:t>
      </w:r>
    </w:p>
    <w:p w14:paraId="12A35AA8" w14:textId="776287E2" w:rsidR="00DC1F62" w:rsidRPr="00EB7F8B" w:rsidRDefault="007C7B5E" w:rsidP="00663A19">
      <w:pPr>
        <w:pStyle w:val="af0"/>
        <w:numPr>
          <w:ilvl w:val="0"/>
          <w:numId w:val="18"/>
        </w:numPr>
        <w:autoSpaceDE w:val="0"/>
        <w:autoSpaceDN w:val="0"/>
        <w:adjustRightInd w:val="0"/>
        <w:spacing w:after="0" w:line="240" w:lineRule="auto"/>
        <w:ind w:firstLine="709"/>
        <w:jc w:val="both"/>
        <w:rPr>
          <w:rFonts w:eastAsia="Times New Roman" w:cs="Times New Roman"/>
          <w:iCs/>
          <w:color w:val="000000" w:themeColor="text1"/>
          <w:lang w:val="ru-RU"/>
        </w:rPr>
      </w:pPr>
      <w:r w:rsidRPr="00EB7F8B">
        <w:rPr>
          <w:rFonts w:eastAsia="Times New Roman" w:cs="Times New Roman"/>
          <w:iCs/>
          <w:color w:val="000000" w:themeColor="text1"/>
          <w:lang w:val="ru-RU"/>
        </w:rPr>
        <w:t>В 2020 году принят травматолог, 3 терапевта,</w:t>
      </w:r>
      <w:r w:rsidR="00B96CD9">
        <w:rPr>
          <w:rFonts w:eastAsia="Times New Roman" w:cs="Times New Roman"/>
          <w:iCs/>
          <w:color w:val="000000" w:themeColor="text1"/>
          <w:lang w:val="ru-RU"/>
        </w:rPr>
        <w:t xml:space="preserve"> </w:t>
      </w:r>
      <w:r w:rsidRPr="00EB7F8B">
        <w:rPr>
          <w:rFonts w:eastAsia="Times New Roman" w:cs="Times New Roman"/>
          <w:iCs/>
          <w:color w:val="000000" w:themeColor="text1"/>
          <w:lang w:val="ru-RU"/>
        </w:rPr>
        <w:t xml:space="preserve">анестезиолог-реаниматолог, врач </w:t>
      </w:r>
      <w:proofErr w:type="spellStart"/>
      <w:r w:rsidRPr="00EB7F8B">
        <w:rPr>
          <w:rFonts w:eastAsia="Times New Roman" w:cs="Times New Roman"/>
          <w:iCs/>
          <w:color w:val="000000" w:themeColor="text1"/>
          <w:lang w:val="ru-RU"/>
        </w:rPr>
        <w:t>узи</w:t>
      </w:r>
      <w:proofErr w:type="spellEnd"/>
      <w:r w:rsidRPr="00EB7F8B">
        <w:rPr>
          <w:rFonts w:eastAsia="Times New Roman" w:cs="Times New Roman"/>
          <w:iCs/>
          <w:color w:val="000000" w:themeColor="text1"/>
          <w:lang w:val="ru-RU"/>
        </w:rPr>
        <w:t>, травматолог,</w:t>
      </w:r>
      <w:r w:rsidR="00B96CD9">
        <w:rPr>
          <w:rFonts w:eastAsia="Times New Roman" w:cs="Times New Roman"/>
          <w:iCs/>
          <w:color w:val="000000" w:themeColor="text1"/>
          <w:lang w:val="ru-RU"/>
        </w:rPr>
        <w:t xml:space="preserve"> </w:t>
      </w:r>
      <w:r w:rsidRPr="00EB7F8B">
        <w:rPr>
          <w:rFonts w:eastAsia="Times New Roman" w:cs="Times New Roman"/>
          <w:iCs/>
          <w:color w:val="000000" w:themeColor="text1"/>
          <w:lang w:val="ru-RU"/>
        </w:rPr>
        <w:t>хирург,</w:t>
      </w:r>
      <w:r w:rsidR="00B96CD9">
        <w:rPr>
          <w:rFonts w:eastAsia="Times New Roman" w:cs="Times New Roman"/>
          <w:iCs/>
          <w:color w:val="000000" w:themeColor="text1"/>
          <w:lang w:val="ru-RU"/>
        </w:rPr>
        <w:t xml:space="preserve"> </w:t>
      </w:r>
      <w:r w:rsidRPr="00EB7F8B">
        <w:rPr>
          <w:rFonts w:eastAsia="Times New Roman" w:cs="Times New Roman"/>
          <w:iCs/>
          <w:color w:val="000000" w:themeColor="text1"/>
          <w:lang w:val="ru-RU"/>
        </w:rPr>
        <w:t>онколог,</w:t>
      </w:r>
      <w:r w:rsidR="00B96CD9">
        <w:rPr>
          <w:rFonts w:eastAsia="Times New Roman" w:cs="Times New Roman"/>
          <w:iCs/>
          <w:color w:val="000000" w:themeColor="text1"/>
          <w:lang w:val="ru-RU"/>
        </w:rPr>
        <w:t xml:space="preserve"> </w:t>
      </w:r>
      <w:r w:rsidRPr="00EB7F8B">
        <w:rPr>
          <w:rFonts w:eastAsia="Times New Roman" w:cs="Times New Roman"/>
          <w:iCs/>
          <w:color w:val="000000" w:themeColor="text1"/>
          <w:lang w:val="ru-RU"/>
        </w:rPr>
        <w:t>педиатр участковый,</w:t>
      </w:r>
      <w:r w:rsidR="00B96CD9">
        <w:rPr>
          <w:rFonts w:eastAsia="Times New Roman" w:cs="Times New Roman"/>
          <w:iCs/>
          <w:color w:val="000000" w:themeColor="text1"/>
          <w:lang w:val="ru-RU"/>
        </w:rPr>
        <w:t xml:space="preserve"> </w:t>
      </w:r>
      <w:r w:rsidRPr="00EB7F8B">
        <w:rPr>
          <w:rFonts w:eastAsia="Times New Roman" w:cs="Times New Roman"/>
          <w:iCs/>
          <w:color w:val="000000" w:themeColor="text1"/>
          <w:lang w:val="ru-RU"/>
        </w:rPr>
        <w:t>хирург детский,</w:t>
      </w:r>
      <w:r w:rsidR="00B96CD9">
        <w:rPr>
          <w:rFonts w:eastAsia="Times New Roman" w:cs="Times New Roman"/>
          <w:iCs/>
          <w:color w:val="000000" w:themeColor="text1"/>
          <w:lang w:val="ru-RU"/>
        </w:rPr>
        <w:t xml:space="preserve"> </w:t>
      </w:r>
      <w:r w:rsidRPr="00EB7F8B">
        <w:rPr>
          <w:rFonts w:eastAsia="Times New Roman" w:cs="Times New Roman"/>
          <w:iCs/>
          <w:color w:val="000000" w:themeColor="text1"/>
          <w:lang w:val="ru-RU"/>
        </w:rPr>
        <w:t xml:space="preserve">офтальмолог. </w:t>
      </w:r>
      <w:r w:rsidR="00901872" w:rsidRPr="00EB7F8B">
        <w:rPr>
          <w:rFonts w:eastAsia="Times New Roman" w:cs="Times New Roman"/>
          <w:iCs/>
          <w:color w:val="000000" w:themeColor="text1"/>
          <w:lang w:val="ru-RU"/>
        </w:rPr>
        <w:t>Д</w:t>
      </w:r>
      <w:r w:rsidRPr="00EB7F8B">
        <w:rPr>
          <w:rFonts w:eastAsia="Times New Roman" w:cs="Times New Roman"/>
          <w:iCs/>
          <w:color w:val="000000" w:themeColor="text1"/>
          <w:lang w:val="ru-RU"/>
        </w:rPr>
        <w:t xml:space="preserve">ефицит врачей </w:t>
      </w:r>
      <w:r w:rsidR="00901872" w:rsidRPr="00EB7F8B">
        <w:rPr>
          <w:rFonts w:eastAsia="Times New Roman" w:cs="Times New Roman"/>
          <w:iCs/>
          <w:color w:val="000000" w:themeColor="text1"/>
          <w:lang w:val="ru-RU"/>
        </w:rPr>
        <w:t xml:space="preserve">сократился, но еще </w:t>
      </w:r>
      <w:r w:rsidRPr="00EB7F8B">
        <w:rPr>
          <w:rFonts w:eastAsia="Times New Roman" w:cs="Times New Roman"/>
          <w:iCs/>
          <w:color w:val="000000" w:themeColor="text1"/>
          <w:lang w:val="ru-RU"/>
        </w:rPr>
        <w:t>составляет 38 человек.</w:t>
      </w:r>
      <w:r w:rsidR="00B96CD9">
        <w:rPr>
          <w:rFonts w:eastAsia="Times New Roman" w:cs="Times New Roman"/>
          <w:iCs/>
          <w:color w:val="000000" w:themeColor="text1"/>
          <w:lang w:val="ru-RU"/>
        </w:rPr>
        <w:t xml:space="preserve"> </w:t>
      </w:r>
    </w:p>
    <w:p w14:paraId="7314A0FC" w14:textId="77777777" w:rsidR="00AC0F24" w:rsidRPr="00EB7F8B" w:rsidRDefault="00AC0F24" w:rsidP="009E4CA1">
      <w:pPr>
        <w:pStyle w:val="af0"/>
        <w:autoSpaceDE w:val="0"/>
        <w:autoSpaceDN w:val="0"/>
        <w:adjustRightInd w:val="0"/>
        <w:spacing w:after="0" w:line="240" w:lineRule="auto"/>
        <w:ind w:left="0" w:firstLine="709"/>
        <w:jc w:val="both"/>
        <w:rPr>
          <w:rFonts w:eastAsia="Times New Roman" w:cs="Times New Roman"/>
          <w:color w:val="000000" w:themeColor="text1"/>
          <w:lang w:val="ru-RU"/>
        </w:rPr>
      </w:pPr>
    </w:p>
    <w:p w14:paraId="7970D057" w14:textId="2E7C6F1F" w:rsidR="00E50F43" w:rsidRPr="00EB7F8B" w:rsidRDefault="00E50F43" w:rsidP="009E4CA1">
      <w:pPr>
        <w:autoSpaceDE w:val="0"/>
        <w:autoSpaceDN w:val="0"/>
        <w:adjustRightInd w:val="0"/>
        <w:spacing w:line="240" w:lineRule="auto"/>
        <w:ind w:firstLine="709"/>
        <w:jc w:val="both"/>
        <w:rPr>
          <w:rFonts w:ascii="Times New Roman" w:eastAsia="Times New Roman" w:hAnsi="Times New Roman" w:cs="Times New Roman"/>
          <w:color w:val="000000" w:themeColor="text1"/>
          <w:sz w:val="24"/>
          <w:szCs w:val="24"/>
          <w:u w:val="single"/>
        </w:rPr>
      </w:pPr>
      <w:r w:rsidRPr="00EB7F8B">
        <w:rPr>
          <w:rFonts w:ascii="Times New Roman" w:eastAsia="Times New Roman" w:hAnsi="Times New Roman" w:cs="Times New Roman"/>
          <w:color w:val="000000" w:themeColor="text1"/>
          <w:sz w:val="24"/>
          <w:szCs w:val="24"/>
          <w:u w:val="single"/>
        </w:rPr>
        <w:t>Улучшение материально-технической базы, ремонт:</w:t>
      </w:r>
    </w:p>
    <w:p w14:paraId="77F58FEA" w14:textId="22736E96" w:rsidR="008C16F8" w:rsidRPr="00EB7F8B" w:rsidRDefault="008C16F8" w:rsidP="00663A19">
      <w:pPr>
        <w:pStyle w:val="af0"/>
        <w:numPr>
          <w:ilvl w:val="0"/>
          <w:numId w:val="19"/>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В 2020</w:t>
      </w:r>
      <w:r w:rsidR="00800985" w:rsidRPr="00EB7F8B">
        <w:rPr>
          <w:rFonts w:eastAsia="Times New Roman" w:cs="Times New Roman"/>
          <w:color w:val="000000" w:themeColor="text1"/>
          <w:lang w:val="ru-RU"/>
        </w:rPr>
        <w:t xml:space="preserve"> </w:t>
      </w:r>
      <w:r w:rsidRPr="00EB7F8B">
        <w:rPr>
          <w:rFonts w:eastAsia="Times New Roman" w:cs="Times New Roman"/>
          <w:color w:val="000000" w:themeColor="text1"/>
          <w:lang w:val="ru-RU"/>
        </w:rPr>
        <w:t xml:space="preserve">г </w:t>
      </w:r>
      <w:r w:rsidR="00996CEE" w:rsidRPr="00EB7F8B">
        <w:rPr>
          <w:rFonts w:eastAsia="Times New Roman" w:cs="Times New Roman"/>
          <w:color w:val="000000" w:themeColor="text1"/>
          <w:lang w:val="ru-RU"/>
        </w:rPr>
        <w:t xml:space="preserve">впервые </w:t>
      </w:r>
      <w:r w:rsidRPr="00EB7F8B">
        <w:rPr>
          <w:rFonts w:eastAsia="Times New Roman" w:cs="Times New Roman"/>
          <w:color w:val="000000" w:themeColor="text1"/>
          <w:lang w:val="ru-RU"/>
        </w:rPr>
        <w:t xml:space="preserve">благодаря </w:t>
      </w:r>
      <w:r w:rsidR="00996CEE" w:rsidRPr="00EB7F8B">
        <w:rPr>
          <w:rFonts w:eastAsia="Times New Roman" w:cs="Times New Roman"/>
          <w:color w:val="000000" w:themeColor="text1"/>
          <w:lang w:val="ru-RU"/>
        </w:rPr>
        <w:t xml:space="preserve">поддержке Главы УР, Правительства и Минздрава УР, </w:t>
      </w:r>
      <w:r w:rsidRPr="00EB7F8B">
        <w:rPr>
          <w:rFonts w:eastAsia="Times New Roman" w:cs="Times New Roman"/>
          <w:color w:val="000000" w:themeColor="text1"/>
          <w:lang w:val="ru-RU"/>
        </w:rPr>
        <w:t>получе</w:t>
      </w:r>
      <w:r w:rsidR="00996CEE" w:rsidRPr="00EB7F8B">
        <w:rPr>
          <w:rFonts w:eastAsia="Times New Roman" w:cs="Times New Roman"/>
          <w:color w:val="000000" w:themeColor="text1"/>
          <w:lang w:val="ru-RU"/>
        </w:rPr>
        <w:t>на</w:t>
      </w:r>
      <w:r w:rsidRPr="00EB7F8B">
        <w:rPr>
          <w:rFonts w:eastAsia="Times New Roman" w:cs="Times New Roman"/>
          <w:color w:val="000000" w:themeColor="text1"/>
          <w:lang w:val="ru-RU"/>
        </w:rPr>
        <w:t xml:space="preserve"> целе</w:t>
      </w:r>
      <w:r w:rsidR="00996CEE" w:rsidRPr="00EB7F8B">
        <w:rPr>
          <w:rFonts w:eastAsia="Times New Roman" w:cs="Times New Roman"/>
          <w:color w:val="000000" w:themeColor="text1"/>
          <w:lang w:val="ru-RU"/>
        </w:rPr>
        <w:t>вая</w:t>
      </w:r>
      <w:r w:rsidRPr="00EB7F8B">
        <w:rPr>
          <w:rFonts w:eastAsia="Times New Roman" w:cs="Times New Roman"/>
          <w:color w:val="000000" w:themeColor="text1"/>
          <w:lang w:val="ru-RU"/>
        </w:rPr>
        <w:t xml:space="preserve"> субсиди</w:t>
      </w:r>
      <w:r w:rsidR="00996CEE" w:rsidRPr="00EB7F8B">
        <w:rPr>
          <w:rFonts w:eastAsia="Times New Roman" w:cs="Times New Roman"/>
          <w:color w:val="000000" w:themeColor="text1"/>
          <w:lang w:val="ru-RU"/>
        </w:rPr>
        <w:t>я и</w:t>
      </w:r>
      <w:r w:rsidRPr="00EB7F8B">
        <w:rPr>
          <w:rFonts w:eastAsia="Times New Roman" w:cs="Times New Roman"/>
          <w:color w:val="000000" w:themeColor="text1"/>
          <w:lang w:val="ru-RU"/>
        </w:rPr>
        <w:t xml:space="preserve"> проведено благоустройство территории больничных городков – асфальтирование подъездных путей и тротуаров по адресу: ул. Мира 22 и ул. Кирова 27.</w:t>
      </w:r>
      <w:r w:rsidR="00B96CD9">
        <w:rPr>
          <w:rFonts w:eastAsia="Times New Roman" w:cs="Times New Roman"/>
          <w:color w:val="000000" w:themeColor="text1"/>
          <w:lang w:val="ru-RU"/>
        </w:rPr>
        <w:t xml:space="preserve"> </w:t>
      </w:r>
      <w:r w:rsidRPr="00EB7F8B">
        <w:rPr>
          <w:rFonts w:eastAsia="Times New Roman" w:cs="Times New Roman"/>
          <w:color w:val="000000" w:themeColor="text1"/>
          <w:lang w:val="ru-RU"/>
        </w:rPr>
        <w:t>Стоимость выполненных работ составила 14 млн. 474 тыс. руб.</w:t>
      </w:r>
    </w:p>
    <w:p w14:paraId="6CED2D2D" w14:textId="006BC2EB" w:rsidR="00240E95" w:rsidRPr="00EB7F8B" w:rsidRDefault="00240E95" w:rsidP="00663A19">
      <w:pPr>
        <w:pStyle w:val="af0"/>
        <w:numPr>
          <w:ilvl w:val="0"/>
          <w:numId w:val="19"/>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Отремонтированы тротуары и остановочные комплексы около Больничных городков.</w:t>
      </w:r>
    </w:p>
    <w:p w14:paraId="229EFD05" w14:textId="58F5DF56" w:rsidR="008C16F8" w:rsidRPr="00EB7F8B" w:rsidRDefault="00996CEE" w:rsidP="00663A19">
      <w:pPr>
        <w:pStyle w:val="af0"/>
        <w:numPr>
          <w:ilvl w:val="0"/>
          <w:numId w:val="19"/>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В 2020 году начат и сейчас з</w:t>
      </w:r>
      <w:r w:rsidR="00574518" w:rsidRPr="00EB7F8B">
        <w:rPr>
          <w:rFonts w:eastAsia="Times New Roman" w:cs="Times New Roman"/>
          <w:color w:val="000000" w:themeColor="text1"/>
          <w:lang w:val="ru-RU"/>
        </w:rPr>
        <w:t>авершается ремонт</w:t>
      </w:r>
      <w:r w:rsidR="008C16F8" w:rsidRPr="00EB7F8B">
        <w:rPr>
          <w:rFonts w:eastAsia="Times New Roman" w:cs="Times New Roman"/>
          <w:color w:val="000000" w:themeColor="text1"/>
          <w:lang w:val="ru-RU"/>
        </w:rPr>
        <w:t xml:space="preserve"> детской поликлиники №2, ул. Сибирская д. 37. Объём капвложений составил 39 млн. 807 тыс. руб. </w:t>
      </w:r>
    </w:p>
    <w:p w14:paraId="485D69C7" w14:textId="78B00C52" w:rsidR="008C16F8" w:rsidRPr="00B96CD9" w:rsidRDefault="008C16F8" w:rsidP="00663A19">
      <w:pPr>
        <w:pStyle w:val="af0"/>
        <w:numPr>
          <w:ilvl w:val="0"/>
          <w:numId w:val="19"/>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Приобретено за счет централизованных субсидий на выполнения государственного (муниципального) задания - федеральных программ, 45 ед.</w:t>
      </w:r>
      <w:r w:rsidR="00B96CD9">
        <w:rPr>
          <w:rFonts w:eastAsia="Times New Roman" w:cs="Times New Roman"/>
          <w:color w:val="000000" w:themeColor="text1"/>
          <w:lang w:val="ru-RU"/>
        </w:rPr>
        <w:t xml:space="preserve"> </w:t>
      </w:r>
      <w:r w:rsidRPr="00B96CD9">
        <w:rPr>
          <w:rFonts w:eastAsia="Times New Roman" w:cs="Times New Roman"/>
          <w:color w:val="000000" w:themeColor="text1"/>
          <w:lang w:val="ru-RU"/>
        </w:rPr>
        <w:t>медицинской техники и оборудования на сумму 68 млн. 257тыс. руб.</w:t>
      </w:r>
      <w:r w:rsidR="00B96CD9" w:rsidRPr="00B96CD9">
        <w:rPr>
          <w:rFonts w:eastAsia="Times New Roman" w:cs="Times New Roman"/>
          <w:color w:val="000000" w:themeColor="text1"/>
          <w:lang w:val="ru-RU"/>
        </w:rPr>
        <w:t xml:space="preserve"> </w:t>
      </w:r>
    </w:p>
    <w:p w14:paraId="42AFE3A4" w14:textId="1B5504DB" w:rsidR="00F14704" w:rsidRPr="00EB7F8B" w:rsidRDefault="008C16F8" w:rsidP="00663A19">
      <w:pPr>
        <w:pStyle w:val="af0"/>
        <w:numPr>
          <w:ilvl w:val="0"/>
          <w:numId w:val="19"/>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 xml:space="preserve">Приобретены три новых автомобиля скорой медицинской помощи и один легковой </w:t>
      </w:r>
      <w:r w:rsidRPr="00EB7F8B">
        <w:rPr>
          <w:rFonts w:eastAsia="Times New Roman" w:cs="Times New Roman"/>
          <w:color w:val="000000" w:themeColor="text1"/>
          <w:lang w:val="ru-RU"/>
        </w:rPr>
        <w:lastRenderedPageBreak/>
        <w:t>автомобиль для участковой службы за счет субсидий на выполнение государственного (муниципального) задания на общую сумму 8</w:t>
      </w:r>
      <w:r w:rsidR="00D542C3" w:rsidRPr="00EB7F8B">
        <w:rPr>
          <w:rFonts w:eastAsia="Times New Roman" w:cs="Times New Roman"/>
          <w:color w:val="000000" w:themeColor="text1"/>
          <w:lang w:val="ru-RU"/>
        </w:rPr>
        <w:t xml:space="preserve"> </w:t>
      </w:r>
      <w:r w:rsidRPr="00EB7F8B">
        <w:rPr>
          <w:rFonts w:eastAsia="Times New Roman" w:cs="Times New Roman"/>
          <w:color w:val="000000" w:themeColor="text1"/>
          <w:lang w:val="ru-RU"/>
        </w:rPr>
        <w:t>млн 636т. руб.</w:t>
      </w:r>
    </w:p>
    <w:p w14:paraId="70BCD714" w14:textId="2813F950" w:rsidR="00574518" w:rsidRPr="00EB7F8B" w:rsidRDefault="00574518" w:rsidP="00663A19">
      <w:pPr>
        <w:pStyle w:val="af0"/>
        <w:numPr>
          <w:ilvl w:val="0"/>
          <w:numId w:val="19"/>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 xml:space="preserve">В филиале Республиканского медицинского колледжа в Глазове открыли </w:t>
      </w:r>
      <w:proofErr w:type="spellStart"/>
      <w:r w:rsidRPr="00EB7F8B">
        <w:rPr>
          <w:rFonts w:eastAsia="Times New Roman" w:cs="Times New Roman"/>
          <w:color w:val="000000" w:themeColor="text1"/>
          <w:lang w:val="ru-RU"/>
        </w:rPr>
        <w:t>симуляционно</w:t>
      </w:r>
      <w:proofErr w:type="spellEnd"/>
      <w:r w:rsidRPr="00EB7F8B">
        <w:rPr>
          <w:rFonts w:eastAsia="Times New Roman" w:cs="Times New Roman"/>
          <w:color w:val="000000" w:themeColor="text1"/>
          <w:lang w:val="ru-RU"/>
        </w:rPr>
        <w:t xml:space="preserve">-аттестационный центр. </w:t>
      </w:r>
      <w:r w:rsidR="00996CEE" w:rsidRPr="00EB7F8B">
        <w:rPr>
          <w:rFonts w:eastAsia="Times New Roman" w:cs="Times New Roman"/>
          <w:color w:val="000000" w:themeColor="text1"/>
          <w:lang w:val="ru-RU"/>
        </w:rPr>
        <w:t>Это уникальные аудитории, позволяющие тренировать на современном оборудовании, тренажерах, навыки оказания медицинской помощи у студентов, а также проводить занятия по оказанию первой медицинской помощи.</w:t>
      </w:r>
    </w:p>
    <w:p w14:paraId="24A64359" w14:textId="1E4677FB" w:rsidR="008C16F8" w:rsidRPr="00EB7F8B" w:rsidRDefault="00574518" w:rsidP="00663A19">
      <w:pPr>
        <w:pStyle w:val="af0"/>
        <w:numPr>
          <w:ilvl w:val="0"/>
          <w:numId w:val="19"/>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Выполнен капитальный</w:t>
      </w:r>
      <w:r w:rsidR="008C16F8" w:rsidRPr="00EB7F8B">
        <w:rPr>
          <w:rFonts w:eastAsia="Times New Roman" w:cs="Times New Roman"/>
          <w:color w:val="000000" w:themeColor="text1"/>
          <w:lang w:val="ru-RU"/>
        </w:rPr>
        <w:t xml:space="preserve"> </w:t>
      </w:r>
      <w:r w:rsidR="00996CEE" w:rsidRPr="00EB7F8B">
        <w:rPr>
          <w:rFonts w:eastAsia="Times New Roman" w:cs="Times New Roman"/>
          <w:color w:val="000000" w:themeColor="text1"/>
          <w:lang w:val="ru-RU"/>
        </w:rPr>
        <w:t>ремонт с</w:t>
      </w:r>
      <w:r w:rsidR="008C16F8" w:rsidRPr="00EB7F8B">
        <w:rPr>
          <w:rFonts w:eastAsia="Times New Roman" w:cs="Times New Roman"/>
          <w:color w:val="000000" w:themeColor="text1"/>
          <w:lang w:val="ru-RU"/>
        </w:rPr>
        <w:t xml:space="preserve"> частичной перепланировкой, материально-техническим обеспечением и оснащении оборудования </w:t>
      </w:r>
      <w:proofErr w:type="spellStart"/>
      <w:r w:rsidR="008C16F8" w:rsidRPr="00EB7F8B">
        <w:rPr>
          <w:rFonts w:eastAsia="Times New Roman" w:cs="Times New Roman"/>
          <w:color w:val="000000" w:themeColor="text1"/>
          <w:lang w:val="ru-RU"/>
        </w:rPr>
        <w:t>Ковид</w:t>
      </w:r>
      <w:proofErr w:type="spellEnd"/>
      <w:r w:rsidR="008C16F8" w:rsidRPr="00EB7F8B">
        <w:rPr>
          <w:rFonts w:eastAsia="Times New Roman" w:cs="Times New Roman"/>
          <w:color w:val="000000" w:themeColor="text1"/>
          <w:lang w:val="ru-RU"/>
        </w:rPr>
        <w:t>-центра, развернутого на базе бывшего хирургического отделения.</w:t>
      </w:r>
    </w:p>
    <w:p w14:paraId="1972859A" w14:textId="75007DCC" w:rsidR="00574518" w:rsidRPr="00EB7F8B" w:rsidRDefault="00574518" w:rsidP="00663A19">
      <w:pPr>
        <w:pStyle w:val="af0"/>
        <w:numPr>
          <w:ilvl w:val="0"/>
          <w:numId w:val="19"/>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В течение года разворачивался пункт временного размещения</w:t>
      </w:r>
      <w:r w:rsidR="00996CEE" w:rsidRPr="00EB7F8B">
        <w:rPr>
          <w:rFonts w:eastAsia="Times New Roman" w:cs="Times New Roman"/>
          <w:color w:val="000000" w:themeColor="text1"/>
          <w:lang w:val="ru-RU"/>
        </w:rPr>
        <w:t xml:space="preserve"> контактных граждан</w:t>
      </w:r>
      <w:r w:rsidRPr="00EB7F8B">
        <w:rPr>
          <w:rFonts w:eastAsia="Times New Roman" w:cs="Times New Roman"/>
          <w:color w:val="000000" w:themeColor="text1"/>
          <w:lang w:val="ru-RU"/>
        </w:rPr>
        <w:t xml:space="preserve">, </w:t>
      </w:r>
      <w:r w:rsidR="00996CEE" w:rsidRPr="00EB7F8B">
        <w:rPr>
          <w:rFonts w:eastAsia="Times New Roman" w:cs="Times New Roman"/>
          <w:color w:val="000000" w:themeColor="text1"/>
          <w:lang w:val="ru-RU"/>
        </w:rPr>
        <w:t xml:space="preserve">еще </w:t>
      </w:r>
      <w:r w:rsidRPr="00EB7F8B">
        <w:rPr>
          <w:rFonts w:eastAsia="Times New Roman" w:cs="Times New Roman"/>
          <w:color w:val="000000" w:themeColor="text1"/>
          <w:lang w:val="ru-RU"/>
        </w:rPr>
        <w:t>2 отделения больницы</w:t>
      </w:r>
      <w:r w:rsidR="005454BD" w:rsidRPr="00EB7F8B">
        <w:rPr>
          <w:rFonts w:eastAsia="Times New Roman" w:cs="Times New Roman"/>
          <w:color w:val="000000" w:themeColor="text1"/>
          <w:lang w:val="ru-RU"/>
        </w:rPr>
        <w:t xml:space="preserve"> (детское инфекционное и одно из отделений гинекологии) </w:t>
      </w:r>
      <w:r w:rsidR="00996CEE" w:rsidRPr="00EB7F8B">
        <w:rPr>
          <w:rFonts w:eastAsia="Times New Roman" w:cs="Times New Roman"/>
          <w:color w:val="000000" w:themeColor="text1"/>
          <w:lang w:val="ru-RU"/>
        </w:rPr>
        <w:t xml:space="preserve">были подготовлены, технически оснащены и </w:t>
      </w:r>
      <w:r w:rsidRPr="00EB7F8B">
        <w:rPr>
          <w:rFonts w:eastAsia="Times New Roman" w:cs="Times New Roman"/>
          <w:color w:val="000000" w:themeColor="text1"/>
          <w:lang w:val="ru-RU"/>
        </w:rPr>
        <w:t xml:space="preserve">находились в резервном состоянии под </w:t>
      </w:r>
      <w:r w:rsidR="00996CEE" w:rsidRPr="00EB7F8B">
        <w:rPr>
          <w:rFonts w:eastAsia="Times New Roman" w:cs="Times New Roman"/>
          <w:color w:val="000000" w:themeColor="text1"/>
          <w:lang w:val="ru-RU"/>
        </w:rPr>
        <w:t xml:space="preserve">работу с </w:t>
      </w:r>
      <w:proofErr w:type="spellStart"/>
      <w:r w:rsidR="00D542C3" w:rsidRPr="00EB7F8B">
        <w:rPr>
          <w:rFonts w:eastAsia="Times New Roman" w:cs="Times New Roman"/>
          <w:color w:val="000000" w:themeColor="text1"/>
          <w:lang w:val="ru-RU"/>
        </w:rPr>
        <w:t>К</w:t>
      </w:r>
      <w:r w:rsidR="00996CEE" w:rsidRPr="00EB7F8B">
        <w:rPr>
          <w:rFonts w:eastAsia="Times New Roman" w:cs="Times New Roman"/>
          <w:color w:val="000000" w:themeColor="text1"/>
          <w:lang w:val="ru-RU"/>
        </w:rPr>
        <w:t>овид</w:t>
      </w:r>
      <w:proofErr w:type="spellEnd"/>
      <w:r w:rsidR="00996CEE" w:rsidRPr="00EB7F8B">
        <w:rPr>
          <w:rFonts w:eastAsia="Times New Roman" w:cs="Times New Roman"/>
          <w:color w:val="000000" w:themeColor="text1"/>
          <w:lang w:val="ru-RU"/>
        </w:rPr>
        <w:t>-пациентами</w:t>
      </w:r>
      <w:r w:rsidRPr="00EB7F8B">
        <w:rPr>
          <w:rFonts w:eastAsia="Times New Roman" w:cs="Times New Roman"/>
          <w:color w:val="000000" w:themeColor="text1"/>
          <w:lang w:val="ru-RU"/>
        </w:rPr>
        <w:t>, одно из которых</w:t>
      </w:r>
      <w:r w:rsidR="005454BD" w:rsidRPr="00EB7F8B">
        <w:rPr>
          <w:rFonts w:eastAsia="Times New Roman" w:cs="Times New Roman"/>
          <w:color w:val="000000" w:themeColor="text1"/>
          <w:lang w:val="ru-RU"/>
        </w:rPr>
        <w:t>,</w:t>
      </w:r>
      <w:r w:rsidRPr="00EB7F8B">
        <w:rPr>
          <w:rFonts w:eastAsia="Times New Roman" w:cs="Times New Roman"/>
          <w:color w:val="000000" w:themeColor="text1"/>
          <w:lang w:val="ru-RU"/>
        </w:rPr>
        <w:t xml:space="preserve"> </w:t>
      </w:r>
      <w:r w:rsidR="005454BD" w:rsidRPr="00EB7F8B">
        <w:rPr>
          <w:rFonts w:eastAsia="Times New Roman" w:cs="Times New Roman"/>
          <w:color w:val="000000" w:themeColor="text1"/>
          <w:lang w:val="ru-RU"/>
        </w:rPr>
        <w:t xml:space="preserve">кроме основного </w:t>
      </w:r>
      <w:proofErr w:type="spellStart"/>
      <w:r w:rsidR="005454BD" w:rsidRPr="00EB7F8B">
        <w:rPr>
          <w:rFonts w:eastAsia="Times New Roman" w:cs="Times New Roman"/>
          <w:color w:val="000000" w:themeColor="text1"/>
          <w:lang w:val="ru-RU"/>
        </w:rPr>
        <w:t>Ковид</w:t>
      </w:r>
      <w:proofErr w:type="spellEnd"/>
      <w:r w:rsidR="005454BD" w:rsidRPr="00EB7F8B">
        <w:rPr>
          <w:rFonts w:eastAsia="Times New Roman" w:cs="Times New Roman"/>
          <w:color w:val="000000" w:themeColor="text1"/>
          <w:lang w:val="ru-RU"/>
        </w:rPr>
        <w:t xml:space="preserve">-центра, </w:t>
      </w:r>
      <w:r w:rsidR="00996CEE" w:rsidRPr="00EB7F8B">
        <w:rPr>
          <w:rFonts w:eastAsia="Times New Roman" w:cs="Times New Roman"/>
          <w:color w:val="000000" w:themeColor="text1"/>
          <w:lang w:val="ru-RU"/>
        </w:rPr>
        <w:t xml:space="preserve">кратковременно </w:t>
      </w:r>
      <w:r w:rsidRPr="00EB7F8B">
        <w:rPr>
          <w:rFonts w:eastAsia="Times New Roman" w:cs="Times New Roman"/>
          <w:color w:val="000000" w:themeColor="text1"/>
          <w:lang w:val="ru-RU"/>
        </w:rPr>
        <w:t>функционировало</w:t>
      </w:r>
      <w:r w:rsidR="005454BD" w:rsidRPr="00EB7F8B">
        <w:rPr>
          <w:rFonts w:eastAsia="Times New Roman" w:cs="Times New Roman"/>
          <w:color w:val="000000" w:themeColor="text1"/>
          <w:lang w:val="ru-RU"/>
        </w:rPr>
        <w:t>.</w:t>
      </w:r>
    </w:p>
    <w:p w14:paraId="112F15ED" w14:textId="77777777" w:rsidR="00996CEE" w:rsidRPr="00EB7F8B" w:rsidRDefault="00996CEE" w:rsidP="009E4CA1">
      <w:pPr>
        <w:autoSpaceDE w:val="0"/>
        <w:autoSpaceDN w:val="0"/>
        <w:adjustRightInd w:val="0"/>
        <w:spacing w:line="240" w:lineRule="auto"/>
        <w:ind w:firstLine="709"/>
        <w:jc w:val="both"/>
        <w:rPr>
          <w:rFonts w:ascii="Times New Roman" w:eastAsia="Times New Roman" w:hAnsi="Times New Roman" w:cs="Times New Roman"/>
          <w:color w:val="000000" w:themeColor="text1"/>
          <w:sz w:val="24"/>
          <w:szCs w:val="24"/>
        </w:rPr>
      </w:pPr>
    </w:p>
    <w:p w14:paraId="0B5FB49F" w14:textId="6014D80F" w:rsidR="00195A0E" w:rsidRPr="00EB7F8B" w:rsidRDefault="007C7B5E" w:rsidP="009E4CA1">
      <w:pPr>
        <w:pStyle w:val="af0"/>
        <w:autoSpaceDE w:val="0"/>
        <w:autoSpaceDN w:val="0"/>
        <w:adjustRightInd w:val="0"/>
        <w:spacing w:after="0" w:line="240" w:lineRule="auto"/>
        <w:ind w:left="0" w:firstLine="709"/>
        <w:jc w:val="both"/>
        <w:rPr>
          <w:rFonts w:eastAsia="Times New Roman" w:cs="Times New Roman"/>
          <w:i/>
          <w:iCs/>
          <w:color w:val="000000" w:themeColor="text1"/>
          <w:u w:val="single"/>
          <w:lang w:val="ru-RU"/>
        </w:rPr>
      </w:pPr>
      <w:r w:rsidRPr="00EB7F8B">
        <w:rPr>
          <w:rFonts w:eastAsia="Times New Roman" w:cs="Times New Roman"/>
          <w:color w:val="000000" w:themeColor="text1"/>
          <w:u w:val="single"/>
          <w:lang w:val="ru-RU"/>
        </w:rPr>
        <w:t>С</w:t>
      </w:r>
      <w:r w:rsidR="0097010D" w:rsidRPr="00EB7F8B">
        <w:rPr>
          <w:rFonts w:eastAsia="Times New Roman" w:cs="Times New Roman"/>
          <w:color w:val="000000" w:themeColor="text1"/>
          <w:u w:val="single"/>
          <w:lang w:val="ru-RU"/>
        </w:rPr>
        <w:t xml:space="preserve">овместная </w:t>
      </w:r>
      <w:r w:rsidR="00996CEE" w:rsidRPr="00EB7F8B">
        <w:rPr>
          <w:rFonts w:eastAsia="Times New Roman" w:cs="Times New Roman"/>
          <w:color w:val="000000" w:themeColor="text1"/>
          <w:u w:val="single"/>
          <w:lang w:val="ru-RU"/>
        </w:rPr>
        <w:t>проектная деятельность в Медицине</w:t>
      </w:r>
      <w:r w:rsidR="00B96CD9">
        <w:rPr>
          <w:rFonts w:eastAsia="Times New Roman" w:cs="Times New Roman"/>
          <w:color w:val="000000" w:themeColor="text1"/>
          <w:u w:val="single"/>
          <w:lang w:val="ru-RU"/>
        </w:rPr>
        <w:t xml:space="preserve"> </w:t>
      </w:r>
    </w:p>
    <w:p w14:paraId="76103EC1" w14:textId="2DD3FF5E" w:rsidR="00996CEE" w:rsidRPr="00EB7F8B" w:rsidRDefault="00996CEE" w:rsidP="009D000A">
      <w:pPr>
        <w:pStyle w:val="af0"/>
        <w:numPr>
          <w:ilvl w:val="0"/>
          <w:numId w:val="20"/>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Введены стандарты бережливого производства в Детской поликлинике № 3. Эта поликлиника стала экспериментальной площадкой, вошедшей в число семи поликлиник Удмуртии, которые стали пилотными для внедрения федерального проекта.</w:t>
      </w:r>
      <w:r w:rsidR="00B96CD9">
        <w:rPr>
          <w:rFonts w:eastAsia="Times New Roman" w:cs="Times New Roman"/>
          <w:color w:val="000000" w:themeColor="text1"/>
          <w:lang w:val="ru-RU"/>
        </w:rPr>
        <w:t xml:space="preserve"> </w:t>
      </w:r>
    </w:p>
    <w:p w14:paraId="0B5A319C" w14:textId="08CBF842" w:rsidR="00901872" w:rsidRPr="00EB7F8B" w:rsidRDefault="00195A0E" w:rsidP="009D000A">
      <w:pPr>
        <w:pStyle w:val="af0"/>
        <w:numPr>
          <w:ilvl w:val="0"/>
          <w:numId w:val="20"/>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color w:val="000000" w:themeColor="text1"/>
          <w:lang w:val="ru-RU"/>
        </w:rPr>
        <w:t xml:space="preserve">С помощью бережливых технологий </w:t>
      </w:r>
      <w:r w:rsidR="00901872" w:rsidRPr="00EB7F8B">
        <w:rPr>
          <w:rFonts w:eastAsia="Times New Roman" w:cs="Times New Roman"/>
          <w:color w:val="000000" w:themeColor="text1"/>
          <w:lang w:val="ru-RU"/>
        </w:rPr>
        <w:t xml:space="preserve">совместно с Центром компетенций АО «ЧМЗ» </w:t>
      </w:r>
      <w:r w:rsidRPr="00EB7F8B">
        <w:rPr>
          <w:rFonts w:eastAsia="Times New Roman" w:cs="Times New Roman"/>
          <w:color w:val="000000" w:themeColor="text1"/>
          <w:lang w:val="ru-RU"/>
        </w:rPr>
        <w:t>разделяли потоки пациентов во время пиковой заболеваемости</w:t>
      </w:r>
      <w:r w:rsidR="00901872" w:rsidRPr="00EB7F8B">
        <w:rPr>
          <w:rFonts w:eastAsia="Times New Roman" w:cs="Times New Roman"/>
          <w:color w:val="000000" w:themeColor="text1"/>
          <w:lang w:val="ru-RU"/>
        </w:rPr>
        <w:t>. Хотелось бы здесь сказать отдельное спасибо Григорию Удоду и команде АО «ЧМЗ» за эффективно проделанную работу.</w:t>
      </w:r>
      <w:r w:rsidR="00B96CD9">
        <w:rPr>
          <w:rFonts w:eastAsia="Times New Roman" w:cs="Times New Roman"/>
          <w:color w:val="000000" w:themeColor="text1"/>
          <w:lang w:val="ru-RU"/>
        </w:rPr>
        <w:t xml:space="preserve"> </w:t>
      </w:r>
    </w:p>
    <w:p w14:paraId="1570848A" w14:textId="52C9E903" w:rsidR="00901872" w:rsidRPr="00EB7F8B" w:rsidRDefault="00901872" w:rsidP="009D000A">
      <w:pPr>
        <w:pStyle w:val="af0"/>
        <w:numPr>
          <w:ilvl w:val="0"/>
          <w:numId w:val="20"/>
        </w:numPr>
        <w:autoSpaceDE w:val="0"/>
        <w:autoSpaceDN w:val="0"/>
        <w:adjustRightInd w:val="0"/>
        <w:spacing w:after="0" w:line="240" w:lineRule="auto"/>
        <w:ind w:firstLine="709"/>
        <w:jc w:val="both"/>
        <w:rPr>
          <w:rFonts w:eastAsia="Times New Roman" w:cs="Times New Roman"/>
          <w:color w:val="000000" w:themeColor="text1"/>
          <w:lang w:val="ru-RU"/>
        </w:rPr>
      </w:pPr>
      <w:r w:rsidRPr="00EB7F8B">
        <w:rPr>
          <w:rFonts w:eastAsia="Times New Roman" w:cs="Times New Roman"/>
          <w:iCs/>
          <w:color w:val="000000" w:themeColor="text1"/>
          <w:lang w:val="ru-RU"/>
        </w:rPr>
        <w:t xml:space="preserve">По </w:t>
      </w:r>
      <w:proofErr w:type="spellStart"/>
      <w:r w:rsidRPr="00EB7F8B">
        <w:rPr>
          <w:rFonts w:eastAsia="Times New Roman" w:cs="Times New Roman"/>
          <w:iCs/>
          <w:color w:val="000000" w:themeColor="text1"/>
          <w:lang w:val="ru-RU"/>
        </w:rPr>
        <w:t>грантовой</w:t>
      </w:r>
      <w:proofErr w:type="spellEnd"/>
      <w:r w:rsidRPr="00EB7F8B">
        <w:rPr>
          <w:rFonts w:eastAsia="Times New Roman" w:cs="Times New Roman"/>
          <w:iCs/>
          <w:color w:val="000000" w:themeColor="text1"/>
          <w:lang w:val="ru-RU"/>
        </w:rPr>
        <w:t xml:space="preserve"> программе </w:t>
      </w:r>
      <w:proofErr w:type="spellStart"/>
      <w:r w:rsidRPr="00EB7F8B">
        <w:rPr>
          <w:rFonts w:eastAsia="Times New Roman" w:cs="Times New Roman"/>
          <w:iCs/>
          <w:color w:val="000000" w:themeColor="text1"/>
          <w:lang w:val="ru-RU"/>
        </w:rPr>
        <w:t>ТВЭЛа</w:t>
      </w:r>
      <w:proofErr w:type="spellEnd"/>
      <w:r w:rsidRPr="00EB7F8B">
        <w:rPr>
          <w:rFonts w:eastAsia="Times New Roman" w:cs="Times New Roman"/>
          <w:iCs/>
          <w:color w:val="000000" w:themeColor="text1"/>
          <w:lang w:val="ru-RU"/>
        </w:rPr>
        <w:t xml:space="preserve"> профсоюз работников здравоохранения оборудовал тренажерный зал для медиков.</w:t>
      </w:r>
      <w:r w:rsidR="00B96CD9">
        <w:rPr>
          <w:rFonts w:eastAsia="Times New Roman" w:cs="Times New Roman"/>
          <w:iCs/>
          <w:color w:val="000000" w:themeColor="text1"/>
          <w:lang w:val="ru-RU"/>
        </w:rPr>
        <w:t xml:space="preserve"> </w:t>
      </w:r>
    </w:p>
    <w:p w14:paraId="18995A08" w14:textId="0C01D8E7" w:rsidR="00901872" w:rsidRPr="00EB7F8B" w:rsidRDefault="00901872" w:rsidP="009E4CA1">
      <w:pPr>
        <w:autoSpaceDE w:val="0"/>
        <w:autoSpaceDN w:val="0"/>
        <w:adjustRightInd w:val="0"/>
        <w:spacing w:line="240" w:lineRule="auto"/>
        <w:ind w:firstLine="709"/>
        <w:jc w:val="both"/>
        <w:rPr>
          <w:rFonts w:ascii="Times New Roman" w:eastAsia="Times New Roman" w:hAnsi="Times New Roman" w:cs="Times New Roman"/>
          <w:iCs/>
          <w:color w:val="000000" w:themeColor="text1"/>
          <w:sz w:val="24"/>
          <w:szCs w:val="24"/>
          <w:lang w:bidi="en-US"/>
        </w:rPr>
      </w:pPr>
      <w:r w:rsidRPr="00EB7F8B">
        <w:rPr>
          <w:rFonts w:ascii="Times New Roman" w:eastAsia="Times New Roman" w:hAnsi="Times New Roman" w:cs="Times New Roman"/>
          <w:iCs/>
          <w:color w:val="000000" w:themeColor="text1"/>
          <w:sz w:val="24"/>
          <w:szCs w:val="24"/>
          <w:lang w:bidi="en-US"/>
        </w:rPr>
        <w:t>•</w:t>
      </w:r>
      <w:r w:rsidR="0001096F">
        <w:rPr>
          <w:rFonts w:ascii="Times New Roman" w:eastAsia="Times New Roman" w:hAnsi="Times New Roman" w:cs="Times New Roman"/>
          <w:iCs/>
          <w:color w:val="000000" w:themeColor="text1"/>
          <w:sz w:val="24"/>
          <w:szCs w:val="24"/>
          <w:lang w:bidi="en-US"/>
        </w:rPr>
        <w:t xml:space="preserve"> </w:t>
      </w:r>
      <w:r w:rsidRPr="00EB7F8B">
        <w:rPr>
          <w:rFonts w:ascii="Times New Roman" w:eastAsia="Times New Roman" w:hAnsi="Times New Roman" w:cs="Times New Roman"/>
          <w:iCs/>
          <w:color w:val="000000" w:themeColor="text1"/>
          <w:sz w:val="24"/>
          <w:szCs w:val="24"/>
          <w:lang w:bidi="en-US"/>
        </w:rPr>
        <w:t xml:space="preserve">АО ЧМЗ и Администрация города Глазова предоставляли автомобильный транспорт для работы дополнительно созданных фельдшерских бригад </w:t>
      </w:r>
    </w:p>
    <w:p w14:paraId="613FFF2E" w14:textId="71C46A4D" w:rsidR="00901872" w:rsidRPr="00EB7F8B" w:rsidRDefault="00901872" w:rsidP="009E4CA1">
      <w:pPr>
        <w:autoSpaceDE w:val="0"/>
        <w:autoSpaceDN w:val="0"/>
        <w:adjustRightInd w:val="0"/>
        <w:spacing w:line="240" w:lineRule="auto"/>
        <w:ind w:firstLine="709"/>
        <w:jc w:val="both"/>
        <w:rPr>
          <w:rFonts w:ascii="Times New Roman" w:eastAsia="Times New Roman" w:hAnsi="Times New Roman" w:cs="Times New Roman"/>
          <w:iCs/>
          <w:color w:val="000000" w:themeColor="text1"/>
          <w:sz w:val="24"/>
          <w:szCs w:val="24"/>
          <w:lang w:bidi="en-US"/>
        </w:rPr>
      </w:pPr>
      <w:r w:rsidRPr="00EB7F8B">
        <w:rPr>
          <w:rFonts w:ascii="Times New Roman" w:eastAsia="Times New Roman" w:hAnsi="Times New Roman" w:cs="Times New Roman"/>
          <w:iCs/>
          <w:color w:val="000000" w:themeColor="text1"/>
          <w:sz w:val="24"/>
          <w:szCs w:val="24"/>
          <w:lang w:bidi="en-US"/>
        </w:rPr>
        <w:t>•</w:t>
      </w:r>
      <w:r w:rsidR="0001096F">
        <w:rPr>
          <w:rFonts w:ascii="Times New Roman" w:eastAsia="Times New Roman" w:hAnsi="Times New Roman" w:cs="Times New Roman"/>
          <w:iCs/>
          <w:color w:val="000000" w:themeColor="text1"/>
          <w:sz w:val="24"/>
          <w:szCs w:val="24"/>
          <w:lang w:bidi="en-US"/>
        </w:rPr>
        <w:t xml:space="preserve"> </w:t>
      </w:r>
      <w:r w:rsidRPr="00EB7F8B">
        <w:rPr>
          <w:rFonts w:ascii="Times New Roman" w:eastAsia="Times New Roman" w:hAnsi="Times New Roman" w:cs="Times New Roman"/>
          <w:iCs/>
          <w:color w:val="000000" w:themeColor="text1"/>
          <w:sz w:val="24"/>
          <w:szCs w:val="24"/>
          <w:lang w:bidi="en-US"/>
        </w:rPr>
        <w:t>Волонтеры-медики из Техникума работали на горячих линиях в поликлиниках, на проверке амбулаторных пациентов, на постах КПП.</w:t>
      </w:r>
    </w:p>
    <w:p w14:paraId="4045735F" w14:textId="77777777" w:rsidR="00901872" w:rsidRPr="00EB7F8B" w:rsidRDefault="00901872" w:rsidP="009E4CA1">
      <w:pPr>
        <w:autoSpaceDE w:val="0"/>
        <w:autoSpaceDN w:val="0"/>
        <w:adjustRightInd w:val="0"/>
        <w:spacing w:line="240" w:lineRule="auto"/>
        <w:ind w:firstLine="709"/>
        <w:jc w:val="both"/>
        <w:rPr>
          <w:rFonts w:ascii="Times New Roman" w:eastAsia="Times New Roman" w:hAnsi="Times New Roman" w:cs="Times New Roman"/>
          <w:iCs/>
          <w:color w:val="000000" w:themeColor="text1"/>
          <w:sz w:val="24"/>
          <w:szCs w:val="24"/>
          <w:lang w:bidi="en-US"/>
        </w:rPr>
      </w:pPr>
    </w:p>
    <w:p w14:paraId="66FE4F4A" w14:textId="3857CBE4" w:rsidR="00F14704" w:rsidRPr="00EB7F8B" w:rsidRDefault="00F14704" w:rsidP="009E4CA1">
      <w:pPr>
        <w:autoSpaceDE w:val="0"/>
        <w:autoSpaceDN w:val="0"/>
        <w:adjustRightInd w:val="0"/>
        <w:spacing w:line="240" w:lineRule="auto"/>
        <w:ind w:firstLine="709"/>
        <w:jc w:val="both"/>
        <w:rPr>
          <w:rFonts w:ascii="Times New Roman" w:eastAsia="Times New Roman" w:hAnsi="Times New Roman" w:cs="Times New Roman"/>
          <w:b/>
          <w:caps/>
          <w:color w:val="000000" w:themeColor="text1"/>
          <w:sz w:val="24"/>
          <w:szCs w:val="24"/>
        </w:rPr>
      </w:pPr>
      <w:r w:rsidRPr="00EB7F8B">
        <w:rPr>
          <w:rFonts w:ascii="Times New Roman" w:eastAsia="Times New Roman" w:hAnsi="Times New Roman" w:cs="Times New Roman"/>
          <w:b/>
          <w:caps/>
          <w:color w:val="000000" w:themeColor="text1"/>
          <w:sz w:val="24"/>
          <w:szCs w:val="24"/>
        </w:rPr>
        <w:t>Задачи на 2021 год:</w:t>
      </w:r>
      <w:r w:rsidR="00B96CD9">
        <w:rPr>
          <w:rFonts w:ascii="Times New Roman" w:eastAsia="Times New Roman" w:hAnsi="Times New Roman" w:cs="Times New Roman"/>
          <w:b/>
          <w:caps/>
          <w:color w:val="000000" w:themeColor="text1"/>
          <w:sz w:val="24"/>
          <w:szCs w:val="24"/>
        </w:rPr>
        <w:t xml:space="preserve"> </w:t>
      </w:r>
    </w:p>
    <w:p w14:paraId="57F6423A" w14:textId="23C538BB" w:rsidR="00BA1428" w:rsidRPr="00EB7F8B" w:rsidRDefault="00BA1428" w:rsidP="0001096F">
      <w:pPr>
        <w:pStyle w:val="af0"/>
        <w:numPr>
          <w:ilvl w:val="0"/>
          <w:numId w:val="21"/>
        </w:numPr>
        <w:spacing w:after="0" w:line="240" w:lineRule="auto"/>
        <w:ind w:firstLine="709"/>
        <w:jc w:val="both"/>
        <w:rPr>
          <w:rFonts w:cs="Times New Roman"/>
          <w:b/>
          <w:lang w:val="ru-RU"/>
        </w:rPr>
      </w:pPr>
      <w:r w:rsidRPr="00EB7F8B">
        <w:rPr>
          <w:rFonts w:cs="Times New Roman"/>
          <w:b/>
          <w:lang w:val="ru-RU"/>
        </w:rPr>
        <w:t xml:space="preserve">Утверждение стратегии </w:t>
      </w:r>
      <w:r w:rsidR="00785C9F" w:rsidRPr="00EB7F8B">
        <w:rPr>
          <w:rFonts w:cs="Times New Roman"/>
          <w:b/>
          <w:lang w:val="ru-RU"/>
        </w:rPr>
        <w:t xml:space="preserve">развития </w:t>
      </w:r>
      <w:r w:rsidRPr="00EB7F8B">
        <w:rPr>
          <w:rFonts w:cs="Times New Roman"/>
          <w:b/>
          <w:lang w:val="ru-RU"/>
        </w:rPr>
        <w:t>медицины на территории города</w:t>
      </w:r>
    </w:p>
    <w:p w14:paraId="1D5797A5" w14:textId="7739C0FF" w:rsidR="00BA1428" w:rsidRPr="00EB7F8B" w:rsidRDefault="00785C9F" w:rsidP="0001096F">
      <w:pPr>
        <w:pStyle w:val="af0"/>
        <w:numPr>
          <w:ilvl w:val="1"/>
          <w:numId w:val="22"/>
        </w:numPr>
        <w:spacing w:after="0" w:line="240" w:lineRule="auto"/>
        <w:ind w:firstLine="709"/>
        <w:jc w:val="both"/>
        <w:rPr>
          <w:rFonts w:cs="Times New Roman"/>
          <w:b/>
          <w:lang w:val="ru-RU"/>
        </w:rPr>
      </w:pPr>
      <w:r w:rsidRPr="00EB7F8B">
        <w:rPr>
          <w:rFonts w:cs="Times New Roman"/>
          <w:b/>
          <w:lang w:val="ru-RU"/>
        </w:rPr>
        <w:t xml:space="preserve">Разработка </w:t>
      </w:r>
      <w:r w:rsidR="00BA1428" w:rsidRPr="00EB7F8B">
        <w:rPr>
          <w:rFonts w:cs="Times New Roman"/>
          <w:b/>
          <w:lang w:val="ru-RU"/>
        </w:rPr>
        <w:t xml:space="preserve">ПСД на поэтапный ремонт Глазовской межрайонной больницы согласно Стратегии, в том числе обязательно - на ремонт акушерского отделения, хирургического отделения, реанимационного отделения БУЗ УР «ГМБ МЗ УР» </w:t>
      </w:r>
    </w:p>
    <w:p w14:paraId="44614FFC" w14:textId="118ACEEC" w:rsidR="00BA1428" w:rsidRPr="00EB7F8B" w:rsidRDefault="00BA1428" w:rsidP="0001096F">
      <w:pPr>
        <w:pStyle w:val="af0"/>
        <w:numPr>
          <w:ilvl w:val="1"/>
          <w:numId w:val="22"/>
        </w:numPr>
        <w:spacing w:after="0" w:line="240" w:lineRule="auto"/>
        <w:ind w:firstLine="709"/>
        <w:jc w:val="both"/>
        <w:rPr>
          <w:rFonts w:cs="Times New Roman"/>
          <w:b/>
          <w:lang w:val="ru-RU"/>
        </w:rPr>
      </w:pPr>
      <w:r w:rsidRPr="00EB7F8B">
        <w:rPr>
          <w:rFonts w:cs="Times New Roman"/>
          <w:b/>
          <w:lang w:val="ru-RU"/>
        </w:rPr>
        <w:t>Открытие поликлиники по ул. Сибирской, 37</w:t>
      </w:r>
    </w:p>
    <w:p w14:paraId="6446557B" w14:textId="05B7DD06" w:rsidR="00BA1428" w:rsidRPr="00EB7F8B" w:rsidRDefault="00BA1428" w:rsidP="0001096F">
      <w:pPr>
        <w:pStyle w:val="af0"/>
        <w:numPr>
          <w:ilvl w:val="1"/>
          <w:numId w:val="22"/>
        </w:numPr>
        <w:spacing w:after="0" w:line="240" w:lineRule="auto"/>
        <w:ind w:firstLine="709"/>
        <w:jc w:val="both"/>
        <w:rPr>
          <w:rFonts w:cs="Times New Roman"/>
          <w:b/>
          <w:lang w:val="ru-RU"/>
        </w:rPr>
      </w:pPr>
      <w:r w:rsidRPr="00EB7F8B">
        <w:rPr>
          <w:rFonts w:cs="Times New Roman"/>
          <w:b/>
          <w:lang w:val="ru-RU"/>
        </w:rPr>
        <w:t>Привлечение капитала в проекты ГЧП, МЧП</w:t>
      </w:r>
      <w:r w:rsidR="00B96CD9">
        <w:rPr>
          <w:rFonts w:cs="Times New Roman"/>
          <w:b/>
          <w:lang w:val="ru-RU"/>
        </w:rPr>
        <w:t xml:space="preserve"> </w:t>
      </w:r>
      <w:r w:rsidR="00785C9F" w:rsidRPr="00EB7F8B">
        <w:rPr>
          <w:rFonts w:cs="Times New Roman"/>
          <w:b/>
          <w:lang w:val="ru-RU"/>
        </w:rPr>
        <w:t>(</w:t>
      </w:r>
      <w:r w:rsidRPr="00EB7F8B">
        <w:rPr>
          <w:rFonts w:cs="Times New Roman"/>
          <w:b/>
          <w:lang w:val="ru-RU"/>
        </w:rPr>
        <w:t>в том числе</w:t>
      </w:r>
      <w:r w:rsidR="00B96CD9">
        <w:rPr>
          <w:rFonts w:cs="Times New Roman"/>
          <w:b/>
          <w:lang w:val="ru-RU"/>
        </w:rPr>
        <w:t xml:space="preserve"> </w:t>
      </w:r>
      <w:r w:rsidRPr="00EB7F8B">
        <w:rPr>
          <w:rFonts w:cs="Times New Roman"/>
          <w:b/>
          <w:lang w:val="ru-RU"/>
        </w:rPr>
        <w:t>инвестиционный проект по строительству современной Клинико-диагностической лаборатории</w:t>
      </w:r>
      <w:r w:rsidR="00785C9F" w:rsidRPr="00EB7F8B">
        <w:rPr>
          <w:rFonts w:cs="Times New Roman"/>
          <w:b/>
          <w:lang w:val="ru-RU"/>
        </w:rPr>
        <w:t>)</w:t>
      </w:r>
    </w:p>
    <w:p w14:paraId="794A2ED7" w14:textId="3ECF5367" w:rsidR="00BA1428" w:rsidRPr="00EB7F8B" w:rsidRDefault="00BA1428" w:rsidP="0001096F">
      <w:pPr>
        <w:pStyle w:val="af0"/>
        <w:numPr>
          <w:ilvl w:val="1"/>
          <w:numId w:val="22"/>
        </w:numPr>
        <w:spacing w:after="0" w:line="240" w:lineRule="auto"/>
        <w:ind w:firstLine="709"/>
        <w:jc w:val="both"/>
        <w:rPr>
          <w:rFonts w:cs="Times New Roman"/>
          <w:b/>
          <w:lang w:val="ru-RU"/>
        </w:rPr>
      </w:pPr>
      <w:r w:rsidRPr="00EB7F8B">
        <w:rPr>
          <w:rFonts w:cs="Times New Roman"/>
          <w:b/>
          <w:lang w:val="ru-RU"/>
        </w:rPr>
        <w:t>Привлечение врачей по «Дефицитным» для города специальностям. На меры поддержки по компенсации части арендной платы за жилье либо первоначального взноса по ипотеке в городком бюджете заложено 3 млн. рублей.</w:t>
      </w:r>
    </w:p>
    <w:p w14:paraId="2DF3E22C" w14:textId="01A2A077" w:rsidR="00BA1428" w:rsidRPr="00EB7F8B" w:rsidRDefault="00BA1428" w:rsidP="0001096F">
      <w:pPr>
        <w:pStyle w:val="af0"/>
        <w:numPr>
          <w:ilvl w:val="1"/>
          <w:numId w:val="22"/>
        </w:numPr>
        <w:spacing w:after="0" w:line="240" w:lineRule="auto"/>
        <w:ind w:firstLine="709"/>
        <w:jc w:val="both"/>
        <w:rPr>
          <w:rFonts w:cs="Times New Roman"/>
          <w:b/>
          <w:lang w:val="ru-RU"/>
        </w:rPr>
      </w:pPr>
      <w:r w:rsidRPr="00EB7F8B">
        <w:rPr>
          <w:rFonts w:cs="Times New Roman"/>
          <w:b/>
          <w:lang w:val="ru-RU"/>
        </w:rPr>
        <w:t xml:space="preserve">Прием выпускников целевой ординатуры по специальностям – акушерство и гинекология, онкология, кардиология. </w:t>
      </w:r>
    </w:p>
    <w:p w14:paraId="2C43834B" w14:textId="77777777" w:rsidR="00BA1428" w:rsidRPr="00EB7F8B" w:rsidRDefault="00BA1428" w:rsidP="0001096F">
      <w:pPr>
        <w:pStyle w:val="af0"/>
        <w:numPr>
          <w:ilvl w:val="1"/>
          <w:numId w:val="22"/>
        </w:numPr>
        <w:spacing w:after="0" w:line="240" w:lineRule="auto"/>
        <w:ind w:firstLine="709"/>
        <w:jc w:val="both"/>
        <w:rPr>
          <w:rFonts w:cs="Times New Roman"/>
          <w:b/>
        </w:rPr>
      </w:pPr>
      <w:proofErr w:type="spellStart"/>
      <w:r w:rsidRPr="00EB7F8B">
        <w:rPr>
          <w:rFonts w:cs="Times New Roman"/>
          <w:b/>
        </w:rPr>
        <w:t>Тиражирование</w:t>
      </w:r>
      <w:proofErr w:type="spellEnd"/>
      <w:r w:rsidRPr="00EB7F8B">
        <w:rPr>
          <w:rFonts w:cs="Times New Roman"/>
          <w:b/>
        </w:rPr>
        <w:t xml:space="preserve"> </w:t>
      </w:r>
      <w:proofErr w:type="spellStart"/>
      <w:r w:rsidRPr="00EB7F8B">
        <w:rPr>
          <w:rFonts w:cs="Times New Roman"/>
          <w:b/>
        </w:rPr>
        <w:t>бережливых</w:t>
      </w:r>
      <w:proofErr w:type="spellEnd"/>
      <w:r w:rsidRPr="00EB7F8B">
        <w:rPr>
          <w:rFonts w:cs="Times New Roman"/>
          <w:b/>
        </w:rPr>
        <w:t xml:space="preserve"> </w:t>
      </w:r>
      <w:proofErr w:type="spellStart"/>
      <w:r w:rsidRPr="00EB7F8B">
        <w:rPr>
          <w:rFonts w:cs="Times New Roman"/>
          <w:b/>
        </w:rPr>
        <w:t>технологий</w:t>
      </w:r>
      <w:proofErr w:type="spellEnd"/>
      <w:r w:rsidRPr="00EB7F8B">
        <w:rPr>
          <w:rFonts w:cs="Times New Roman"/>
          <w:b/>
        </w:rPr>
        <w:t xml:space="preserve">. </w:t>
      </w:r>
    </w:p>
    <w:p w14:paraId="10AFD97D" w14:textId="351093F0" w:rsidR="00BA1428" w:rsidRPr="00EB7F8B" w:rsidRDefault="00BA1428" w:rsidP="0001096F">
      <w:pPr>
        <w:pStyle w:val="af0"/>
        <w:numPr>
          <w:ilvl w:val="1"/>
          <w:numId w:val="22"/>
        </w:numPr>
        <w:spacing w:after="0" w:line="240" w:lineRule="auto"/>
        <w:ind w:firstLine="709"/>
        <w:jc w:val="both"/>
        <w:rPr>
          <w:rFonts w:cs="Times New Roman"/>
          <w:b/>
          <w:lang w:val="ru-RU"/>
        </w:rPr>
      </w:pPr>
      <w:r w:rsidRPr="00EB7F8B">
        <w:rPr>
          <w:rFonts w:cs="Times New Roman"/>
          <w:b/>
          <w:lang w:val="ru-RU"/>
        </w:rPr>
        <w:t xml:space="preserve">Оборудование медицинских кабинетов детских садов. </w:t>
      </w:r>
    </w:p>
    <w:p w14:paraId="1B701D17" w14:textId="77777777" w:rsidR="00F14704" w:rsidRPr="00EB7F8B" w:rsidRDefault="00F14704" w:rsidP="009E4CA1">
      <w:pPr>
        <w:autoSpaceDE w:val="0"/>
        <w:autoSpaceDN w:val="0"/>
        <w:adjustRightInd w:val="0"/>
        <w:spacing w:line="240" w:lineRule="auto"/>
        <w:ind w:firstLine="709"/>
        <w:jc w:val="both"/>
        <w:rPr>
          <w:rFonts w:ascii="Times New Roman" w:eastAsia="Times New Roman" w:hAnsi="Times New Roman" w:cs="Times New Roman"/>
          <w:color w:val="000000" w:themeColor="text1"/>
          <w:sz w:val="24"/>
          <w:szCs w:val="24"/>
        </w:rPr>
      </w:pPr>
    </w:p>
    <w:p w14:paraId="488AB7F7" w14:textId="7C0E2310" w:rsidR="00800985" w:rsidRPr="00EB7F8B" w:rsidRDefault="00575C6E" w:rsidP="009E4CA1">
      <w:pPr>
        <w:tabs>
          <w:tab w:val="left" w:pos="567"/>
        </w:tabs>
        <w:spacing w:line="240" w:lineRule="auto"/>
        <w:ind w:firstLine="709"/>
        <w:jc w:val="both"/>
        <w:rPr>
          <w:rFonts w:ascii="Times New Roman" w:hAnsi="Times New Roman" w:cs="Times New Roman"/>
          <w:b/>
          <w:color w:val="000000" w:themeColor="text1"/>
          <w:sz w:val="24"/>
          <w:szCs w:val="24"/>
        </w:rPr>
      </w:pPr>
      <w:bookmarkStart w:id="3" w:name="_Toc66719867"/>
      <w:r w:rsidRPr="00EB7F8B">
        <w:rPr>
          <w:rFonts w:ascii="Times New Roman" w:hAnsi="Times New Roman" w:cs="Times New Roman"/>
          <w:b/>
          <w:color w:val="000000" w:themeColor="text1"/>
          <w:sz w:val="24"/>
          <w:szCs w:val="24"/>
        </w:rPr>
        <w:t>1</w:t>
      </w:r>
      <w:r w:rsidR="00444082" w:rsidRPr="00EB7F8B">
        <w:rPr>
          <w:rFonts w:ascii="Times New Roman" w:hAnsi="Times New Roman" w:cs="Times New Roman"/>
          <w:b/>
          <w:color w:val="000000" w:themeColor="text1"/>
          <w:sz w:val="24"/>
          <w:szCs w:val="24"/>
        </w:rPr>
        <w:t xml:space="preserve">.2. </w:t>
      </w:r>
      <w:r w:rsidR="00F04079" w:rsidRPr="00EB7F8B">
        <w:rPr>
          <w:rFonts w:ascii="Times New Roman" w:hAnsi="Times New Roman" w:cs="Times New Roman"/>
          <w:b/>
          <w:color w:val="000000" w:themeColor="text1"/>
          <w:sz w:val="24"/>
          <w:szCs w:val="24"/>
        </w:rPr>
        <w:t>Общественная безопасность</w:t>
      </w:r>
    </w:p>
    <w:p w14:paraId="3E7F8889" w14:textId="0914E9C5" w:rsidR="00F04079" w:rsidRPr="00EB7F8B" w:rsidRDefault="00F04079" w:rsidP="009E4CA1">
      <w:pPr>
        <w:tabs>
          <w:tab w:val="left" w:pos="567"/>
        </w:tabs>
        <w:spacing w:line="240" w:lineRule="auto"/>
        <w:ind w:firstLine="709"/>
        <w:jc w:val="both"/>
        <w:rPr>
          <w:rFonts w:ascii="Times New Roman" w:eastAsia="Verdana" w:hAnsi="Times New Roman" w:cs="Times New Roman"/>
          <w:color w:val="FF0000"/>
          <w:kern w:val="24"/>
          <w:sz w:val="24"/>
          <w:szCs w:val="24"/>
        </w:rPr>
      </w:pPr>
      <w:r w:rsidRPr="00EB7F8B">
        <w:rPr>
          <w:rFonts w:ascii="Times New Roman" w:eastAsia="Verdana" w:hAnsi="Times New Roman" w:cs="Times New Roman"/>
          <w:color w:val="000000" w:themeColor="text1"/>
          <w:kern w:val="24"/>
          <w:sz w:val="24"/>
          <w:szCs w:val="24"/>
        </w:rPr>
        <w:t>ЕДДС – орган повседневной готовности в обеспечении безопасности горожан</w:t>
      </w:r>
    </w:p>
    <w:p w14:paraId="5D68EBD1" w14:textId="77777777" w:rsidR="00F04079" w:rsidRPr="00EB7F8B" w:rsidRDefault="00F04079" w:rsidP="009E4CA1">
      <w:pPr>
        <w:autoSpaceDE w:val="0"/>
        <w:autoSpaceDN w:val="0"/>
        <w:adjustRightInd w:val="0"/>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С 01.08.2010 в городе функционирует единая дежурно-диспетчерская служба (ЕДДС) на штатной основе. ЕДДС оборудована прямыми линиями связи с потенциально-опасными объектами и объектами жизнеобеспечения, обеспечена компьютерными </w:t>
      </w:r>
      <w:r w:rsidRPr="00EB7F8B">
        <w:rPr>
          <w:rFonts w:ascii="Times New Roman" w:eastAsia="Times New Roman" w:hAnsi="Times New Roman" w:cs="Times New Roman"/>
          <w:color w:val="000000" w:themeColor="text1"/>
          <w:sz w:val="24"/>
          <w:szCs w:val="24"/>
        </w:rPr>
        <w:lastRenderedPageBreak/>
        <w:t xml:space="preserve">программами по оценке обстановки при авариях, имеет вывод на мониторы с камер видео наблюдения за объектами, расположенными на территории города. </w:t>
      </w:r>
    </w:p>
    <w:p w14:paraId="1D2B8992" w14:textId="3A464B9E" w:rsidR="00F04079" w:rsidRPr="00EB7F8B" w:rsidRDefault="00F04079" w:rsidP="009E4CA1">
      <w:pPr>
        <w:autoSpaceDE w:val="0"/>
        <w:autoSpaceDN w:val="0"/>
        <w:adjustRightInd w:val="0"/>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За 2020 год в ЕДДС поступило 22420 звонков, что на 23% меньше, чем в 2019 году (29115 звонков), отработано 2389 обращений населения, требующих организации взаимодействия, что на 5% больше, чем в 2019 году (2271).</w:t>
      </w:r>
    </w:p>
    <w:p w14:paraId="2D4488BD" w14:textId="118601E3" w:rsidR="00641E7F" w:rsidRPr="00EB7F8B" w:rsidRDefault="00641E7F" w:rsidP="009E4CA1">
      <w:pPr>
        <w:autoSpaceDE w:val="0"/>
        <w:autoSpaceDN w:val="0"/>
        <w:adjustRightInd w:val="0"/>
        <w:spacing w:line="240" w:lineRule="auto"/>
        <w:ind w:firstLine="709"/>
        <w:jc w:val="both"/>
        <w:rPr>
          <w:rFonts w:ascii="Times New Roman" w:eastAsia="Times New Roman" w:hAnsi="Times New Roman" w:cs="Times New Roman"/>
          <w:i/>
          <w:iCs/>
          <w:color w:val="000000" w:themeColor="text1"/>
          <w:sz w:val="24"/>
          <w:szCs w:val="24"/>
        </w:rPr>
      </w:pPr>
      <w:r w:rsidRPr="00EB7F8B">
        <w:rPr>
          <w:rFonts w:ascii="Times New Roman" w:eastAsia="Times New Roman" w:hAnsi="Times New Roman" w:cs="Times New Roman"/>
          <w:color w:val="000000" w:themeColor="text1"/>
          <w:sz w:val="24"/>
          <w:szCs w:val="24"/>
        </w:rPr>
        <w:t xml:space="preserve">Администрацией города Глазова проводится определенная работа по обеспечению пожарной безопасности в части оказания адресной помощи многодетным и неблагополучным семьям по </w:t>
      </w:r>
      <w:r w:rsidRPr="00EB7F8B">
        <w:rPr>
          <w:rFonts w:ascii="Times New Roman" w:eastAsia="Times New Roman" w:hAnsi="Times New Roman" w:cs="Times New Roman"/>
          <w:color w:val="000000" w:themeColor="text1"/>
          <w:sz w:val="24"/>
          <w:szCs w:val="24"/>
          <w:lang w:bidi="ru-RU"/>
        </w:rPr>
        <w:t xml:space="preserve">выдаче автономных пожарных </w:t>
      </w:r>
      <w:proofErr w:type="spellStart"/>
      <w:r w:rsidRPr="00EB7F8B">
        <w:rPr>
          <w:rFonts w:ascii="Times New Roman" w:eastAsia="Times New Roman" w:hAnsi="Times New Roman" w:cs="Times New Roman"/>
          <w:color w:val="000000" w:themeColor="text1"/>
          <w:sz w:val="24"/>
          <w:szCs w:val="24"/>
          <w:lang w:bidi="ru-RU"/>
        </w:rPr>
        <w:t>извещателей</w:t>
      </w:r>
      <w:proofErr w:type="spellEnd"/>
      <w:r w:rsidRPr="00EB7F8B">
        <w:rPr>
          <w:rFonts w:ascii="Times New Roman" w:eastAsia="Times New Roman" w:hAnsi="Times New Roman" w:cs="Times New Roman"/>
          <w:color w:val="000000" w:themeColor="text1"/>
          <w:sz w:val="24"/>
          <w:szCs w:val="24"/>
          <w:lang w:bidi="ru-RU"/>
        </w:rPr>
        <w:t>. Так в городе Глазове всего зарегистрировано 76 неблагополучных семей – выдано 76 датчиков, что составляет 100 %, многодетных семей 939 – выдан 50 датчик, что составляет 5 %. Работа будет продолжена в 2021 году</w:t>
      </w:r>
      <w:r w:rsidR="00B96CD9">
        <w:rPr>
          <w:rFonts w:ascii="Times New Roman" w:eastAsia="Times New Roman" w:hAnsi="Times New Roman" w:cs="Times New Roman"/>
          <w:color w:val="000000" w:themeColor="text1"/>
          <w:sz w:val="24"/>
          <w:szCs w:val="24"/>
          <w:lang w:bidi="ru-RU"/>
        </w:rPr>
        <w:t xml:space="preserve"> </w:t>
      </w:r>
      <w:r w:rsidR="004360B4" w:rsidRPr="00EB7F8B">
        <w:rPr>
          <w:rFonts w:ascii="Times New Roman" w:eastAsia="Times New Roman" w:hAnsi="Times New Roman" w:cs="Times New Roman"/>
          <w:color w:val="000000" w:themeColor="text1"/>
          <w:sz w:val="24"/>
          <w:szCs w:val="24"/>
          <w:lang w:bidi="ru-RU"/>
        </w:rPr>
        <w:t xml:space="preserve">согласно совместному с МЧС плана-графика. </w:t>
      </w:r>
    </w:p>
    <w:p w14:paraId="2DC51EC0" w14:textId="77777777" w:rsidR="002C6D93" w:rsidRPr="00EB7F8B" w:rsidRDefault="002C6D93" w:rsidP="009E4CA1">
      <w:pPr>
        <w:autoSpaceDE w:val="0"/>
        <w:autoSpaceDN w:val="0"/>
        <w:adjustRightInd w:val="0"/>
        <w:spacing w:line="240" w:lineRule="auto"/>
        <w:ind w:firstLine="709"/>
        <w:jc w:val="both"/>
        <w:rPr>
          <w:rFonts w:ascii="Times New Roman" w:eastAsia="Times New Roman" w:hAnsi="Times New Roman" w:cs="Times New Roman"/>
          <w:color w:val="000000" w:themeColor="text1"/>
          <w:sz w:val="24"/>
          <w:szCs w:val="24"/>
        </w:rPr>
      </w:pPr>
    </w:p>
    <w:p w14:paraId="0DB03539" w14:textId="23E7177C" w:rsidR="0056590D" w:rsidRPr="00EB7F8B" w:rsidRDefault="0056590D" w:rsidP="009E4CA1">
      <w:pPr>
        <w:autoSpaceDE w:val="0"/>
        <w:autoSpaceDN w:val="0"/>
        <w:adjustRightInd w:val="0"/>
        <w:spacing w:line="240" w:lineRule="auto"/>
        <w:ind w:firstLine="709"/>
        <w:jc w:val="both"/>
        <w:rPr>
          <w:rFonts w:ascii="Times New Roman" w:eastAsia="Times New Roman" w:hAnsi="Times New Roman" w:cs="Times New Roman"/>
          <w:bCs/>
          <w:color w:val="000000" w:themeColor="text1"/>
          <w:sz w:val="24"/>
          <w:szCs w:val="24"/>
          <w:u w:val="single"/>
        </w:rPr>
      </w:pPr>
      <w:r w:rsidRPr="00EB7F8B">
        <w:rPr>
          <w:rFonts w:ascii="Times New Roman" w:eastAsia="Times New Roman" w:hAnsi="Times New Roman" w:cs="Times New Roman"/>
          <w:bCs/>
          <w:color w:val="000000" w:themeColor="text1"/>
          <w:sz w:val="24"/>
          <w:szCs w:val="24"/>
          <w:u w:val="single"/>
        </w:rPr>
        <w:t>Проект «Безопасный город»</w:t>
      </w:r>
    </w:p>
    <w:p w14:paraId="58380331" w14:textId="306EEC62" w:rsidR="00F04079" w:rsidRPr="00EB7F8B" w:rsidRDefault="00F04079" w:rsidP="009E4CA1">
      <w:pPr>
        <w:autoSpaceDE w:val="0"/>
        <w:autoSpaceDN w:val="0"/>
        <w:adjustRightInd w:val="0"/>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С 2017 года на территории города Глазова при взаимодействии и под контролем МВД УР и МЧС УР внедряется</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информационная система</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«Безопасный город», ориентированная на повышение уровня общественной безопасности и правопорядка. С помощью внедрения многофункциональной информационной системы, заведенной на ЕДДС и в оперативную часть полиции, обеспечивается прогнозирование, мониторинг, предупреждение происшествий, преступлений и чрезвычайных ситуаций, а также реагирование на них.</w:t>
      </w:r>
    </w:p>
    <w:p w14:paraId="77DF4A49" w14:textId="0BF821FD" w:rsidR="00F04079" w:rsidRPr="00EB7F8B" w:rsidRDefault="00F04079" w:rsidP="009E4CA1">
      <w:pPr>
        <w:autoSpaceDE w:val="0"/>
        <w:autoSpaceDN w:val="0"/>
        <w:adjustRightInd w:val="0"/>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2020 году дополнительно установлено 23</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систем видеонаблюдения в местах с массовым пребыванием людей.</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 xml:space="preserve">С учетом ранее установленных камер, а также камер </w:t>
      </w:r>
      <w:proofErr w:type="spellStart"/>
      <w:r w:rsidRPr="00EB7F8B">
        <w:rPr>
          <w:rFonts w:ascii="Times New Roman" w:eastAsia="Times New Roman" w:hAnsi="Times New Roman" w:cs="Times New Roman"/>
          <w:color w:val="000000" w:themeColor="text1"/>
          <w:sz w:val="24"/>
          <w:szCs w:val="24"/>
        </w:rPr>
        <w:t>интернет-провайдеров</w:t>
      </w:r>
      <w:proofErr w:type="spellEnd"/>
      <w:r w:rsidRPr="00EB7F8B">
        <w:rPr>
          <w:rFonts w:ascii="Times New Roman" w:eastAsia="Times New Roman" w:hAnsi="Times New Roman" w:cs="Times New Roman"/>
          <w:color w:val="000000" w:themeColor="text1"/>
          <w:sz w:val="24"/>
          <w:szCs w:val="24"/>
        </w:rPr>
        <w:t xml:space="preserve"> в систему видеонаблюдения города сейчас входит более 200 камер наружного наблюдения.</w:t>
      </w:r>
    </w:p>
    <w:p w14:paraId="0B6E5229" w14:textId="313D0D84" w:rsidR="00F04079" w:rsidRPr="00EB7F8B" w:rsidRDefault="00F0407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В 2020 году на 4</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глазовских улицах</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 xml:space="preserve">смонтировано наружное освещение: </w:t>
      </w:r>
    </w:p>
    <w:p w14:paraId="2252A3B9" w14:textId="390509AB" w:rsidR="00F04079" w:rsidRPr="00EB7F8B" w:rsidRDefault="00F04079" w:rsidP="009E4CA1">
      <w:pPr>
        <w:tabs>
          <w:tab w:val="left" w:pos="1134"/>
        </w:tabs>
        <w:overflowPunct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EB7F8B">
        <w:rPr>
          <w:rFonts w:ascii="Times New Roman" w:hAnsi="Times New Roman" w:cs="Times New Roman"/>
          <w:sz w:val="24"/>
          <w:szCs w:val="24"/>
        </w:rPr>
        <w:t>от ул.</w:t>
      </w:r>
      <w:r w:rsidR="0001096F">
        <w:rPr>
          <w:rFonts w:ascii="Times New Roman" w:hAnsi="Times New Roman" w:cs="Times New Roman"/>
          <w:sz w:val="24"/>
          <w:szCs w:val="24"/>
        </w:rPr>
        <w:t xml:space="preserve"> </w:t>
      </w:r>
      <w:r w:rsidRPr="00EB7F8B">
        <w:rPr>
          <w:rFonts w:ascii="Times New Roman" w:hAnsi="Times New Roman" w:cs="Times New Roman"/>
          <w:sz w:val="24"/>
          <w:szCs w:val="24"/>
        </w:rPr>
        <w:t>Ленина до ул.</w:t>
      </w:r>
      <w:r w:rsidR="0001096F">
        <w:rPr>
          <w:rFonts w:ascii="Times New Roman" w:hAnsi="Times New Roman" w:cs="Times New Roman"/>
          <w:sz w:val="24"/>
          <w:szCs w:val="24"/>
        </w:rPr>
        <w:t xml:space="preserve"> </w:t>
      </w:r>
      <w:r w:rsidRPr="00EB7F8B">
        <w:rPr>
          <w:rFonts w:ascii="Times New Roman" w:hAnsi="Times New Roman" w:cs="Times New Roman"/>
          <w:sz w:val="24"/>
          <w:szCs w:val="24"/>
        </w:rPr>
        <w:t>Короленко, вдоль д/с №32,31 в г.</w:t>
      </w:r>
      <w:r w:rsidR="0001096F">
        <w:rPr>
          <w:rFonts w:ascii="Times New Roman" w:hAnsi="Times New Roman" w:cs="Times New Roman"/>
          <w:sz w:val="24"/>
          <w:szCs w:val="24"/>
        </w:rPr>
        <w:t xml:space="preserve"> </w:t>
      </w:r>
      <w:r w:rsidRPr="00EB7F8B">
        <w:rPr>
          <w:rFonts w:ascii="Times New Roman" w:hAnsi="Times New Roman" w:cs="Times New Roman"/>
          <w:sz w:val="24"/>
          <w:szCs w:val="24"/>
        </w:rPr>
        <w:t>Глазове;</w:t>
      </w:r>
    </w:p>
    <w:p w14:paraId="575FA5DB" w14:textId="77777777" w:rsidR="00F04079" w:rsidRPr="00EB7F8B" w:rsidRDefault="00F04079" w:rsidP="009E4CA1">
      <w:pPr>
        <w:tabs>
          <w:tab w:val="left" w:pos="1134"/>
        </w:tabs>
        <w:overflowPunct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EB7F8B">
        <w:rPr>
          <w:rFonts w:ascii="Times New Roman" w:hAnsi="Times New Roman" w:cs="Times New Roman"/>
          <w:sz w:val="24"/>
          <w:szCs w:val="24"/>
        </w:rPr>
        <w:t>по переулку Полярный в г. Глазове;</w:t>
      </w:r>
    </w:p>
    <w:p w14:paraId="0B6A9E80" w14:textId="77777777" w:rsidR="00F04079" w:rsidRPr="00EB7F8B" w:rsidRDefault="00F04079" w:rsidP="009E4CA1">
      <w:pPr>
        <w:tabs>
          <w:tab w:val="left" w:pos="1134"/>
        </w:tabs>
        <w:overflowPunct w:val="0"/>
        <w:autoSpaceDE w:val="0"/>
        <w:autoSpaceDN w:val="0"/>
        <w:adjustRightInd w:val="0"/>
        <w:spacing w:line="240" w:lineRule="auto"/>
        <w:ind w:firstLine="709"/>
        <w:jc w:val="both"/>
        <w:textAlignment w:val="baseline"/>
        <w:rPr>
          <w:rFonts w:ascii="Times New Roman" w:hAnsi="Times New Roman" w:cs="Times New Roman"/>
          <w:sz w:val="24"/>
          <w:szCs w:val="24"/>
        </w:rPr>
      </w:pPr>
      <w:r w:rsidRPr="00EB7F8B">
        <w:rPr>
          <w:rFonts w:ascii="Times New Roman" w:hAnsi="Times New Roman" w:cs="Times New Roman"/>
          <w:sz w:val="24"/>
          <w:szCs w:val="24"/>
        </w:rPr>
        <w:t>по ул. Пехтина в г. Глазове;</w:t>
      </w:r>
    </w:p>
    <w:p w14:paraId="144F431C" w14:textId="77777777" w:rsidR="00F04079" w:rsidRPr="00EB7F8B" w:rsidRDefault="00F04079" w:rsidP="009E4CA1">
      <w:pPr>
        <w:tabs>
          <w:tab w:val="left" w:pos="1134"/>
        </w:tabs>
        <w:overflowPunct w:val="0"/>
        <w:autoSpaceDE w:val="0"/>
        <w:autoSpaceDN w:val="0"/>
        <w:adjustRightInd w:val="0"/>
        <w:spacing w:line="240" w:lineRule="auto"/>
        <w:ind w:firstLine="709"/>
        <w:jc w:val="both"/>
        <w:textAlignment w:val="baseline"/>
        <w:rPr>
          <w:rFonts w:ascii="Times New Roman" w:hAnsi="Times New Roman" w:cs="Times New Roman"/>
          <w:color w:val="FF0000"/>
          <w:sz w:val="24"/>
          <w:szCs w:val="24"/>
        </w:rPr>
      </w:pPr>
      <w:r w:rsidRPr="00EB7F8B">
        <w:rPr>
          <w:rFonts w:ascii="Times New Roman" w:hAnsi="Times New Roman" w:cs="Times New Roman"/>
          <w:sz w:val="24"/>
          <w:szCs w:val="24"/>
        </w:rPr>
        <w:t>по ул. Усадебная в г. Глазове.</w:t>
      </w:r>
    </w:p>
    <w:p w14:paraId="2499A6ED" w14:textId="77777777" w:rsidR="002C6D93" w:rsidRPr="00EB7F8B" w:rsidRDefault="002C6D93" w:rsidP="009E4CA1">
      <w:pPr>
        <w:pStyle w:val="af0"/>
        <w:tabs>
          <w:tab w:val="left" w:pos="567"/>
        </w:tabs>
        <w:spacing w:after="0" w:line="240" w:lineRule="auto"/>
        <w:ind w:left="0" w:firstLine="709"/>
        <w:jc w:val="both"/>
        <w:rPr>
          <w:rFonts w:eastAsia="Verdana" w:cs="Times New Roman"/>
          <w:b/>
          <w:kern w:val="24"/>
          <w:lang w:val="ru-RU"/>
        </w:rPr>
      </w:pPr>
    </w:p>
    <w:p w14:paraId="0CC05B45" w14:textId="1A07F646" w:rsidR="008C16F8" w:rsidRPr="00EB7F8B" w:rsidRDefault="00994312" w:rsidP="009E4CA1">
      <w:pPr>
        <w:autoSpaceDE w:val="0"/>
        <w:autoSpaceDN w:val="0"/>
        <w:adjustRightInd w:val="0"/>
        <w:spacing w:line="240" w:lineRule="auto"/>
        <w:ind w:firstLine="709"/>
        <w:jc w:val="both"/>
        <w:rPr>
          <w:rFonts w:ascii="Times New Roman" w:eastAsia="Verdana" w:hAnsi="Times New Roman" w:cs="Times New Roman"/>
          <w:kern w:val="24"/>
          <w:sz w:val="24"/>
          <w:szCs w:val="24"/>
          <w:u w:val="single"/>
        </w:rPr>
      </w:pPr>
      <w:r w:rsidRPr="00EB7F8B">
        <w:rPr>
          <w:rFonts w:ascii="Times New Roman" w:eastAsia="Verdana" w:hAnsi="Times New Roman" w:cs="Times New Roman"/>
          <w:kern w:val="24"/>
          <w:sz w:val="24"/>
          <w:szCs w:val="24"/>
          <w:u w:val="single"/>
        </w:rPr>
        <w:t xml:space="preserve">Защита от </w:t>
      </w:r>
      <w:r w:rsidR="000B18D4" w:rsidRPr="00EB7F8B">
        <w:rPr>
          <w:rFonts w:ascii="Times New Roman" w:eastAsia="Verdana" w:hAnsi="Times New Roman" w:cs="Times New Roman"/>
          <w:kern w:val="24"/>
          <w:sz w:val="24"/>
          <w:szCs w:val="24"/>
          <w:u w:val="single"/>
        </w:rPr>
        <w:t>ЧС</w:t>
      </w:r>
      <w:bookmarkEnd w:id="3"/>
    </w:p>
    <w:p w14:paraId="3286CE4F" w14:textId="2F594E7B" w:rsidR="008C16F8" w:rsidRPr="00EB7F8B" w:rsidRDefault="00465D94"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sz w:val="24"/>
          <w:szCs w:val="24"/>
        </w:rPr>
        <w:t xml:space="preserve"> </w:t>
      </w:r>
      <w:r w:rsidR="008C16F8" w:rsidRPr="00EB7F8B">
        <w:rPr>
          <w:rFonts w:ascii="Times New Roman" w:hAnsi="Times New Roman" w:cs="Times New Roman"/>
          <w:sz w:val="24"/>
          <w:szCs w:val="24"/>
        </w:rPr>
        <w:t xml:space="preserve">Чрезвычайных ситуаций на территории МО «Город Глазов» за отчетный период не </w:t>
      </w:r>
      <w:r w:rsidR="007C755B" w:rsidRPr="00EB7F8B">
        <w:rPr>
          <w:rFonts w:ascii="Times New Roman" w:hAnsi="Times New Roman" w:cs="Times New Roman"/>
          <w:sz w:val="24"/>
          <w:szCs w:val="24"/>
        </w:rPr>
        <w:t>допущено</w:t>
      </w:r>
      <w:r w:rsidR="008C16F8" w:rsidRPr="00EB7F8B">
        <w:rPr>
          <w:rFonts w:ascii="Times New Roman" w:hAnsi="Times New Roman" w:cs="Times New Roman"/>
          <w:sz w:val="24"/>
          <w:szCs w:val="24"/>
        </w:rPr>
        <w:t xml:space="preserve">. И это в большей степени стало возможным благодаря слаженным и грамотным действиям руководителей </w:t>
      </w:r>
      <w:proofErr w:type="spellStart"/>
      <w:r w:rsidR="008C16F8" w:rsidRPr="00EB7F8B">
        <w:rPr>
          <w:rFonts w:ascii="Times New Roman" w:hAnsi="Times New Roman" w:cs="Times New Roman"/>
          <w:sz w:val="24"/>
          <w:szCs w:val="24"/>
        </w:rPr>
        <w:t>ресурсо</w:t>
      </w:r>
      <w:r w:rsidR="00994312" w:rsidRPr="00EB7F8B">
        <w:rPr>
          <w:rFonts w:ascii="Times New Roman" w:hAnsi="Times New Roman" w:cs="Times New Roman"/>
          <w:sz w:val="24"/>
          <w:szCs w:val="24"/>
        </w:rPr>
        <w:t>снабжающих</w:t>
      </w:r>
      <w:proofErr w:type="spellEnd"/>
      <w:r w:rsidR="008C16F8" w:rsidRPr="00EB7F8B">
        <w:rPr>
          <w:rFonts w:ascii="Times New Roman" w:hAnsi="Times New Roman" w:cs="Times New Roman"/>
          <w:sz w:val="24"/>
          <w:szCs w:val="24"/>
        </w:rPr>
        <w:t xml:space="preserve"> организаций, сил и средств постоянной готовности </w:t>
      </w:r>
      <w:r w:rsidRPr="00EB7F8B">
        <w:rPr>
          <w:rFonts w:ascii="Times New Roman" w:hAnsi="Times New Roman" w:cs="Times New Roman"/>
          <w:sz w:val="24"/>
          <w:szCs w:val="24"/>
        </w:rPr>
        <w:t>Глазовского городского звена Удмуртской территориальной подсистемы единой государственной системы предупреждения и ликвидации чрезвычайных ситуаций (</w:t>
      </w:r>
      <w:r w:rsidR="008C16F8" w:rsidRPr="00EB7F8B">
        <w:rPr>
          <w:rFonts w:ascii="Times New Roman" w:hAnsi="Times New Roman" w:cs="Times New Roman"/>
          <w:sz w:val="24"/>
          <w:szCs w:val="24"/>
        </w:rPr>
        <w:t>теплосети, водоканал, газовики, электрики, пожарные, медики, полиция)</w:t>
      </w:r>
      <w:r w:rsidR="006B43CF" w:rsidRPr="00EB7F8B">
        <w:rPr>
          <w:rFonts w:ascii="Times New Roman" w:hAnsi="Times New Roman" w:cs="Times New Roman"/>
          <w:sz w:val="24"/>
          <w:szCs w:val="24"/>
        </w:rPr>
        <w:t>, и безусловно органов управления и профилактики</w:t>
      </w:r>
      <w:r w:rsidR="00E61DE3" w:rsidRPr="00EB7F8B">
        <w:rPr>
          <w:rFonts w:ascii="Times New Roman" w:hAnsi="Times New Roman" w:cs="Times New Roman"/>
          <w:sz w:val="24"/>
          <w:szCs w:val="24"/>
        </w:rPr>
        <w:t>,</w:t>
      </w:r>
      <w:r w:rsidR="006B43CF" w:rsidRPr="00EB7F8B">
        <w:rPr>
          <w:rFonts w:ascii="Times New Roman" w:hAnsi="Times New Roman" w:cs="Times New Roman"/>
          <w:sz w:val="24"/>
          <w:szCs w:val="24"/>
        </w:rPr>
        <w:t xml:space="preserve"> всех силовых структур, контрольно-надзорных органов город</w:t>
      </w:r>
      <w:r w:rsidR="00E61DE3" w:rsidRPr="00EB7F8B">
        <w:rPr>
          <w:rFonts w:ascii="Times New Roman" w:hAnsi="Times New Roman" w:cs="Times New Roman"/>
          <w:sz w:val="24"/>
          <w:szCs w:val="24"/>
        </w:rPr>
        <w:t>а</w:t>
      </w:r>
      <w:r w:rsidR="006B43CF" w:rsidRPr="00EB7F8B">
        <w:rPr>
          <w:rFonts w:ascii="Times New Roman" w:hAnsi="Times New Roman" w:cs="Times New Roman"/>
          <w:sz w:val="24"/>
          <w:szCs w:val="24"/>
        </w:rPr>
        <w:t xml:space="preserve"> Глазова</w:t>
      </w:r>
      <w:r w:rsidR="00E61DE3" w:rsidRPr="00EB7F8B">
        <w:rPr>
          <w:rFonts w:ascii="Times New Roman" w:hAnsi="Times New Roman" w:cs="Times New Roman"/>
          <w:sz w:val="24"/>
          <w:szCs w:val="24"/>
        </w:rPr>
        <w:t xml:space="preserve">, координирующей </w:t>
      </w:r>
      <w:r w:rsidR="00E61DE3" w:rsidRPr="00EB7F8B">
        <w:rPr>
          <w:rFonts w:ascii="Times New Roman" w:hAnsi="Times New Roman" w:cs="Times New Roman"/>
          <w:color w:val="000000" w:themeColor="text1"/>
          <w:sz w:val="24"/>
          <w:szCs w:val="24"/>
        </w:rPr>
        <w:t>работе республиканской и муниципальной КЧС и ОПБ</w:t>
      </w:r>
      <w:r w:rsidR="00994312" w:rsidRPr="00EB7F8B">
        <w:rPr>
          <w:rFonts w:ascii="Times New Roman" w:hAnsi="Times New Roman" w:cs="Times New Roman"/>
          <w:color w:val="000000" w:themeColor="text1"/>
          <w:sz w:val="24"/>
          <w:szCs w:val="24"/>
        </w:rPr>
        <w:t xml:space="preserve">, совместной работе с ЦУКС УР. </w:t>
      </w:r>
      <w:r w:rsidR="00641E7F" w:rsidRPr="00EB7F8B">
        <w:rPr>
          <w:rFonts w:ascii="Times New Roman" w:hAnsi="Times New Roman" w:cs="Times New Roman"/>
          <w:color w:val="000000" w:themeColor="text1"/>
          <w:sz w:val="24"/>
          <w:szCs w:val="24"/>
        </w:rPr>
        <w:t>За 2020 год было проведено 137 учений, тренировок, а также 9 практических заседаний муниципальной КЧС и ОПБ, направленных на превентивную проработку вопросов обеспечения безопасности города.</w:t>
      </w:r>
    </w:p>
    <w:p w14:paraId="78A58855" w14:textId="41DACBFA" w:rsidR="008C16F8" w:rsidRPr="00EB7F8B" w:rsidRDefault="008C16F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color w:val="000000" w:themeColor="text1"/>
          <w:sz w:val="24"/>
          <w:szCs w:val="24"/>
        </w:rPr>
        <w:t xml:space="preserve">По итогам работы в 2020 году муниципальное образование «Город Глазов» заняло </w:t>
      </w:r>
      <w:r w:rsidRPr="00EB7F8B">
        <w:rPr>
          <w:rFonts w:ascii="Times New Roman" w:hAnsi="Times New Roman" w:cs="Times New Roman"/>
          <w:sz w:val="24"/>
          <w:szCs w:val="24"/>
        </w:rPr>
        <w:t>2 место в смотре-конкурсе по определению «Лучшего орган</w:t>
      </w:r>
      <w:r w:rsidR="00E61DE3" w:rsidRPr="00EB7F8B">
        <w:rPr>
          <w:rFonts w:ascii="Times New Roman" w:hAnsi="Times New Roman" w:cs="Times New Roman"/>
          <w:sz w:val="24"/>
          <w:szCs w:val="24"/>
        </w:rPr>
        <w:t>а</w:t>
      </w:r>
      <w:r w:rsidRPr="00EB7F8B">
        <w:rPr>
          <w:rFonts w:ascii="Times New Roman" w:hAnsi="Times New Roman" w:cs="Times New Roman"/>
          <w:sz w:val="24"/>
          <w:szCs w:val="24"/>
        </w:rPr>
        <w:t xml:space="preserve"> местного самоуправления муниципальных образований в области обеспечения безопасности жизнедеятельности населения».</w:t>
      </w:r>
    </w:p>
    <w:p w14:paraId="016C2AB4" w14:textId="77777777" w:rsidR="008C16F8" w:rsidRPr="00EB7F8B" w:rsidRDefault="008C16F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Также Курсы гражданской обороны города Глазова заняли 2 место в смотре-конкурсе на звание «Лучшие курсы гражданской обороны Удмуртской Республики».</w:t>
      </w:r>
    </w:p>
    <w:p w14:paraId="2DAEFEC1" w14:textId="04C600CC" w:rsidR="008C16F8" w:rsidRPr="00EB7F8B" w:rsidRDefault="00203F97"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Все предприятия города, имеющие опасные производственные объекты, провели декларирование промышленной безопасности своих объектов. Лицензии на право ведения работ имеют все потенциально опасные объекты.</w:t>
      </w:r>
    </w:p>
    <w:p w14:paraId="097660A1" w14:textId="77777777" w:rsidR="004E1814" w:rsidRPr="00EB7F8B" w:rsidRDefault="004E1814" w:rsidP="009E4CA1">
      <w:pPr>
        <w:spacing w:line="240" w:lineRule="auto"/>
        <w:ind w:firstLine="709"/>
        <w:jc w:val="both"/>
        <w:rPr>
          <w:rFonts w:ascii="Times New Roman" w:hAnsi="Times New Roman" w:cs="Times New Roman"/>
          <w:sz w:val="24"/>
          <w:szCs w:val="24"/>
        </w:rPr>
      </w:pPr>
    </w:p>
    <w:p w14:paraId="6AC88DE0" w14:textId="77777777" w:rsidR="00AA1998" w:rsidRPr="00EB7F8B" w:rsidRDefault="00AA1998" w:rsidP="009E4CA1">
      <w:pPr>
        <w:autoSpaceDE w:val="0"/>
        <w:autoSpaceDN w:val="0"/>
        <w:adjustRightInd w:val="0"/>
        <w:spacing w:line="240" w:lineRule="auto"/>
        <w:ind w:firstLine="709"/>
        <w:jc w:val="both"/>
        <w:rPr>
          <w:rFonts w:ascii="Times New Roman" w:hAnsi="Times New Roman" w:cs="Times New Roman"/>
          <w:color w:val="000000" w:themeColor="text1"/>
          <w:sz w:val="24"/>
          <w:szCs w:val="24"/>
          <w:u w:val="single"/>
        </w:rPr>
      </w:pPr>
      <w:bookmarkStart w:id="4" w:name="_Toc66719869"/>
      <w:r w:rsidRPr="00EB7F8B">
        <w:rPr>
          <w:rFonts w:ascii="Times New Roman" w:hAnsi="Times New Roman" w:cs="Times New Roman"/>
          <w:color w:val="000000" w:themeColor="text1"/>
          <w:sz w:val="24"/>
          <w:szCs w:val="24"/>
          <w:u w:val="single"/>
        </w:rPr>
        <w:lastRenderedPageBreak/>
        <w:t>Профилактика правонарушений</w:t>
      </w:r>
    </w:p>
    <w:p w14:paraId="781DA19F" w14:textId="7127BD93" w:rsidR="00AA1998" w:rsidRPr="00EB7F8B" w:rsidRDefault="00AA1998" w:rsidP="009E4CA1">
      <w:pPr>
        <w:spacing w:line="240" w:lineRule="auto"/>
        <w:ind w:firstLine="709"/>
        <w:jc w:val="both"/>
        <w:rPr>
          <w:rFonts w:ascii="Times New Roman" w:hAnsi="Times New Roman" w:cs="Times New Roman"/>
          <w:i/>
          <w:iCs/>
          <w:color w:val="FF0000"/>
          <w:sz w:val="24"/>
          <w:szCs w:val="24"/>
        </w:rPr>
      </w:pPr>
      <w:r w:rsidRPr="00EB7F8B">
        <w:rPr>
          <w:rFonts w:ascii="Times New Roman" w:hAnsi="Times New Roman" w:cs="Times New Roman"/>
          <w:sz w:val="24"/>
          <w:szCs w:val="24"/>
        </w:rPr>
        <w:t xml:space="preserve">В целом по итогам 2020 года на территории города Глазова зарегистрировано 1616 преступлений, что на 17,1 % выше показателя 2019 года (1380 преступлений). </w:t>
      </w:r>
      <w:r w:rsidR="00A8210B" w:rsidRPr="00EB7F8B">
        <w:rPr>
          <w:rFonts w:ascii="Times New Roman" w:hAnsi="Times New Roman" w:cs="Times New Roman"/>
          <w:sz w:val="24"/>
          <w:szCs w:val="24"/>
        </w:rPr>
        <w:t xml:space="preserve">Раскроем основные вопросы </w:t>
      </w:r>
      <w:r w:rsidR="007279DD" w:rsidRPr="00EB7F8B">
        <w:rPr>
          <w:rFonts w:ascii="Times New Roman" w:hAnsi="Times New Roman" w:cs="Times New Roman"/>
          <w:sz w:val="24"/>
          <w:szCs w:val="24"/>
        </w:rPr>
        <w:t xml:space="preserve">и задачи </w:t>
      </w:r>
      <w:r w:rsidR="00A8210B" w:rsidRPr="00EB7F8B">
        <w:rPr>
          <w:rFonts w:ascii="Times New Roman" w:hAnsi="Times New Roman" w:cs="Times New Roman"/>
          <w:sz w:val="24"/>
          <w:szCs w:val="24"/>
        </w:rPr>
        <w:t xml:space="preserve">в этой сфере. </w:t>
      </w:r>
    </w:p>
    <w:p w14:paraId="41C46359" w14:textId="77777777" w:rsidR="00AA1998" w:rsidRPr="00EB7F8B" w:rsidRDefault="00AA1998" w:rsidP="009E4CA1">
      <w:pPr>
        <w:spacing w:line="240" w:lineRule="auto"/>
        <w:ind w:firstLine="709"/>
        <w:jc w:val="both"/>
        <w:rPr>
          <w:rFonts w:ascii="Times New Roman" w:hAnsi="Times New Roman" w:cs="Times New Roman"/>
          <w:i/>
          <w:iCs/>
          <w:color w:val="FF0000"/>
          <w:sz w:val="24"/>
          <w:szCs w:val="24"/>
        </w:rPr>
      </w:pPr>
    </w:p>
    <w:p w14:paraId="2D6FF0E8" w14:textId="1EF0EAB1" w:rsidR="008C16F8" w:rsidRPr="00EB7F8B" w:rsidRDefault="008C16F8" w:rsidP="009E4CA1">
      <w:pPr>
        <w:tabs>
          <w:tab w:val="left" w:pos="567"/>
        </w:tabs>
        <w:spacing w:line="240" w:lineRule="auto"/>
        <w:ind w:firstLine="709"/>
        <w:jc w:val="both"/>
        <w:rPr>
          <w:rFonts w:ascii="Times New Roman" w:hAnsi="Times New Roman" w:cs="Times New Roman"/>
          <w:color w:val="000000" w:themeColor="text1"/>
          <w:sz w:val="24"/>
          <w:szCs w:val="24"/>
          <w:u w:val="single"/>
        </w:rPr>
      </w:pPr>
      <w:r w:rsidRPr="00EB7F8B">
        <w:rPr>
          <w:rFonts w:ascii="Times New Roman" w:hAnsi="Times New Roman" w:cs="Times New Roman"/>
          <w:color w:val="000000" w:themeColor="text1"/>
          <w:sz w:val="24"/>
          <w:szCs w:val="24"/>
          <w:u w:val="single"/>
        </w:rPr>
        <w:t>Преступность и правонарушения среди несовершеннолетних.</w:t>
      </w:r>
      <w:bookmarkEnd w:id="4"/>
    </w:p>
    <w:p w14:paraId="3A79BB80" w14:textId="2B1BF351" w:rsidR="00375285" w:rsidRPr="00EB7F8B" w:rsidRDefault="008C16F8" w:rsidP="009E4CA1">
      <w:pPr>
        <w:spacing w:line="240" w:lineRule="auto"/>
        <w:ind w:firstLine="709"/>
        <w:jc w:val="both"/>
        <w:rPr>
          <w:rFonts w:ascii="Times New Roman" w:hAnsi="Times New Roman" w:cs="Times New Roman"/>
          <w:color w:val="FF0000"/>
          <w:sz w:val="24"/>
          <w:szCs w:val="24"/>
        </w:rPr>
      </w:pPr>
      <w:r w:rsidRPr="00EB7F8B">
        <w:rPr>
          <w:rFonts w:ascii="Times New Roman" w:hAnsi="Times New Roman" w:cs="Times New Roman"/>
          <w:sz w:val="24"/>
          <w:szCs w:val="24"/>
        </w:rPr>
        <w:t xml:space="preserve">Результатом проведенных на системной основе профилактических мероприятий, в том числе в рамках исполнения программ правоохранительной направленности, совместно с органами системы профилактики по итогам 2020 года удалось достичь положительных результатов по снижению уровня преступности несовершеннолетних. </w:t>
      </w:r>
    </w:p>
    <w:p w14:paraId="6B1AFD12" w14:textId="77777777" w:rsidR="00375285" w:rsidRPr="00EB7F8B" w:rsidRDefault="008C16F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По итогам 2020 года число преступлений, совершенных несовершеннолетними, составило 13 фактов против 16 в 2019 году (-18,8%), отмечается также снижение числа тяжких и особо тяжких преступлений, совершенных несовершеннолетними с 8 до 4 фактов.</w:t>
      </w:r>
    </w:p>
    <w:p w14:paraId="056B7C5A" w14:textId="77777777" w:rsidR="008C16F8" w:rsidRPr="00EB7F8B" w:rsidRDefault="008C16F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Удельный вес в общей структуре преступности составил 2,4% (в 2019 году – 3%, по УР – 3,9%).</w:t>
      </w:r>
    </w:p>
    <w:p w14:paraId="5FB5F6D2" w14:textId="77777777" w:rsidR="00AA1998" w:rsidRPr="00EB7F8B" w:rsidRDefault="00AA1998" w:rsidP="009E4CA1">
      <w:pPr>
        <w:spacing w:line="240" w:lineRule="auto"/>
        <w:ind w:firstLine="709"/>
        <w:jc w:val="both"/>
        <w:rPr>
          <w:rFonts w:ascii="Times New Roman" w:hAnsi="Times New Roman" w:cs="Times New Roman"/>
          <w:sz w:val="24"/>
          <w:szCs w:val="24"/>
        </w:rPr>
      </w:pPr>
    </w:p>
    <w:p w14:paraId="47C61604" w14:textId="1B683CE7" w:rsidR="00AA1998" w:rsidRPr="00EB7F8B" w:rsidRDefault="00AA1998" w:rsidP="009E4CA1">
      <w:pPr>
        <w:tabs>
          <w:tab w:val="left" w:pos="567"/>
        </w:tabs>
        <w:spacing w:line="240" w:lineRule="auto"/>
        <w:ind w:firstLine="709"/>
        <w:jc w:val="both"/>
        <w:rPr>
          <w:rFonts w:ascii="Times New Roman" w:hAnsi="Times New Roman" w:cs="Times New Roman"/>
          <w:color w:val="000000" w:themeColor="text1"/>
          <w:sz w:val="24"/>
          <w:szCs w:val="24"/>
          <w:u w:val="single"/>
        </w:rPr>
      </w:pPr>
      <w:r w:rsidRPr="00EB7F8B">
        <w:rPr>
          <w:rFonts w:ascii="Times New Roman" w:hAnsi="Times New Roman" w:cs="Times New Roman"/>
          <w:color w:val="000000" w:themeColor="text1"/>
          <w:sz w:val="24"/>
          <w:szCs w:val="24"/>
          <w:u w:val="single"/>
        </w:rPr>
        <w:t xml:space="preserve">Мошенничество и хищения </w:t>
      </w:r>
      <w:r w:rsidR="00A8210B" w:rsidRPr="00EB7F8B">
        <w:rPr>
          <w:rFonts w:ascii="Times New Roman" w:hAnsi="Times New Roman" w:cs="Times New Roman"/>
          <w:color w:val="000000" w:themeColor="text1"/>
          <w:sz w:val="24"/>
          <w:szCs w:val="24"/>
          <w:u w:val="single"/>
        </w:rPr>
        <w:t>денежных</w:t>
      </w:r>
      <w:r w:rsidRPr="00EB7F8B">
        <w:rPr>
          <w:rFonts w:ascii="Times New Roman" w:hAnsi="Times New Roman" w:cs="Times New Roman"/>
          <w:color w:val="000000" w:themeColor="text1"/>
          <w:sz w:val="24"/>
          <w:szCs w:val="24"/>
          <w:u w:val="single"/>
        </w:rPr>
        <w:t xml:space="preserve"> средств с банковских карт граждан</w:t>
      </w:r>
      <w:r w:rsidR="004360B4" w:rsidRPr="00EB7F8B">
        <w:rPr>
          <w:rFonts w:ascii="Times New Roman" w:hAnsi="Times New Roman" w:cs="Times New Roman"/>
          <w:color w:val="000000" w:themeColor="text1"/>
          <w:sz w:val="24"/>
          <w:szCs w:val="24"/>
          <w:u w:val="single"/>
        </w:rPr>
        <w:t>.</w:t>
      </w:r>
    </w:p>
    <w:p w14:paraId="672F02AC" w14:textId="77777777" w:rsidR="00E60490"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Статистика последних 3 лет показывает, что начиная с 2018 года идет значительный рост хищений денежных средств с банковских счетов граждан:</w:t>
      </w:r>
    </w:p>
    <w:p w14:paraId="11867E98" w14:textId="77777777" w:rsidR="00E60490"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xml:space="preserve">- 60 фактов (2018 год); </w:t>
      </w:r>
    </w:p>
    <w:p w14:paraId="6FB3353A" w14:textId="77777777" w:rsidR="00E60490"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- 193 факта (2019 год) – рост 221%;</w:t>
      </w:r>
    </w:p>
    <w:p w14:paraId="490DF21F" w14:textId="77777777" w:rsidR="00E60490"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xml:space="preserve">- 344 факта (2020 год) – рост 78 %. </w:t>
      </w:r>
    </w:p>
    <w:p w14:paraId="370E7970" w14:textId="77777777" w:rsidR="00E60490"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xml:space="preserve">Если за 2020 год всего похищено денежных средств на сумму 50,246 млн. рублей, то за 2 месяца 2021 г. цифра уже порядка 20,0 млн. руб. </w:t>
      </w:r>
    </w:p>
    <w:p w14:paraId="41557FED" w14:textId="77777777" w:rsidR="00E60490"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xml:space="preserve">Способы хищений, возраст потерпевших, наиболее уязвимые виды карт и банковских счетов, сотовые операторы, мобильные приложения, интернет-магазины – все разнообразны, какой-либо тенденции наметить пока не удается. </w:t>
      </w:r>
    </w:p>
    <w:p w14:paraId="08197075" w14:textId="77777777" w:rsidR="00E60490"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Приняты профилактические меры:</w:t>
      </w:r>
    </w:p>
    <w:p w14:paraId="52FBE54F" w14:textId="77777777" w:rsidR="00E60490"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в 2020 году правоохранительными органами совместно с представителями кредитных организаций проведено 55 встреч в рабочих коллективах с доведением информации об основных видах мошенничеств и способах защиты от них;</w:t>
      </w:r>
    </w:p>
    <w:p w14:paraId="2498F95E" w14:textId="77777777" w:rsidR="00E60490"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в общественных местах, на информационных стендах учреждений размещены буклеты и памятки по профилактике мошенничеств и краж с банковских счетов;</w:t>
      </w:r>
    </w:p>
    <w:p w14:paraId="1BA353AE" w14:textId="77777777" w:rsidR="00E60490"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информация транслируется через имеющиеся аудио и видеосистемы торговых комплексов, кредитных организаций, а также размещена в средствах массовой информации (ТВ – 156, печать – 133, радио – 12, сети интернет – 97).</w:t>
      </w:r>
    </w:p>
    <w:p w14:paraId="63CE0D74" w14:textId="77777777" w:rsidR="00E60490"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в межмуниципальном отделе МВД России «Глазовский» создано отдельное подразделение в количестве 5 сотрудников, непосредственно занимающихся профилактикой и раскрытием краж с использованием IT-технологий;</w:t>
      </w:r>
    </w:p>
    <w:p w14:paraId="43F54DEC" w14:textId="3AB66377" w:rsidR="00AA1998"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сотрудниками кредитных организаций проводятся уроки финансовой грамотности, в первую очередь нацеленные на граждан пенсионного возраста. На заседании межведомственной комиссии по профилактике правонарушений принято решение о распространении указанной практики на трудовые коллективы</w:t>
      </w:r>
      <w:r w:rsidR="00B96CD9">
        <w:rPr>
          <w:rFonts w:ascii="Times New Roman" w:hAnsi="Times New Roman" w:cs="Times New Roman"/>
          <w:iCs/>
          <w:color w:val="000000" w:themeColor="text1"/>
          <w:sz w:val="24"/>
          <w:szCs w:val="24"/>
        </w:rPr>
        <w:t xml:space="preserve"> </w:t>
      </w:r>
      <w:r w:rsidRPr="00EB7F8B">
        <w:rPr>
          <w:rFonts w:ascii="Times New Roman" w:hAnsi="Times New Roman" w:cs="Times New Roman"/>
          <w:iCs/>
          <w:color w:val="000000" w:themeColor="text1"/>
          <w:sz w:val="24"/>
          <w:szCs w:val="24"/>
        </w:rPr>
        <w:t>предприятий и организаций города Глазова.</w:t>
      </w:r>
    </w:p>
    <w:p w14:paraId="3795F2FC" w14:textId="77777777" w:rsidR="00444082" w:rsidRPr="00EB7F8B" w:rsidRDefault="00444082" w:rsidP="009E4CA1">
      <w:pPr>
        <w:tabs>
          <w:tab w:val="left" w:pos="567"/>
        </w:tabs>
        <w:spacing w:line="240" w:lineRule="auto"/>
        <w:ind w:firstLine="709"/>
        <w:jc w:val="both"/>
        <w:rPr>
          <w:rFonts w:ascii="Times New Roman" w:hAnsi="Times New Roman" w:cs="Times New Roman"/>
          <w:b/>
          <w:sz w:val="24"/>
          <w:szCs w:val="24"/>
        </w:rPr>
      </w:pPr>
      <w:r w:rsidRPr="00EB7F8B">
        <w:rPr>
          <w:rFonts w:ascii="Times New Roman" w:hAnsi="Times New Roman" w:cs="Times New Roman"/>
          <w:b/>
          <w:sz w:val="24"/>
          <w:szCs w:val="24"/>
        </w:rPr>
        <w:tab/>
      </w:r>
      <w:r w:rsidRPr="00EB7F8B">
        <w:rPr>
          <w:rFonts w:ascii="Times New Roman" w:hAnsi="Times New Roman" w:cs="Times New Roman"/>
          <w:b/>
          <w:sz w:val="24"/>
          <w:szCs w:val="24"/>
        </w:rPr>
        <w:tab/>
      </w:r>
    </w:p>
    <w:p w14:paraId="199C5A73" w14:textId="08F53107" w:rsidR="00C45851" w:rsidRPr="00EB7F8B" w:rsidRDefault="00C45851" w:rsidP="009E4CA1">
      <w:pPr>
        <w:tabs>
          <w:tab w:val="left" w:pos="567"/>
        </w:tabs>
        <w:spacing w:line="240" w:lineRule="auto"/>
        <w:ind w:firstLine="709"/>
        <w:jc w:val="both"/>
        <w:rPr>
          <w:rFonts w:ascii="Times New Roman" w:hAnsi="Times New Roman" w:cs="Times New Roman"/>
          <w:sz w:val="24"/>
          <w:szCs w:val="24"/>
          <w:u w:val="single"/>
        </w:rPr>
      </w:pPr>
      <w:r w:rsidRPr="00EB7F8B">
        <w:rPr>
          <w:rFonts w:ascii="Times New Roman" w:hAnsi="Times New Roman" w:cs="Times New Roman"/>
          <w:sz w:val="24"/>
          <w:szCs w:val="24"/>
          <w:u w:val="single"/>
        </w:rPr>
        <w:t>Мелкие хищения в магазинах</w:t>
      </w:r>
    </w:p>
    <w:p w14:paraId="569A5791" w14:textId="77777777" w:rsidR="00E60490" w:rsidRPr="00EB7F8B" w:rsidRDefault="00E60490" w:rsidP="009E4CA1">
      <w:pPr>
        <w:spacing w:line="240" w:lineRule="auto"/>
        <w:ind w:firstLine="709"/>
        <w:jc w:val="both"/>
        <w:rPr>
          <w:rFonts w:ascii="Times New Roman" w:hAnsi="Times New Roman" w:cs="Times New Roman"/>
          <w:bCs/>
          <w:iCs/>
          <w:color w:val="000000" w:themeColor="text1"/>
          <w:sz w:val="24"/>
          <w:szCs w:val="24"/>
        </w:rPr>
      </w:pPr>
      <w:r w:rsidRPr="00EB7F8B">
        <w:rPr>
          <w:rFonts w:ascii="Times New Roman" w:hAnsi="Times New Roman" w:cs="Times New Roman"/>
          <w:bCs/>
          <w:iCs/>
          <w:color w:val="000000" w:themeColor="text1"/>
          <w:sz w:val="24"/>
          <w:szCs w:val="24"/>
        </w:rPr>
        <w:t xml:space="preserve">По итогам 2020 года рост числа зарегистрированных преступлений в общественных местах составил с 372 до 442 фактов. </w:t>
      </w:r>
    </w:p>
    <w:p w14:paraId="7A1E477D" w14:textId="77777777" w:rsidR="00E60490" w:rsidRPr="00EB7F8B" w:rsidRDefault="00E60490" w:rsidP="009E4CA1">
      <w:pPr>
        <w:spacing w:line="240" w:lineRule="auto"/>
        <w:ind w:firstLine="709"/>
        <w:jc w:val="both"/>
        <w:rPr>
          <w:rFonts w:ascii="Times New Roman" w:hAnsi="Times New Roman" w:cs="Times New Roman"/>
          <w:bCs/>
          <w:iCs/>
          <w:color w:val="000000" w:themeColor="text1"/>
          <w:sz w:val="24"/>
          <w:szCs w:val="24"/>
        </w:rPr>
      </w:pPr>
      <w:r w:rsidRPr="00EB7F8B">
        <w:rPr>
          <w:rFonts w:ascii="Times New Roman" w:hAnsi="Times New Roman" w:cs="Times New Roman"/>
          <w:bCs/>
          <w:iCs/>
          <w:color w:val="000000" w:themeColor="text1"/>
          <w:sz w:val="24"/>
          <w:szCs w:val="24"/>
        </w:rPr>
        <w:t>Статистика с 2018 года:</w:t>
      </w:r>
    </w:p>
    <w:p w14:paraId="76A9833D" w14:textId="77777777" w:rsidR="00E60490" w:rsidRPr="00EB7F8B" w:rsidRDefault="00E60490" w:rsidP="009E4CA1">
      <w:pPr>
        <w:spacing w:line="240" w:lineRule="auto"/>
        <w:ind w:firstLine="709"/>
        <w:jc w:val="both"/>
        <w:rPr>
          <w:rFonts w:ascii="Times New Roman" w:hAnsi="Times New Roman" w:cs="Times New Roman"/>
          <w:bCs/>
          <w:iCs/>
          <w:color w:val="000000" w:themeColor="text1"/>
          <w:sz w:val="24"/>
          <w:szCs w:val="24"/>
        </w:rPr>
      </w:pPr>
      <w:r w:rsidRPr="00EB7F8B">
        <w:rPr>
          <w:rFonts w:ascii="Times New Roman" w:hAnsi="Times New Roman" w:cs="Times New Roman"/>
          <w:bCs/>
          <w:iCs/>
          <w:color w:val="000000" w:themeColor="text1"/>
          <w:sz w:val="24"/>
          <w:szCs w:val="24"/>
        </w:rPr>
        <w:t>- 332 факта (2018 год);</w:t>
      </w:r>
    </w:p>
    <w:p w14:paraId="601CAC86" w14:textId="77777777" w:rsidR="00E60490" w:rsidRPr="00EB7F8B" w:rsidRDefault="00E60490" w:rsidP="009E4CA1">
      <w:pPr>
        <w:spacing w:line="240" w:lineRule="auto"/>
        <w:ind w:firstLine="709"/>
        <w:jc w:val="both"/>
        <w:rPr>
          <w:rFonts w:ascii="Times New Roman" w:hAnsi="Times New Roman" w:cs="Times New Roman"/>
          <w:bCs/>
          <w:iCs/>
          <w:color w:val="000000" w:themeColor="text1"/>
          <w:sz w:val="24"/>
          <w:szCs w:val="24"/>
        </w:rPr>
      </w:pPr>
      <w:r w:rsidRPr="00EB7F8B">
        <w:rPr>
          <w:rFonts w:ascii="Times New Roman" w:hAnsi="Times New Roman" w:cs="Times New Roman"/>
          <w:bCs/>
          <w:iCs/>
          <w:color w:val="000000" w:themeColor="text1"/>
          <w:sz w:val="24"/>
          <w:szCs w:val="24"/>
        </w:rPr>
        <w:t>- 372 факта (2019 год) – рост 12 %;</w:t>
      </w:r>
    </w:p>
    <w:p w14:paraId="47138A23" w14:textId="1E660A23" w:rsidR="00E60490" w:rsidRPr="00EB7F8B" w:rsidRDefault="00E60490" w:rsidP="009E4CA1">
      <w:pPr>
        <w:spacing w:line="240" w:lineRule="auto"/>
        <w:ind w:firstLine="709"/>
        <w:jc w:val="both"/>
        <w:rPr>
          <w:rFonts w:ascii="Times New Roman" w:hAnsi="Times New Roman" w:cs="Times New Roman"/>
          <w:bCs/>
          <w:iCs/>
          <w:color w:val="000000" w:themeColor="text1"/>
          <w:sz w:val="24"/>
          <w:szCs w:val="24"/>
        </w:rPr>
      </w:pPr>
      <w:r w:rsidRPr="00EB7F8B">
        <w:rPr>
          <w:rFonts w:ascii="Times New Roman" w:hAnsi="Times New Roman" w:cs="Times New Roman"/>
          <w:bCs/>
          <w:iCs/>
          <w:color w:val="000000" w:themeColor="text1"/>
          <w:sz w:val="24"/>
          <w:szCs w:val="24"/>
        </w:rPr>
        <w:t>- 442 факта (2020 год)</w:t>
      </w:r>
      <w:r w:rsidR="00B96CD9">
        <w:rPr>
          <w:rFonts w:ascii="Times New Roman" w:hAnsi="Times New Roman" w:cs="Times New Roman"/>
          <w:bCs/>
          <w:iCs/>
          <w:color w:val="000000" w:themeColor="text1"/>
          <w:sz w:val="24"/>
          <w:szCs w:val="24"/>
        </w:rPr>
        <w:t xml:space="preserve"> </w:t>
      </w:r>
      <w:r w:rsidRPr="00EB7F8B">
        <w:rPr>
          <w:rFonts w:ascii="Times New Roman" w:hAnsi="Times New Roman" w:cs="Times New Roman"/>
          <w:bCs/>
          <w:iCs/>
          <w:color w:val="000000" w:themeColor="text1"/>
          <w:sz w:val="24"/>
          <w:szCs w:val="24"/>
        </w:rPr>
        <w:t xml:space="preserve">- рост 18,8 %. </w:t>
      </w:r>
    </w:p>
    <w:p w14:paraId="53A74B69" w14:textId="3706C21A" w:rsidR="00E60490" w:rsidRPr="00EB7F8B" w:rsidRDefault="00E60490" w:rsidP="009E4CA1">
      <w:pPr>
        <w:spacing w:line="240" w:lineRule="auto"/>
        <w:ind w:firstLine="709"/>
        <w:jc w:val="both"/>
        <w:rPr>
          <w:rFonts w:ascii="Times New Roman" w:hAnsi="Times New Roman" w:cs="Times New Roman"/>
          <w:bCs/>
          <w:iCs/>
          <w:color w:val="000000" w:themeColor="text1"/>
          <w:sz w:val="24"/>
          <w:szCs w:val="24"/>
        </w:rPr>
      </w:pPr>
      <w:r w:rsidRPr="00EB7F8B">
        <w:rPr>
          <w:rFonts w:ascii="Times New Roman" w:hAnsi="Times New Roman" w:cs="Times New Roman"/>
          <w:bCs/>
          <w:iCs/>
          <w:color w:val="000000" w:themeColor="text1"/>
          <w:sz w:val="24"/>
          <w:szCs w:val="24"/>
        </w:rPr>
        <w:lastRenderedPageBreak/>
        <w:t>В целом по Удмуртской Республике по итогам 2020 года показатель снизился на 5,2%, по городам Сарапул, Воткинск и Ижевск также тенденция к снижению</w:t>
      </w:r>
      <w:r w:rsidR="00B96CD9">
        <w:rPr>
          <w:rFonts w:ascii="Times New Roman" w:hAnsi="Times New Roman" w:cs="Times New Roman"/>
          <w:bCs/>
          <w:iCs/>
          <w:color w:val="000000" w:themeColor="text1"/>
          <w:sz w:val="24"/>
          <w:szCs w:val="24"/>
        </w:rPr>
        <w:t xml:space="preserve"> </w:t>
      </w:r>
      <w:r w:rsidRPr="00EB7F8B">
        <w:rPr>
          <w:rFonts w:ascii="Times New Roman" w:hAnsi="Times New Roman" w:cs="Times New Roman"/>
          <w:bCs/>
          <w:iCs/>
          <w:color w:val="000000" w:themeColor="text1"/>
          <w:sz w:val="24"/>
          <w:szCs w:val="24"/>
        </w:rPr>
        <w:t>(-2,3%, -9,6% и</w:t>
      </w:r>
      <w:r w:rsidR="00B96CD9">
        <w:rPr>
          <w:rFonts w:ascii="Times New Roman" w:hAnsi="Times New Roman" w:cs="Times New Roman"/>
          <w:bCs/>
          <w:iCs/>
          <w:color w:val="000000" w:themeColor="text1"/>
          <w:sz w:val="24"/>
          <w:szCs w:val="24"/>
        </w:rPr>
        <w:t xml:space="preserve"> </w:t>
      </w:r>
      <w:r w:rsidRPr="00EB7F8B">
        <w:rPr>
          <w:rFonts w:ascii="Times New Roman" w:hAnsi="Times New Roman" w:cs="Times New Roman"/>
          <w:bCs/>
          <w:iCs/>
          <w:color w:val="000000" w:themeColor="text1"/>
          <w:sz w:val="24"/>
          <w:szCs w:val="24"/>
        </w:rPr>
        <w:t xml:space="preserve">-6,3% соответственно). </w:t>
      </w:r>
    </w:p>
    <w:p w14:paraId="5404EE29" w14:textId="1A92406B" w:rsidR="00E60490" w:rsidRPr="00EB7F8B" w:rsidRDefault="00E60490" w:rsidP="009E4CA1">
      <w:pPr>
        <w:spacing w:line="240" w:lineRule="auto"/>
        <w:ind w:firstLine="709"/>
        <w:jc w:val="both"/>
        <w:rPr>
          <w:rFonts w:ascii="Times New Roman" w:hAnsi="Times New Roman" w:cs="Times New Roman"/>
          <w:bCs/>
          <w:iCs/>
          <w:color w:val="000000" w:themeColor="text1"/>
          <w:sz w:val="24"/>
          <w:szCs w:val="24"/>
        </w:rPr>
      </w:pPr>
      <w:r w:rsidRPr="00EB7F8B">
        <w:rPr>
          <w:rFonts w:ascii="Times New Roman" w:hAnsi="Times New Roman" w:cs="Times New Roman"/>
          <w:bCs/>
          <w:iCs/>
          <w:color w:val="000000" w:themeColor="text1"/>
          <w:sz w:val="24"/>
          <w:szCs w:val="24"/>
        </w:rPr>
        <w:t xml:space="preserve">При этом по итогам 2020 года возросло число мелких хищений, совершенных лицами, подвергнутыми к административному наказанию - с 21 до 71 фактов (+238,1%). Указанные преступления совершены в магазинах самообслуживания </w:t>
      </w:r>
    </w:p>
    <w:p w14:paraId="5C316DC4" w14:textId="6C21D661" w:rsidR="00E60490" w:rsidRPr="00EB7F8B" w:rsidRDefault="00E60490" w:rsidP="009E4CA1">
      <w:pPr>
        <w:spacing w:line="240" w:lineRule="auto"/>
        <w:ind w:firstLine="709"/>
        <w:jc w:val="both"/>
        <w:rPr>
          <w:rFonts w:ascii="Times New Roman" w:hAnsi="Times New Roman" w:cs="Times New Roman"/>
          <w:bCs/>
          <w:iCs/>
          <w:color w:val="000000" w:themeColor="text1"/>
          <w:sz w:val="24"/>
          <w:szCs w:val="24"/>
        </w:rPr>
      </w:pPr>
      <w:r w:rsidRPr="00EB7F8B">
        <w:rPr>
          <w:rFonts w:ascii="Times New Roman" w:hAnsi="Times New Roman" w:cs="Times New Roman"/>
          <w:bCs/>
          <w:iCs/>
          <w:color w:val="000000" w:themeColor="text1"/>
          <w:sz w:val="24"/>
          <w:szCs w:val="24"/>
        </w:rPr>
        <w:t xml:space="preserve">В числе причин, способствовавших совершение указанных преступлений, можно отметить несовершенство принимаемых мер со стороны руководства торговых объектов – отсутствие достаточного количества камер видеонаблюдения, </w:t>
      </w:r>
      <w:r w:rsidR="00D542C3" w:rsidRPr="00EB7F8B">
        <w:rPr>
          <w:rFonts w:ascii="Times New Roman" w:hAnsi="Times New Roman" w:cs="Times New Roman"/>
          <w:bCs/>
          <w:iCs/>
          <w:color w:val="000000" w:themeColor="text1"/>
          <w:sz w:val="24"/>
          <w:szCs w:val="24"/>
        </w:rPr>
        <w:t>несистемное</w:t>
      </w:r>
      <w:r w:rsidRPr="00EB7F8B">
        <w:rPr>
          <w:rFonts w:ascii="Times New Roman" w:hAnsi="Times New Roman" w:cs="Times New Roman"/>
          <w:bCs/>
          <w:iCs/>
          <w:color w:val="000000" w:themeColor="text1"/>
          <w:sz w:val="24"/>
          <w:szCs w:val="24"/>
        </w:rPr>
        <w:t xml:space="preserve"> отношение сотрудников служб безопасности к своим обязанностям.</w:t>
      </w:r>
    </w:p>
    <w:p w14:paraId="6F4CCDFE" w14:textId="77777777" w:rsidR="00E60490" w:rsidRPr="00EB7F8B" w:rsidRDefault="00E60490" w:rsidP="009E4CA1">
      <w:pPr>
        <w:spacing w:line="240" w:lineRule="auto"/>
        <w:ind w:firstLine="709"/>
        <w:jc w:val="both"/>
        <w:rPr>
          <w:rFonts w:ascii="Times New Roman" w:hAnsi="Times New Roman" w:cs="Times New Roman"/>
          <w:bCs/>
          <w:iCs/>
          <w:color w:val="000000" w:themeColor="text1"/>
          <w:sz w:val="24"/>
          <w:szCs w:val="24"/>
        </w:rPr>
      </w:pPr>
      <w:r w:rsidRPr="00EB7F8B">
        <w:rPr>
          <w:rFonts w:ascii="Times New Roman" w:hAnsi="Times New Roman" w:cs="Times New Roman"/>
          <w:bCs/>
          <w:iCs/>
          <w:color w:val="000000" w:themeColor="text1"/>
          <w:sz w:val="24"/>
          <w:szCs w:val="24"/>
        </w:rPr>
        <w:t>При этом зачастую вина за украденный товар ложится на продавцов, либо администраторов торговых залов.</w:t>
      </w:r>
    </w:p>
    <w:p w14:paraId="7186A6A6" w14:textId="2625C6EF" w:rsidR="0066400A" w:rsidRPr="00EB7F8B" w:rsidRDefault="00E60490"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bCs/>
          <w:iCs/>
          <w:color w:val="000000" w:themeColor="text1"/>
          <w:sz w:val="24"/>
          <w:szCs w:val="24"/>
        </w:rPr>
        <w:t xml:space="preserve">Данный вопрос дважды рассматривался в 2020 году на межведомственной комиссии по обеспечению профилактики правонарушений и рабочей встрече с представителями торговых объектов, но </w:t>
      </w:r>
      <w:r w:rsidR="004360B4" w:rsidRPr="00EB7F8B">
        <w:rPr>
          <w:rFonts w:ascii="Times New Roman" w:hAnsi="Times New Roman" w:cs="Times New Roman"/>
          <w:bCs/>
          <w:iCs/>
          <w:color w:val="000000" w:themeColor="text1"/>
          <w:sz w:val="24"/>
          <w:szCs w:val="24"/>
        </w:rPr>
        <w:t xml:space="preserve">исчерпывающих </w:t>
      </w:r>
      <w:r w:rsidRPr="00EB7F8B">
        <w:rPr>
          <w:rFonts w:ascii="Times New Roman" w:hAnsi="Times New Roman" w:cs="Times New Roman"/>
          <w:bCs/>
          <w:iCs/>
          <w:color w:val="000000" w:themeColor="text1"/>
          <w:sz w:val="24"/>
          <w:szCs w:val="24"/>
        </w:rPr>
        <w:t>мер со стороны руководителей по снижению краж с магазинов самообслуживания принято не было.</w:t>
      </w:r>
      <w:r w:rsidR="004360B4" w:rsidRPr="00EB7F8B">
        <w:rPr>
          <w:rFonts w:ascii="Times New Roman" w:hAnsi="Times New Roman" w:cs="Times New Roman"/>
          <w:bCs/>
          <w:iCs/>
          <w:color w:val="000000" w:themeColor="text1"/>
          <w:sz w:val="24"/>
          <w:szCs w:val="24"/>
        </w:rPr>
        <w:t xml:space="preserve"> В 2021 году этот вопрос вынесен на руководителей транснациональных</w:t>
      </w:r>
      <w:r w:rsidR="00B96CD9">
        <w:rPr>
          <w:rFonts w:ascii="Times New Roman" w:hAnsi="Times New Roman" w:cs="Times New Roman"/>
          <w:bCs/>
          <w:iCs/>
          <w:color w:val="000000" w:themeColor="text1"/>
          <w:sz w:val="24"/>
          <w:szCs w:val="24"/>
        </w:rPr>
        <w:t xml:space="preserve"> </w:t>
      </w:r>
      <w:r w:rsidR="004360B4" w:rsidRPr="00EB7F8B">
        <w:rPr>
          <w:rFonts w:ascii="Times New Roman" w:hAnsi="Times New Roman" w:cs="Times New Roman"/>
          <w:bCs/>
          <w:iCs/>
          <w:color w:val="000000" w:themeColor="text1"/>
          <w:sz w:val="24"/>
          <w:szCs w:val="24"/>
        </w:rPr>
        <w:t xml:space="preserve">сетей. </w:t>
      </w:r>
    </w:p>
    <w:p w14:paraId="692A3754" w14:textId="77777777" w:rsidR="00D542C3" w:rsidRPr="00EB7F8B" w:rsidRDefault="00D542C3" w:rsidP="009E4CA1">
      <w:pPr>
        <w:tabs>
          <w:tab w:val="left" w:pos="567"/>
        </w:tabs>
        <w:spacing w:line="240" w:lineRule="auto"/>
        <w:ind w:firstLine="709"/>
        <w:jc w:val="both"/>
        <w:rPr>
          <w:rFonts w:ascii="Times New Roman" w:hAnsi="Times New Roman" w:cs="Times New Roman"/>
          <w:bCs/>
          <w:sz w:val="24"/>
          <w:szCs w:val="24"/>
          <w:u w:val="single"/>
        </w:rPr>
      </w:pPr>
    </w:p>
    <w:p w14:paraId="72C592C0" w14:textId="5F858D07" w:rsidR="0066400A" w:rsidRPr="00EB7F8B" w:rsidRDefault="0066400A" w:rsidP="009E4CA1">
      <w:pPr>
        <w:tabs>
          <w:tab w:val="left" w:pos="567"/>
        </w:tabs>
        <w:spacing w:line="240" w:lineRule="auto"/>
        <w:ind w:firstLine="709"/>
        <w:jc w:val="both"/>
        <w:rPr>
          <w:rFonts w:ascii="Times New Roman" w:hAnsi="Times New Roman" w:cs="Times New Roman"/>
          <w:bCs/>
          <w:sz w:val="24"/>
          <w:szCs w:val="24"/>
          <w:u w:val="single"/>
        </w:rPr>
      </w:pPr>
      <w:r w:rsidRPr="00EB7F8B">
        <w:rPr>
          <w:rFonts w:ascii="Times New Roman" w:hAnsi="Times New Roman" w:cs="Times New Roman"/>
          <w:bCs/>
          <w:sz w:val="24"/>
          <w:szCs w:val="24"/>
          <w:u w:val="single"/>
        </w:rPr>
        <w:t>Незаконный оборот наркотиков</w:t>
      </w:r>
    </w:p>
    <w:p w14:paraId="26576748" w14:textId="18C95393" w:rsidR="008C16F8" w:rsidRPr="00EB7F8B" w:rsidRDefault="008C16F8" w:rsidP="009E4CA1">
      <w:pPr>
        <w:spacing w:line="240" w:lineRule="auto"/>
        <w:ind w:firstLine="709"/>
        <w:jc w:val="both"/>
        <w:rPr>
          <w:rFonts w:ascii="Times New Roman" w:hAnsi="Times New Roman" w:cs="Times New Roman"/>
          <w:i/>
          <w:iCs/>
          <w:color w:val="FF0000"/>
          <w:sz w:val="24"/>
          <w:szCs w:val="24"/>
        </w:rPr>
      </w:pPr>
      <w:r w:rsidRPr="00EB7F8B">
        <w:rPr>
          <w:rFonts w:ascii="Times New Roman" w:hAnsi="Times New Roman" w:cs="Times New Roman"/>
          <w:iCs/>
          <w:color w:val="000000" w:themeColor="text1"/>
          <w:sz w:val="24"/>
          <w:szCs w:val="24"/>
        </w:rPr>
        <w:t>За 12 месяцев 2020 года на территории г. Глазова выявлено 133 преступления в сфере незаконного оборота наркотиков (в 2019 г.- 116), в том числе 79 преступлений, совершенных с целью сбыта наркотических и психотропных веществ (в 2019 г.-71).</w:t>
      </w:r>
      <w:r w:rsidR="0066400A" w:rsidRPr="00EB7F8B">
        <w:rPr>
          <w:rFonts w:ascii="Times New Roman" w:hAnsi="Times New Roman" w:cs="Times New Roman"/>
          <w:iCs/>
          <w:color w:val="000000" w:themeColor="text1"/>
          <w:sz w:val="24"/>
          <w:szCs w:val="24"/>
        </w:rPr>
        <w:t xml:space="preserve"> Особо здесь надо обратить внимание </w:t>
      </w:r>
      <w:r w:rsidR="004360B4" w:rsidRPr="00EB7F8B">
        <w:rPr>
          <w:rFonts w:ascii="Times New Roman" w:hAnsi="Times New Roman" w:cs="Times New Roman"/>
          <w:iCs/>
          <w:color w:val="000000" w:themeColor="text1"/>
          <w:sz w:val="24"/>
          <w:szCs w:val="24"/>
        </w:rPr>
        <w:t>на</w:t>
      </w:r>
      <w:r w:rsidR="0066400A" w:rsidRPr="00EB7F8B">
        <w:rPr>
          <w:rFonts w:ascii="Times New Roman" w:hAnsi="Times New Roman" w:cs="Times New Roman"/>
          <w:iCs/>
          <w:color w:val="000000" w:themeColor="text1"/>
          <w:sz w:val="24"/>
          <w:szCs w:val="24"/>
        </w:rPr>
        <w:t xml:space="preserve"> низк</w:t>
      </w:r>
      <w:r w:rsidR="004360B4" w:rsidRPr="00EB7F8B">
        <w:rPr>
          <w:rFonts w:ascii="Times New Roman" w:hAnsi="Times New Roman" w:cs="Times New Roman"/>
          <w:iCs/>
          <w:color w:val="000000" w:themeColor="text1"/>
          <w:sz w:val="24"/>
          <w:szCs w:val="24"/>
        </w:rPr>
        <w:t>ую</w:t>
      </w:r>
      <w:r w:rsidR="0066400A" w:rsidRPr="00EB7F8B">
        <w:rPr>
          <w:rFonts w:ascii="Times New Roman" w:hAnsi="Times New Roman" w:cs="Times New Roman"/>
          <w:iCs/>
          <w:color w:val="000000" w:themeColor="text1"/>
          <w:sz w:val="24"/>
          <w:szCs w:val="24"/>
        </w:rPr>
        <w:t xml:space="preserve"> первичн</w:t>
      </w:r>
      <w:r w:rsidR="004360B4" w:rsidRPr="00EB7F8B">
        <w:rPr>
          <w:rFonts w:ascii="Times New Roman" w:hAnsi="Times New Roman" w:cs="Times New Roman"/>
          <w:iCs/>
          <w:color w:val="000000" w:themeColor="text1"/>
          <w:sz w:val="24"/>
          <w:szCs w:val="24"/>
        </w:rPr>
        <w:t>ую</w:t>
      </w:r>
      <w:r w:rsidR="0066400A" w:rsidRPr="00EB7F8B">
        <w:rPr>
          <w:rFonts w:ascii="Times New Roman" w:hAnsi="Times New Roman" w:cs="Times New Roman"/>
          <w:iCs/>
          <w:color w:val="000000" w:themeColor="text1"/>
          <w:sz w:val="24"/>
          <w:szCs w:val="24"/>
        </w:rPr>
        <w:t xml:space="preserve"> обращаемостью граждан за медицинской помощью – это недостаточная зрелость и грамотность, а также задача усиления профилактической работы по данному направлению с категориями риска.</w:t>
      </w:r>
      <w:r w:rsidR="00DC3E13" w:rsidRPr="00EB7F8B">
        <w:rPr>
          <w:rFonts w:ascii="Times New Roman" w:hAnsi="Times New Roman" w:cs="Times New Roman"/>
          <w:iCs/>
          <w:color w:val="000000" w:themeColor="text1"/>
          <w:sz w:val="24"/>
          <w:szCs w:val="24"/>
        </w:rPr>
        <w:t xml:space="preserve"> А также надо проанализировать причины высокой доли </w:t>
      </w:r>
      <w:proofErr w:type="spellStart"/>
      <w:r w:rsidR="00DC3E13" w:rsidRPr="00EB7F8B">
        <w:rPr>
          <w:rFonts w:ascii="Times New Roman" w:hAnsi="Times New Roman" w:cs="Times New Roman"/>
          <w:iCs/>
          <w:color w:val="000000" w:themeColor="text1"/>
          <w:sz w:val="24"/>
          <w:szCs w:val="24"/>
        </w:rPr>
        <w:t>наркопреступлений</w:t>
      </w:r>
      <w:proofErr w:type="spellEnd"/>
      <w:r w:rsidR="00DC3E13" w:rsidRPr="00EB7F8B">
        <w:rPr>
          <w:rFonts w:ascii="Times New Roman" w:hAnsi="Times New Roman" w:cs="Times New Roman"/>
          <w:iCs/>
          <w:color w:val="000000" w:themeColor="text1"/>
          <w:sz w:val="24"/>
          <w:szCs w:val="24"/>
        </w:rPr>
        <w:t>, совершенных лицами</w:t>
      </w:r>
      <w:r w:rsidR="004360B4" w:rsidRPr="00EB7F8B">
        <w:rPr>
          <w:rFonts w:ascii="Times New Roman" w:hAnsi="Times New Roman" w:cs="Times New Roman"/>
          <w:iCs/>
          <w:color w:val="000000" w:themeColor="text1"/>
          <w:sz w:val="24"/>
          <w:szCs w:val="24"/>
        </w:rPr>
        <w:t>,</w:t>
      </w:r>
      <w:r w:rsidR="00DC3E13" w:rsidRPr="00EB7F8B">
        <w:rPr>
          <w:rFonts w:ascii="Times New Roman" w:hAnsi="Times New Roman" w:cs="Times New Roman"/>
          <w:iCs/>
          <w:color w:val="000000" w:themeColor="text1"/>
          <w:sz w:val="24"/>
          <w:szCs w:val="24"/>
        </w:rPr>
        <w:t xml:space="preserve"> употребляющими наркотики.</w:t>
      </w:r>
    </w:p>
    <w:p w14:paraId="162665DA" w14:textId="77777777" w:rsidR="0066400A" w:rsidRPr="00EB7F8B" w:rsidRDefault="0066400A" w:rsidP="009E4CA1">
      <w:pPr>
        <w:spacing w:line="240" w:lineRule="auto"/>
        <w:ind w:firstLine="709"/>
        <w:jc w:val="both"/>
        <w:rPr>
          <w:rFonts w:ascii="Times New Roman" w:hAnsi="Times New Roman" w:cs="Times New Roman"/>
          <w:sz w:val="24"/>
          <w:szCs w:val="24"/>
        </w:rPr>
      </w:pPr>
    </w:p>
    <w:p w14:paraId="3AA29616" w14:textId="545C3094" w:rsidR="00DC3E13" w:rsidRPr="00EB7F8B" w:rsidRDefault="00DC3E13" w:rsidP="009E4CA1">
      <w:pPr>
        <w:tabs>
          <w:tab w:val="left" w:pos="567"/>
        </w:tabs>
        <w:spacing w:line="240" w:lineRule="auto"/>
        <w:ind w:firstLine="709"/>
        <w:jc w:val="both"/>
        <w:rPr>
          <w:rFonts w:ascii="Times New Roman" w:hAnsi="Times New Roman" w:cs="Times New Roman"/>
          <w:bCs/>
          <w:sz w:val="24"/>
          <w:szCs w:val="24"/>
          <w:u w:val="single"/>
        </w:rPr>
      </w:pPr>
      <w:r w:rsidRPr="00EB7F8B">
        <w:rPr>
          <w:rFonts w:ascii="Times New Roman" w:hAnsi="Times New Roman" w:cs="Times New Roman"/>
          <w:bCs/>
          <w:sz w:val="24"/>
          <w:szCs w:val="24"/>
          <w:u w:val="single"/>
        </w:rPr>
        <w:t>Безопасность дорожного движения и ликвидация очагов аварийности</w:t>
      </w:r>
    </w:p>
    <w:p w14:paraId="5669CB6C" w14:textId="77777777" w:rsidR="004360B4" w:rsidRPr="00EB7F8B" w:rsidRDefault="004360B4" w:rsidP="009E4CA1">
      <w:pPr>
        <w:tabs>
          <w:tab w:val="left" w:pos="567"/>
        </w:tabs>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xml:space="preserve">План по предупреждению ДТП и ликвидации </w:t>
      </w:r>
      <w:proofErr w:type="spellStart"/>
      <w:r w:rsidRPr="00EB7F8B">
        <w:rPr>
          <w:rFonts w:ascii="Times New Roman" w:hAnsi="Times New Roman" w:cs="Times New Roman"/>
          <w:iCs/>
          <w:color w:val="000000" w:themeColor="text1"/>
          <w:sz w:val="24"/>
          <w:szCs w:val="24"/>
        </w:rPr>
        <w:t>аварийно</w:t>
      </w:r>
      <w:proofErr w:type="spellEnd"/>
      <w:r w:rsidRPr="00EB7F8B">
        <w:rPr>
          <w:rFonts w:ascii="Times New Roman" w:hAnsi="Times New Roman" w:cs="Times New Roman"/>
          <w:iCs/>
          <w:color w:val="000000" w:themeColor="text1"/>
          <w:sz w:val="24"/>
          <w:szCs w:val="24"/>
        </w:rPr>
        <w:t xml:space="preserve"> опасных участков на дорогах, сформированный совместно с Госавтоинспекцией, выполнен в полном объеме.</w:t>
      </w:r>
    </w:p>
    <w:p w14:paraId="33ADE239" w14:textId="2165E7D1" w:rsidR="004360B4" w:rsidRPr="00EB7F8B" w:rsidRDefault="004360B4" w:rsidP="009E4CA1">
      <w:pPr>
        <w:tabs>
          <w:tab w:val="left" w:pos="567"/>
        </w:tabs>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xml:space="preserve">По этому направлению Глазов отмечен как один из лучших городов по результатам 2020 года. </w:t>
      </w:r>
    </w:p>
    <w:p w14:paraId="30CC8571" w14:textId="77777777" w:rsidR="004360B4" w:rsidRPr="00EB7F8B" w:rsidRDefault="004360B4" w:rsidP="009E4CA1">
      <w:pPr>
        <w:tabs>
          <w:tab w:val="left" w:pos="567"/>
        </w:tabs>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Основные направления в этой работе:</w:t>
      </w:r>
    </w:p>
    <w:p w14:paraId="312806A2" w14:textId="2A600CEA" w:rsidR="004360B4" w:rsidRPr="00EB7F8B" w:rsidRDefault="004360B4" w:rsidP="009E4CA1">
      <w:pPr>
        <w:tabs>
          <w:tab w:val="left" w:pos="567"/>
        </w:tabs>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нанесение дорожной разметки, в том числе термопластиком – 15,9 тысяч кв.</w:t>
      </w:r>
      <w:r w:rsidR="0001096F">
        <w:rPr>
          <w:rFonts w:ascii="Times New Roman" w:hAnsi="Times New Roman" w:cs="Times New Roman"/>
          <w:iCs/>
          <w:color w:val="000000" w:themeColor="text1"/>
          <w:sz w:val="24"/>
          <w:szCs w:val="24"/>
        </w:rPr>
        <w:t xml:space="preserve"> </w:t>
      </w:r>
      <w:r w:rsidRPr="00EB7F8B">
        <w:rPr>
          <w:rFonts w:ascii="Times New Roman" w:hAnsi="Times New Roman" w:cs="Times New Roman"/>
          <w:iCs/>
          <w:color w:val="000000" w:themeColor="text1"/>
          <w:sz w:val="24"/>
          <w:szCs w:val="24"/>
        </w:rPr>
        <w:t>м</w:t>
      </w:r>
      <w:r w:rsidR="00397A7F">
        <w:rPr>
          <w:rFonts w:ascii="Times New Roman" w:hAnsi="Times New Roman" w:cs="Times New Roman"/>
          <w:iCs/>
          <w:color w:val="000000" w:themeColor="text1"/>
          <w:sz w:val="24"/>
          <w:szCs w:val="24"/>
        </w:rPr>
        <w:t>.;</w:t>
      </w:r>
    </w:p>
    <w:p w14:paraId="679352BC" w14:textId="52CA1320" w:rsidR="004360B4" w:rsidRPr="00EB7F8B" w:rsidRDefault="004360B4" w:rsidP="009E4CA1">
      <w:pPr>
        <w:tabs>
          <w:tab w:val="left" w:pos="567"/>
        </w:tabs>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оборудование искусств</w:t>
      </w:r>
      <w:r w:rsidR="00397A7F">
        <w:rPr>
          <w:rFonts w:ascii="Times New Roman" w:hAnsi="Times New Roman" w:cs="Times New Roman"/>
          <w:iCs/>
          <w:color w:val="000000" w:themeColor="text1"/>
          <w:sz w:val="24"/>
          <w:szCs w:val="24"/>
        </w:rPr>
        <w:t>енных неровностей на 6 участках;</w:t>
      </w:r>
      <w:r w:rsidRPr="00EB7F8B">
        <w:rPr>
          <w:rFonts w:ascii="Times New Roman" w:hAnsi="Times New Roman" w:cs="Times New Roman"/>
          <w:iCs/>
          <w:color w:val="000000" w:themeColor="text1"/>
          <w:sz w:val="24"/>
          <w:szCs w:val="24"/>
        </w:rPr>
        <w:t xml:space="preserve"> </w:t>
      </w:r>
    </w:p>
    <w:p w14:paraId="19D9E6FE" w14:textId="1150BEF7" w:rsidR="004360B4" w:rsidRPr="00EB7F8B" w:rsidRDefault="004360B4" w:rsidP="009E4CA1">
      <w:pPr>
        <w:tabs>
          <w:tab w:val="left" w:pos="567"/>
        </w:tabs>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обустройство 7 новых пешеходных переходов с подходными путями;</w:t>
      </w:r>
    </w:p>
    <w:p w14:paraId="577F58F1" w14:textId="7044B9E7" w:rsidR="004360B4" w:rsidRPr="00EB7F8B" w:rsidRDefault="004360B4" w:rsidP="009E4CA1">
      <w:pPr>
        <w:tabs>
          <w:tab w:val="left" w:pos="567"/>
        </w:tabs>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ямочный ремонт аварийных участков - 1000 кв. метров</w:t>
      </w:r>
      <w:r w:rsidR="00397A7F">
        <w:rPr>
          <w:rFonts w:ascii="Times New Roman" w:hAnsi="Times New Roman" w:cs="Times New Roman"/>
          <w:iCs/>
          <w:color w:val="000000" w:themeColor="text1"/>
          <w:sz w:val="24"/>
          <w:szCs w:val="24"/>
        </w:rPr>
        <w:t>;</w:t>
      </w:r>
      <w:r w:rsidRPr="00EB7F8B">
        <w:rPr>
          <w:rFonts w:ascii="Times New Roman" w:hAnsi="Times New Roman" w:cs="Times New Roman"/>
          <w:iCs/>
          <w:color w:val="000000" w:themeColor="text1"/>
          <w:sz w:val="24"/>
          <w:szCs w:val="24"/>
        </w:rPr>
        <w:t xml:space="preserve"> </w:t>
      </w:r>
    </w:p>
    <w:p w14:paraId="4B83F802" w14:textId="75FD4259" w:rsidR="004360B4" w:rsidRPr="00EB7F8B" w:rsidRDefault="004360B4" w:rsidP="009E4CA1">
      <w:pPr>
        <w:tabs>
          <w:tab w:val="left" w:pos="567"/>
        </w:tabs>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установка пешеходных ограждений и светофоров Т-7 у семи школ</w:t>
      </w:r>
      <w:r w:rsidR="00397A7F">
        <w:rPr>
          <w:rFonts w:ascii="Times New Roman" w:hAnsi="Times New Roman" w:cs="Times New Roman"/>
          <w:iCs/>
          <w:color w:val="000000" w:themeColor="text1"/>
          <w:sz w:val="24"/>
          <w:szCs w:val="24"/>
        </w:rPr>
        <w:t>;</w:t>
      </w:r>
    </w:p>
    <w:p w14:paraId="12E8769E" w14:textId="20CE3221" w:rsidR="00DC3E13" w:rsidRPr="00EB7F8B" w:rsidRDefault="004360B4" w:rsidP="009E4CA1">
      <w:pPr>
        <w:tabs>
          <w:tab w:val="left" w:pos="567"/>
        </w:tabs>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установка дорожных знаков.</w:t>
      </w:r>
    </w:p>
    <w:p w14:paraId="5D7B0FDF" w14:textId="77777777" w:rsidR="004360B4" w:rsidRPr="00EB7F8B" w:rsidRDefault="004360B4" w:rsidP="009E4CA1">
      <w:pPr>
        <w:tabs>
          <w:tab w:val="left" w:pos="567"/>
        </w:tabs>
        <w:spacing w:line="240" w:lineRule="auto"/>
        <w:ind w:firstLine="709"/>
        <w:jc w:val="both"/>
        <w:rPr>
          <w:rFonts w:ascii="Times New Roman" w:hAnsi="Times New Roman" w:cs="Times New Roman"/>
          <w:b/>
          <w:bCs/>
          <w:sz w:val="24"/>
          <w:szCs w:val="24"/>
        </w:rPr>
      </w:pPr>
    </w:p>
    <w:p w14:paraId="04430F71" w14:textId="2E2E2087" w:rsidR="008D468F" w:rsidRPr="00EB7F8B" w:rsidRDefault="008D468F" w:rsidP="009E4CA1">
      <w:pPr>
        <w:tabs>
          <w:tab w:val="left" w:pos="567"/>
        </w:tabs>
        <w:spacing w:line="240" w:lineRule="auto"/>
        <w:ind w:firstLine="709"/>
        <w:jc w:val="both"/>
        <w:rPr>
          <w:rFonts w:ascii="Times New Roman" w:hAnsi="Times New Roman" w:cs="Times New Roman"/>
          <w:bCs/>
          <w:sz w:val="24"/>
          <w:szCs w:val="24"/>
          <w:u w:val="single"/>
        </w:rPr>
      </w:pPr>
      <w:r w:rsidRPr="00EB7F8B">
        <w:rPr>
          <w:rFonts w:ascii="Times New Roman" w:hAnsi="Times New Roman" w:cs="Times New Roman"/>
          <w:bCs/>
          <w:sz w:val="24"/>
          <w:szCs w:val="24"/>
          <w:u w:val="single"/>
        </w:rPr>
        <w:t>Работа добровольных народных дружин</w:t>
      </w:r>
    </w:p>
    <w:p w14:paraId="6EE586F9" w14:textId="1E86A772" w:rsidR="008C16F8" w:rsidRPr="00EB7F8B" w:rsidRDefault="008C16F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В числе приоритетных направлений деятельности полиции – обеспечение правопорядка на улицах.</w:t>
      </w:r>
      <w:r w:rsidR="008D468F" w:rsidRPr="00EB7F8B">
        <w:rPr>
          <w:rFonts w:ascii="Times New Roman" w:hAnsi="Times New Roman" w:cs="Times New Roman"/>
          <w:sz w:val="24"/>
          <w:szCs w:val="24"/>
        </w:rPr>
        <w:t xml:space="preserve"> </w:t>
      </w:r>
      <w:r w:rsidRPr="00EB7F8B">
        <w:rPr>
          <w:rFonts w:ascii="Times New Roman" w:hAnsi="Times New Roman" w:cs="Times New Roman"/>
          <w:sz w:val="24"/>
          <w:szCs w:val="24"/>
        </w:rPr>
        <w:t>Одним из инструментов оздоровления криминогенной обстановки на территории обслуживания явля</w:t>
      </w:r>
      <w:r w:rsidR="008D468F" w:rsidRPr="00EB7F8B">
        <w:rPr>
          <w:rFonts w:ascii="Times New Roman" w:hAnsi="Times New Roman" w:cs="Times New Roman"/>
          <w:sz w:val="24"/>
          <w:szCs w:val="24"/>
        </w:rPr>
        <w:t>ется, в том числе,</w:t>
      </w:r>
      <w:r w:rsidRPr="00EB7F8B">
        <w:rPr>
          <w:rFonts w:ascii="Times New Roman" w:hAnsi="Times New Roman" w:cs="Times New Roman"/>
          <w:sz w:val="24"/>
          <w:szCs w:val="24"/>
        </w:rPr>
        <w:t xml:space="preserve"> </w:t>
      </w:r>
      <w:r w:rsidR="00375285" w:rsidRPr="00EB7F8B">
        <w:rPr>
          <w:rFonts w:ascii="Times New Roman" w:hAnsi="Times New Roman" w:cs="Times New Roman"/>
          <w:sz w:val="24"/>
          <w:szCs w:val="24"/>
        </w:rPr>
        <w:t>активная работа</w:t>
      </w:r>
      <w:r w:rsidRPr="00EB7F8B">
        <w:rPr>
          <w:rFonts w:ascii="Times New Roman" w:hAnsi="Times New Roman" w:cs="Times New Roman"/>
          <w:sz w:val="24"/>
          <w:szCs w:val="24"/>
        </w:rPr>
        <w:t xml:space="preserve"> общественны</w:t>
      </w:r>
      <w:r w:rsidR="00375285" w:rsidRPr="00EB7F8B">
        <w:rPr>
          <w:rFonts w:ascii="Times New Roman" w:hAnsi="Times New Roman" w:cs="Times New Roman"/>
          <w:sz w:val="24"/>
          <w:szCs w:val="24"/>
        </w:rPr>
        <w:t>х</w:t>
      </w:r>
      <w:r w:rsidRPr="00EB7F8B">
        <w:rPr>
          <w:rFonts w:ascii="Times New Roman" w:hAnsi="Times New Roman" w:cs="Times New Roman"/>
          <w:sz w:val="24"/>
          <w:szCs w:val="24"/>
        </w:rPr>
        <w:t xml:space="preserve"> формировани</w:t>
      </w:r>
      <w:r w:rsidR="00375285" w:rsidRPr="00EB7F8B">
        <w:rPr>
          <w:rFonts w:ascii="Times New Roman" w:hAnsi="Times New Roman" w:cs="Times New Roman"/>
          <w:sz w:val="24"/>
          <w:szCs w:val="24"/>
        </w:rPr>
        <w:t>й</w:t>
      </w:r>
      <w:r w:rsidRPr="00EB7F8B">
        <w:rPr>
          <w:rFonts w:ascii="Times New Roman" w:hAnsi="Times New Roman" w:cs="Times New Roman"/>
          <w:sz w:val="24"/>
          <w:szCs w:val="24"/>
        </w:rPr>
        <w:t>. Их численность на сегодня составляет 21 человек.</w:t>
      </w:r>
    </w:p>
    <w:p w14:paraId="7677DF6A" w14:textId="58D39C70" w:rsidR="00375285" w:rsidRPr="00EB7F8B" w:rsidRDefault="00375285"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В 2020 году в рамках реализации мероприятий муниципальной программы «Профилактика правонарушений» оказана поддержка объединениям, участвующим в охране общественного порядка, на создание условий для деятельности народных дружин.</w:t>
      </w:r>
      <w:r w:rsidR="00B96CD9">
        <w:rPr>
          <w:rFonts w:ascii="Times New Roman" w:hAnsi="Times New Roman" w:cs="Times New Roman"/>
          <w:sz w:val="24"/>
          <w:szCs w:val="24"/>
        </w:rPr>
        <w:t xml:space="preserve"> </w:t>
      </w:r>
    </w:p>
    <w:p w14:paraId="6FC2D812" w14:textId="52DC5EDC" w:rsidR="008C16F8" w:rsidRPr="00EB7F8B" w:rsidRDefault="008C16F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Принятыми мерами достигнуты результаты по снижению числа преступлений, совершенных на улице с 195 до 178</w:t>
      </w:r>
      <w:r w:rsidR="00800985" w:rsidRPr="00EB7F8B">
        <w:rPr>
          <w:rFonts w:ascii="Times New Roman" w:hAnsi="Times New Roman" w:cs="Times New Roman"/>
          <w:sz w:val="24"/>
          <w:szCs w:val="24"/>
        </w:rPr>
        <w:t>.</w:t>
      </w:r>
      <w:r w:rsidR="00CB55F0" w:rsidRPr="00EB7F8B">
        <w:rPr>
          <w:rFonts w:ascii="Times New Roman" w:hAnsi="Times New Roman" w:cs="Times New Roman"/>
          <w:sz w:val="24"/>
          <w:szCs w:val="24"/>
        </w:rPr>
        <w:t xml:space="preserve"> </w:t>
      </w:r>
    </w:p>
    <w:p w14:paraId="20E82067" w14:textId="77777777" w:rsidR="008C16F8" w:rsidRPr="00EB7F8B" w:rsidRDefault="008C16F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lastRenderedPageBreak/>
        <w:t xml:space="preserve">В соответствии с распоряжением Правительства УР от 07.12.2015г. № 1219-р в городе Глазове в августе 2020 года проведен первый (муниципальный) этап республиканского конкурса «Лучший народный дружинник». Материалы на победителя первого конкурса направлены в республиканскую комиссию. По итогам республиканского конкурса сотрудник ГОО «Оперативный отряд содействия правоохранительным органам города Глазова» занял 3 место. </w:t>
      </w:r>
    </w:p>
    <w:p w14:paraId="042FDE9F" w14:textId="77777777" w:rsidR="00B34B20" w:rsidRPr="00EB7F8B" w:rsidRDefault="00B34B20" w:rsidP="009E4CA1">
      <w:pPr>
        <w:spacing w:line="240" w:lineRule="auto"/>
        <w:ind w:firstLine="709"/>
        <w:jc w:val="both"/>
        <w:rPr>
          <w:rFonts w:ascii="Times New Roman" w:hAnsi="Times New Roman" w:cs="Times New Roman"/>
          <w:sz w:val="24"/>
          <w:szCs w:val="24"/>
        </w:rPr>
      </w:pPr>
    </w:p>
    <w:p w14:paraId="72498EBB" w14:textId="77777777" w:rsidR="001E24DC" w:rsidRPr="00EB7F8B" w:rsidRDefault="002F5165" w:rsidP="009E4CA1">
      <w:pPr>
        <w:spacing w:line="240" w:lineRule="auto"/>
        <w:ind w:firstLine="709"/>
        <w:jc w:val="both"/>
        <w:rPr>
          <w:rFonts w:ascii="Times New Roman" w:hAnsi="Times New Roman" w:cs="Times New Roman"/>
          <w:b/>
          <w:bCs/>
          <w:caps/>
          <w:sz w:val="24"/>
          <w:szCs w:val="24"/>
        </w:rPr>
      </w:pPr>
      <w:bookmarkStart w:id="5" w:name="_Toc66719872"/>
      <w:r w:rsidRPr="00EB7F8B">
        <w:rPr>
          <w:rFonts w:ascii="Times New Roman" w:hAnsi="Times New Roman" w:cs="Times New Roman"/>
          <w:b/>
          <w:bCs/>
          <w:caps/>
          <w:sz w:val="24"/>
          <w:szCs w:val="24"/>
        </w:rPr>
        <w:t xml:space="preserve">ЗАДАЧИ 2021 год по общественной безопасности </w:t>
      </w:r>
    </w:p>
    <w:p w14:paraId="73301105" w14:textId="77777777" w:rsidR="00BA1428" w:rsidRPr="00EB7F8B" w:rsidRDefault="00BA1428" w:rsidP="00397A7F">
      <w:pPr>
        <w:pStyle w:val="af0"/>
        <w:numPr>
          <w:ilvl w:val="0"/>
          <w:numId w:val="23"/>
        </w:numPr>
        <w:spacing w:after="0" w:line="240" w:lineRule="auto"/>
        <w:ind w:firstLine="709"/>
        <w:jc w:val="both"/>
        <w:rPr>
          <w:rFonts w:cs="Times New Roman"/>
          <w:b/>
          <w:lang w:val="ru-RU"/>
        </w:rPr>
      </w:pPr>
      <w:r w:rsidRPr="00EB7F8B">
        <w:rPr>
          <w:rFonts w:cs="Times New Roman"/>
          <w:b/>
          <w:lang w:val="ru-RU"/>
        </w:rPr>
        <w:t>Повышение уровня практического взаимодействия единой дежурно-диспетчерской службы, Центра управления в кризисных ситуациях УР, городского звена удмуртской территориальной подсистемы РС ЧС;</w:t>
      </w:r>
    </w:p>
    <w:p w14:paraId="1609F291" w14:textId="571B70C4" w:rsidR="00BA1428" w:rsidRPr="00EB7F8B" w:rsidRDefault="00BA1428" w:rsidP="00397A7F">
      <w:pPr>
        <w:pStyle w:val="af0"/>
        <w:numPr>
          <w:ilvl w:val="0"/>
          <w:numId w:val="23"/>
        </w:numPr>
        <w:spacing w:after="0" w:line="240" w:lineRule="auto"/>
        <w:ind w:firstLine="709"/>
        <w:jc w:val="both"/>
        <w:rPr>
          <w:rFonts w:cs="Times New Roman"/>
          <w:b/>
          <w:lang w:val="ru-RU"/>
        </w:rPr>
      </w:pPr>
      <w:r w:rsidRPr="00EB7F8B">
        <w:rPr>
          <w:rFonts w:cs="Times New Roman"/>
          <w:b/>
          <w:lang w:val="ru-RU"/>
        </w:rPr>
        <w:t>Фокусировка межведомственной комиссии по профилактике правонарушений на профилактике преступлений, связанных с хищением с банковских карт, мелких краж в магазинах, профилактике наркомании и незаконной торговли алкоголем;</w:t>
      </w:r>
    </w:p>
    <w:p w14:paraId="16AB60FF" w14:textId="36EED9A5" w:rsidR="00BA1428" w:rsidRPr="00EB7F8B" w:rsidRDefault="00BA1428" w:rsidP="00397A7F">
      <w:pPr>
        <w:pStyle w:val="af0"/>
        <w:numPr>
          <w:ilvl w:val="0"/>
          <w:numId w:val="23"/>
        </w:numPr>
        <w:spacing w:after="0" w:line="240" w:lineRule="auto"/>
        <w:ind w:firstLine="709"/>
        <w:jc w:val="both"/>
        <w:rPr>
          <w:rFonts w:cs="Times New Roman"/>
          <w:b/>
          <w:lang w:val="ru-RU"/>
        </w:rPr>
      </w:pPr>
      <w:r w:rsidRPr="00EB7F8B">
        <w:rPr>
          <w:rFonts w:cs="Times New Roman"/>
          <w:b/>
          <w:lang w:val="ru-RU"/>
        </w:rPr>
        <w:t>Реализация плана мероприятий по Безопасному городу (камеры, освещение, экологический мониторинг).</w:t>
      </w:r>
    </w:p>
    <w:p w14:paraId="47B4D294" w14:textId="7FE4209C" w:rsidR="00BA1428" w:rsidRPr="00EB7F8B" w:rsidRDefault="00BA1428" w:rsidP="00397A7F">
      <w:pPr>
        <w:pStyle w:val="af0"/>
        <w:numPr>
          <w:ilvl w:val="0"/>
          <w:numId w:val="23"/>
        </w:numPr>
        <w:spacing w:after="0" w:line="240" w:lineRule="auto"/>
        <w:ind w:firstLine="709"/>
        <w:jc w:val="both"/>
        <w:rPr>
          <w:rFonts w:cs="Times New Roman"/>
          <w:b/>
          <w:lang w:val="ru-RU"/>
        </w:rPr>
      </w:pPr>
      <w:r w:rsidRPr="00EB7F8B">
        <w:rPr>
          <w:rFonts w:cs="Times New Roman"/>
          <w:b/>
          <w:lang w:val="ru-RU"/>
        </w:rPr>
        <w:t>Ликвидация очагов аварийности на дорогах</w:t>
      </w:r>
      <w:r w:rsidR="002B22D5" w:rsidRPr="00EB7F8B">
        <w:rPr>
          <w:rFonts w:cs="Times New Roman"/>
          <w:b/>
          <w:lang w:val="ru-RU"/>
        </w:rPr>
        <w:t xml:space="preserve"> (4 светофорных объекта, дополнительные секции на 2 светофорных объектах, ИДН на перекрестке ул. Луначарского и ул. Энгельса). </w:t>
      </w:r>
    </w:p>
    <w:p w14:paraId="11264265" w14:textId="137FB832" w:rsidR="00375285" w:rsidRPr="00EB7F8B" w:rsidRDefault="00375285" w:rsidP="009E4CA1">
      <w:pPr>
        <w:pStyle w:val="3"/>
        <w:spacing w:before="0" w:after="0" w:line="240" w:lineRule="auto"/>
        <w:ind w:firstLine="709"/>
        <w:jc w:val="both"/>
        <w:rPr>
          <w:rFonts w:ascii="Times New Roman" w:hAnsi="Times New Roman" w:cs="Times New Roman"/>
          <w:b/>
          <w:color w:val="000000" w:themeColor="text1"/>
          <w:sz w:val="24"/>
          <w:szCs w:val="24"/>
        </w:rPr>
      </w:pPr>
    </w:p>
    <w:p w14:paraId="03CDD9C3" w14:textId="41EB1A06" w:rsidR="008C16F8" w:rsidRPr="00EB7F8B" w:rsidRDefault="00575C6E" w:rsidP="009E4CA1">
      <w:pPr>
        <w:tabs>
          <w:tab w:val="left" w:pos="567"/>
        </w:tabs>
        <w:spacing w:line="240" w:lineRule="auto"/>
        <w:ind w:firstLine="709"/>
        <w:jc w:val="both"/>
        <w:rPr>
          <w:rFonts w:ascii="Times New Roman" w:hAnsi="Times New Roman" w:cs="Times New Roman"/>
          <w:b/>
          <w:color w:val="000000" w:themeColor="text1"/>
          <w:sz w:val="24"/>
          <w:szCs w:val="24"/>
        </w:rPr>
      </w:pPr>
      <w:r w:rsidRPr="00EB7F8B">
        <w:rPr>
          <w:rFonts w:ascii="Times New Roman" w:hAnsi="Times New Roman" w:cs="Times New Roman"/>
          <w:b/>
          <w:color w:val="000000" w:themeColor="text1"/>
          <w:sz w:val="24"/>
          <w:szCs w:val="24"/>
        </w:rPr>
        <w:t>1</w:t>
      </w:r>
      <w:r w:rsidR="00444082" w:rsidRPr="00EB7F8B">
        <w:rPr>
          <w:rFonts w:ascii="Times New Roman" w:hAnsi="Times New Roman" w:cs="Times New Roman"/>
          <w:b/>
          <w:color w:val="000000" w:themeColor="text1"/>
          <w:sz w:val="24"/>
          <w:szCs w:val="24"/>
        </w:rPr>
        <w:t xml:space="preserve">.3. </w:t>
      </w:r>
      <w:r w:rsidR="008C16F8" w:rsidRPr="00EB7F8B">
        <w:rPr>
          <w:rFonts w:ascii="Times New Roman" w:hAnsi="Times New Roman" w:cs="Times New Roman"/>
          <w:b/>
          <w:color w:val="000000" w:themeColor="text1"/>
          <w:sz w:val="24"/>
          <w:szCs w:val="24"/>
        </w:rPr>
        <w:t>Коммунальная безопасность</w:t>
      </w:r>
      <w:bookmarkEnd w:id="5"/>
      <w:r w:rsidR="002F5165" w:rsidRPr="00EB7F8B">
        <w:rPr>
          <w:rFonts w:ascii="Times New Roman" w:hAnsi="Times New Roman" w:cs="Times New Roman"/>
          <w:b/>
          <w:color w:val="000000" w:themeColor="text1"/>
          <w:sz w:val="24"/>
          <w:szCs w:val="24"/>
        </w:rPr>
        <w:t xml:space="preserve"> и безопасность окружающей среды</w:t>
      </w:r>
    </w:p>
    <w:p w14:paraId="0B27C2BE" w14:textId="1848B916" w:rsidR="008C16F8" w:rsidRPr="00EB7F8B" w:rsidRDefault="008C16F8"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Коммунальная безопасность – </w:t>
      </w:r>
      <w:r w:rsidR="00D5795B" w:rsidRPr="00EB7F8B">
        <w:rPr>
          <w:rFonts w:ascii="Times New Roman" w:hAnsi="Times New Roman" w:cs="Times New Roman"/>
          <w:color w:val="000000" w:themeColor="text1"/>
          <w:sz w:val="24"/>
          <w:szCs w:val="24"/>
        </w:rPr>
        <w:t>это, в</w:t>
      </w:r>
      <w:r w:rsidRPr="00EB7F8B">
        <w:rPr>
          <w:rFonts w:ascii="Times New Roman" w:hAnsi="Times New Roman" w:cs="Times New Roman"/>
          <w:color w:val="000000" w:themeColor="text1"/>
          <w:sz w:val="24"/>
          <w:szCs w:val="24"/>
        </w:rPr>
        <w:t xml:space="preserve"> первую очередь безопасность</w:t>
      </w:r>
      <w:r w:rsidR="00D5795B" w:rsidRPr="00EB7F8B">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 xml:space="preserve">в обеспечивающих сферах города: ЖКХ, </w:t>
      </w:r>
      <w:r w:rsidR="008B0BBA" w:rsidRPr="00EB7F8B">
        <w:rPr>
          <w:rFonts w:ascii="Times New Roman" w:hAnsi="Times New Roman" w:cs="Times New Roman"/>
          <w:color w:val="000000" w:themeColor="text1"/>
          <w:sz w:val="24"/>
          <w:szCs w:val="24"/>
        </w:rPr>
        <w:t>строительство жилья, энергетика</w:t>
      </w:r>
      <w:r w:rsidR="00091A50" w:rsidRPr="00EB7F8B">
        <w:rPr>
          <w:rFonts w:ascii="Times New Roman" w:hAnsi="Times New Roman" w:cs="Times New Roman"/>
          <w:color w:val="000000" w:themeColor="text1"/>
          <w:sz w:val="24"/>
          <w:szCs w:val="24"/>
        </w:rPr>
        <w:t>, р</w:t>
      </w:r>
      <w:r w:rsidR="00D5795B" w:rsidRPr="00EB7F8B">
        <w:rPr>
          <w:rFonts w:ascii="Times New Roman" w:hAnsi="Times New Roman" w:cs="Times New Roman"/>
          <w:color w:val="000000" w:themeColor="text1"/>
          <w:sz w:val="24"/>
          <w:szCs w:val="24"/>
        </w:rPr>
        <w:t>абота управляющих компаний.</w:t>
      </w:r>
    </w:p>
    <w:p w14:paraId="227F248C" w14:textId="77777777" w:rsidR="009018AD" w:rsidRPr="00EB7F8B" w:rsidRDefault="009018AD" w:rsidP="009E4CA1">
      <w:pPr>
        <w:spacing w:line="240" w:lineRule="auto"/>
        <w:ind w:firstLine="709"/>
        <w:jc w:val="both"/>
        <w:rPr>
          <w:rFonts w:ascii="Times New Roman" w:hAnsi="Times New Roman" w:cs="Times New Roman"/>
          <w:color w:val="000000" w:themeColor="text1"/>
          <w:sz w:val="24"/>
          <w:szCs w:val="24"/>
        </w:rPr>
      </w:pPr>
    </w:p>
    <w:p w14:paraId="0F66AFA5" w14:textId="1E5625A2" w:rsidR="00A37560" w:rsidRPr="00EB7F8B" w:rsidRDefault="003154E6" w:rsidP="009E4CA1">
      <w:pPr>
        <w:spacing w:line="240" w:lineRule="auto"/>
        <w:ind w:firstLine="709"/>
        <w:jc w:val="both"/>
        <w:rPr>
          <w:rFonts w:ascii="Times New Roman" w:hAnsi="Times New Roman" w:cs="Times New Roman"/>
          <w:color w:val="000000" w:themeColor="text1"/>
          <w:sz w:val="24"/>
          <w:szCs w:val="24"/>
          <w:u w:val="single"/>
        </w:rPr>
      </w:pPr>
      <w:r w:rsidRPr="00EB7F8B">
        <w:rPr>
          <w:rFonts w:ascii="Times New Roman" w:hAnsi="Times New Roman" w:cs="Times New Roman"/>
          <w:color w:val="000000" w:themeColor="text1"/>
          <w:sz w:val="24"/>
          <w:szCs w:val="24"/>
          <w:u w:val="single"/>
        </w:rPr>
        <w:t>Безопасность в</w:t>
      </w:r>
      <w:r w:rsidR="00A37560" w:rsidRPr="00EB7F8B">
        <w:rPr>
          <w:rFonts w:ascii="Times New Roman" w:hAnsi="Times New Roman" w:cs="Times New Roman"/>
          <w:color w:val="000000" w:themeColor="text1"/>
          <w:sz w:val="24"/>
          <w:szCs w:val="24"/>
          <w:u w:val="single"/>
        </w:rPr>
        <w:t>одоснабжени</w:t>
      </w:r>
      <w:r w:rsidRPr="00EB7F8B">
        <w:rPr>
          <w:rFonts w:ascii="Times New Roman" w:hAnsi="Times New Roman" w:cs="Times New Roman"/>
          <w:color w:val="000000" w:themeColor="text1"/>
          <w:sz w:val="24"/>
          <w:szCs w:val="24"/>
          <w:u w:val="single"/>
        </w:rPr>
        <w:t>я</w:t>
      </w:r>
      <w:r w:rsidR="00A37560" w:rsidRPr="00EB7F8B">
        <w:rPr>
          <w:rFonts w:ascii="Times New Roman" w:hAnsi="Times New Roman" w:cs="Times New Roman"/>
          <w:color w:val="000000" w:themeColor="text1"/>
          <w:sz w:val="24"/>
          <w:szCs w:val="24"/>
          <w:u w:val="single"/>
        </w:rPr>
        <w:t xml:space="preserve"> и водоотведени</w:t>
      </w:r>
      <w:r w:rsidRPr="00EB7F8B">
        <w:rPr>
          <w:rFonts w:ascii="Times New Roman" w:hAnsi="Times New Roman" w:cs="Times New Roman"/>
          <w:color w:val="000000" w:themeColor="text1"/>
          <w:sz w:val="24"/>
          <w:szCs w:val="24"/>
          <w:u w:val="single"/>
        </w:rPr>
        <w:t>я</w:t>
      </w:r>
      <w:r w:rsidR="00A37560" w:rsidRPr="00EB7F8B">
        <w:rPr>
          <w:rFonts w:ascii="Times New Roman" w:hAnsi="Times New Roman" w:cs="Times New Roman"/>
          <w:color w:val="000000" w:themeColor="text1"/>
          <w:sz w:val="24"/>
          <w:szCs w:val="24"/>
          <w:u w:val="single"/>
        </w:rPr>
        <w:t xml:space="preserve">: </w:t>
      </w:r>
    </w:p>
    <w:p w14:paraId="031F8EFB" w14:textId="589CE33B"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20 мая 2019 года на 15 лет заключено концессионное соглашение в отношении объектов централизованного холодного водоснабжения и водоотведения. Объем инвестиций – более миллиарда рублей.</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 xml:space="preserve">Концессионное соглашение позволит кардинально модернизировать систему водоснабжения, водоподготовки и очистки воды и стоков. </w:t>
      </w:r>
    </w:p>
    <w:p w14:paraId="6CBCD74C" w14:textId="77777777"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По итогам 2020 года выполнены работы на сумму 55,7 млн. руб. по:</w:t>
      </w:r>
    </w:p>
    <w:p w14:paraId="239C6D95" w14:textId="728D22DA"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проектированию и строительству водопроводных сетей в микрорайоне Сыга на улицах Кировская, Авиационная, бульвар Озерный,</w:t>
      </w:r>
      <w:r w:rsidR="00B96CD9">
        <w:rPr>
          <w:rFonts w:ascii="Times New Roman" w:hAnsi="Times New Roman" w:cs="Times New Roman"/>
          <w:color w:val="000000" w:themeColor="text1"/>
          <w:sz w:val="24"/>
          <w:szCs w:val="24"/>
        </w:rPr>
        <w:t xml:space="preserve"> </w:t>
      </w:r>
    </w:p>
    <w:p w14:paraId="4324B7FB" w14:textId="77777777"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 реконструкции насосного оборудования на </w:t>
      </w:r>
      <w:proofErr w:type="spellStart"/>
      <w:r w:rsidRPr="00EB7F8B">
        <w:rPr>
          <w:rFonts w:ascii="Times New Roman" w:hAnsi="Times New Roman" w:cs="Times New Roman"/>
          <w:color w:val="000000" w:themeColor="text1"/>
          <w:sz w:val="24"/>
          <w:szCs w:val="24"/>
        </w:rPr>
        <w:t>водонасосных</w:t>
      </w:r>
      <w:proofErr w:type="spellEnd"/>
      <w:r w:rsidRPr="00EB7F8B">
        <w:rPr>
          <w:rFonts w:ascii="Times New Roman" w:hAnsi="Times New Roman" w:cs="Times New Roman"/>
          <w:color w:val="000000" w:themeColor="text1"/>
          <w:sz w:val="24"/>
          <w:szCs w:val="24"/>
        </w:rPr>
        <w:t xml:space="preserve"> станциях с диспетчеризацией и установкой узлов учета,</w:t>
      </w:r>
    </w:p>
    <w:p w14:paraId="72B303A1" w14:textId="77777777"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 реконструкции лаборатории участка водоснабжения и водоотведения, </w:t>
      </w:r>
    </w:p>
    <w:p w14:paraId="589F2375" w14:textId="5923C62B"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установке узлов учета на канализационных насосных станциях</w:t>
      </w:r>
      <w:r w:rsidR="00397A7F">
        <w:rPr>
          <w:rFonts w:ascii="Times New Roman" w:hAnsi="Times New Roman" w:cs="Times New Roman"/>
          <w:color w:val="000000" w:themeColor="text1"/>
          <w:sz w:val="24"/>
          <w:szCs w:val="24"/>
        </w:rPr>
        <w:t>,</w:t>
      </w:r>
    </w:p>
    <w:p w14:paraId="6C2035F7" w14:textId="5217C75A"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рекон</w:t>
      </w:r>
      <w:r w:rsidR="00397A7F">
        <w:rPr>
          <w:rFonts w:ascii="Times New Roman" w:hAnsi="Times New Roman" w:cs="Times New Roman"/>
          <w:color w:val="000000" w:themeColor="text1"/>
          <w:sz w:val="24"/>
          <w:szCs w:val="24"/>
        </w:rPr>
        <w:t>струкции автоматических решеток,</w:t>
      </w:r>
    </w:p>
    <w:p w14:paraId="2AC3253D" w14:textId="77777777"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строительству напорного коллектора.</w:t>
      </w:r>
    </w:p>
    <w:p w14:paraId="1B786D34" w14:textId="77777777"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Хочу отметить, что по внебюджетным инвестициям в развитие сетей водоснабжения и водоотведения Глазов имеет лучшие показатели в Удмуртии. </w:t>
      </w:r>
    </w:p>
    <w:p w14:paraId="760227C6" w14:textId="40A346F6"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В ходе реализации концессии мы совместно с концессионером уже пересматривали очередность мероприятий, направляя их, в первую очередь, на решение вопросов граждан. Так, непосредственно в 2020 году появились мероприятия по строительству водопровода по ул.</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 xml:space="preserve">Мирной в Южном поселке. </w:t>
      </w:r>
    </w:p>
    <w:p w14:paraId="4BBCC67F" w14:textId="7547A0EF"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Прорабатываем вариант заключения </w:t>
      </w:r>
      <w:proofErr w:type="spellStart"/>
      <w:r w:rsidRPr="00EB7F8B">
        <w:rPr>
          <w:rFonts w:ascii="Times New Roman" w:hAnsi="Times New Roman" w:cs="Times New Roman"/>
          <w:color w:val="000000" w:themeColor="text1"/>
          <w:sz w:val="24"/>
          <w:szCs w:val="24"/>
        </w:rPr>
        <w:t>допсоглашения</w:t>
      </w:r>
      <w:proofErr w:type="spellEnd"/>
      <w:r w:rsidRPr="00EB7F8B">
        <w:rPr>
          <w:rFonts w:ascii="Times New Roman" w:hAnsi="Times New Roman" w:cs="Times New Roman"/>
          <w:color w:val="000000" w:themeColor="text1"/>
          <w:sz w:val="24"/>
          <w:szCs w:val="24"/>
        </w:rPr>
        <w:t xml:space="preserve"> с концессионером для решения вопроса водоснабжения на улицах 1, 2, 3 линия.</w:t>
      </w:r>
    </w:p>
    <w:p w14:paraId="2417E1D0" w14:textId="77777777"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Главным показателем эффективности мер стало снижение аварий на сетях: вдвое на сетях водоснабжения и в 5 раз на системах канализации.</w:t>
      </w:r>
    </w:p>
    <w:p w14:paraId="7F4811E6" w14:textId="77777777" w:rsidR="00444082" w:rsidRPr="00EB7F8B" w:rsidRDefault="00444082" w:rsidP="009E4CA1">
      <w:pPr>
        <w:spacing w:line="240" w:lineRule="auto"/>
        <w:ind w:firstLine="709"/>
        <w:jc w:val="both"/>
        <w:rPr>
          <w:rFonts w:ascii="Times New Roman" w:hAnsi="Times New Roman" w:cs="Times New Roman"/>
          <w:color w:val="000000" w:themeColor="text1"/>
          <w:sz w:val="24"/>
          <w:szCs w:val="24"/>
          <w:u w:val="single"/>
        </w:rPr>
      </w:pPr>
    </w:p>
    <w:p w14:paraId="52051F74" w14:textId="4CCF5C59" w:rsidR="008C16F8" w:rsidRPr="00EB7F8B" w:rsidRDefault="003154E6" w:rsidP="009E4CA1">
      <w:pPr>
        <w:spacing w:line="240" w:lineRule="auto"/>
        <w:ind w:firstLine="709"/>
        <w:jc w:val="both"/>
        <w:rPr>
          <w:rFonts w:ascii="Times New Roman" w:hAnsi="Times New Roman" w:cs="Times New Roman"/>
          <w:color w:val="000000" w:themeColor="text1"/>
          <w:sz w:val="24"/>
          <w:szCs w:val="24"/>
          <w:u w:val="single"/>
        </w:rPr>
      </w:pPr>
      <w:r w:rsidRPr="00EB7F8B">
        <w:rPr>
          <w:rFonts w:ascii="Times New Roman" w:hAnsi="Times New Roman" w:cs="Times New Roman"/>
          <w:color w:val="000000" w:themeColor="text1"/>
          <w:sz w:val="24"/>
          <w:szCs w:val="24"/>
          <w:u w:val="single"/>
        </w:rPr>
        <w:t>Безопасность т</w:t>
      </w:r>
      <w:r w:rsidR="008C16F8" w:rsidRPr="00EB7F8B">
        <w:rPr>
          <w:rFonts w:ascii="Times New Roman" w:hAnsi="Times New Roman" w:cs="Times New Roman"/>
          <w:color w:val="000000" w:themeColor="text1"/>
          <w:sz w:val="24"/>
          <w:szCs w:val="24"/>
          <w:u w:val="single"/>
        </w:rPr>
        <w:t>еплоснабжени</w:t>
      </w:r>
      <w:r w:rsidRPr="00EB7F8B">
        <w:rPr>
          <w:rFonts w:ascii="Times New Roman" w:hAnsi="Times New Roman" w:cs="Times New Roman"/>
          <w:color w:val="000000" w:themeColor="text1"/>
          <w:sz w:val="24"/>
          <w:szCs w:val="24"/>
          <w:u w:val="single"/>
        </w:rPr>
        <w:t>я</w:t>
      </w:r>
    </w:p>
    <w:p w14:paraId="3A9EDD50" w14:textId="77777777"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lastRenderedPageBreak/>
        <w:t xml:space="preserve">Тепловые сети Глазова строились еще в прошлом веке, большей частью трубопроводы прокладывались в 60–70-х годах. Износ системы теплоснабжения уже достиг предельных значений. Отключения горячей воды после прорывов в результате гидравлических испытаний, долгие ремонты перед началом отопительного периода и кратковременные отключения тепла для ремонтных работ в отопительный сезон – с этим </w:t>
      </w:r>
      <w:proofErr w:type="spellStart"/>
      <w:r w:rsidRPr="00EB7F8B">
        <w:rPr>
          <w:rFonts w:ascii="Times New Roman" w:hAnsi="Times New Roman" w:cs="Times New Roman"/>
          <w:color w:val="000000" w:themeColor="text1"/>
          <w:sz w:val="24"/>
          <w:szCs w:val="24"/>
        </w:rPr>
        <w:t>глазовчане</w:t>
      </w:r>
      <w:proofErr w:type="spellEnd"/>
      <w:r w:rsidRPr="00EB7F8B">
        <w:rPr>
          <w:rFonts w:ascii="Times New Roman" w:hAnsi="Times New Roman" w:cs="Times New Roman"/>
          <w:color w:val="000000" w:themeColor="text1"/>
          <w:sz w:val="24"/>
          <w:szCs w:val="24"/>
        </w:rPr>
        <w:t xml:space="preserve"> начали сталкиваться несколько последних лет по нарастающей. Эта ситуация сложилась из-за годами "законсервированных" низких тарифов и нормативов на теплоснабжение. Резкое повышение тарифов, которое покроет потребность в ремонтах и замене сетей, слишком тяжелый шаг для жителей города. Был необходим инвестор, готовый не только вложить деньги в производство, но и способный закрыть долговые обязательства муниципального предприятия.</w:t>
      </w:r>
    </w:p>
    <w:p w14:paraId="7B9D1303" w14:textId="77777777"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В 2020 году подписано трехстороннее концессионное соглашение по системе теплоснабжения Глазова между Удмуртской Республикой, городом Глазовом и ООО «</w:t>
      </w:r>
      <w:proofErr w:type="spellStart"/>
      <w:r w:rsidRPr="00EB7F8B">
        <w:rPr>
          <w:rFonts w:ascii="Times New Roman" w:hAnsi="Times New Roman" w:cs="Times New Roman"/>
          <w:color w:val="000000" w:themeColor="text1"/>
          <w:sz w:val="24"/>
          <w:szCs w:val="24"/>
        </w:rPr>
        <w:t>Тепловодоканал</w:t>
      </w:r>
      <w:proofErr w:type="spellEnd"/>
      <w:r w:rsidRPr="00EB7F8B">
        <w:rPr>
          <w:rFonts w:ascii="Times New Roman" w:hAnsi="Times New Roman" w:cs="Times New Roman"/>
          <w:color w:val="000000" w:themeColor="text1"/>
          <w:sz w:val="24"/>
          <w:szCs w:val="24"/>
        </w:rPr>
        <w:t>» – дочерним предприятием ГК «Росатом».</w:t>
      </w:r>
    </w:p>
    <w:p w14:paraId="53EF48D5" w14:textId="36D527A1"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Соглашение заключено на 15 лет. При этом с 2021 по 2027 год предприятие-концессионер вложит в модернизацию тепловых сетей города 705 млн рублей.</w:t>
      </w:r>
      <w:r w:rsidR="00B96CD9">
        <w:rPr>
          <w:rFonts w:ascii="Times New Roman" w:hAnsi="Times New Roman" w:cs="Times New Roman"/>
          <w:color w:val="000000" w:themeColor="text1"/>
          <w:sz w:val="24"/>
          <w:szCs w:val="24"/>
        </w:rPr>
        <w:t xml:space="preserve"> </w:t>
      </w:r>
    </w:p>
    <w:p w14:paraId="1B6A374B" w14:textId="1DC9FF0E" w:rsidR="008C16F8" w:rsidRPr="00EB7F8B" w:rsidRDefault="00091A5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Система подготовки к отопительному сезону в городе получила в 2020 году высокую оценку УР. Уже второй год подряд становимся победителем в региональном конкурсе, и это приносит по 1 </w:t>
      </w:r>
      <w:proofErr w:type="spellStart"/>
      <w:r w:rsidRPr="00EB7F8B">
        <w:rPr>
          <w:rFonts w:ascii="Times New Roman" w:hAnsi="Times New Roman" w:cs="Times New Roman"/>
          <w:color w:val="000000" w:themeColor="text1"/>
          <w:sz w:val="24"/>
          <w:szCs w:val="24"/>
        </w:rPr>
        <w:t>млн.руб</w:t>
      </w:r>
      <w:proofErr w:type="spellEnd"/>
      <w:r w:rsidRPr="00EB7F8B">
        <w:rPr>
          <w:rFonts w:ascii="Times New Roman" w:hAnsi="Times New Roman" w:cs="Times New Roman"/>
          <w:color w:val="000000" w:themeColor="text1"/>
          <w:sz w:val="24"/>
          <w:szCs w:val="24"/>
        </w:rPr>
        <w:t>. в бюджет города за эти годы.</w:t>
      </w:r>
    </w:p>
    <w:p w14:paraId="694A703C" w14:textId="77777777" w:rsidR="00091A50" w:rsidRPr="00EB7F8B" w:rsidRDefault="00091A50" w:rsidP="009E4CA1">
      <w:pPr>
        <w:spacing w:line="240" w:lineRule="auto"/>
        <w:ind w:firstLine="709"/>
        <w:jc w:val="both"/>
        <w:rPr>
          <w:rFonts w:ascii="Times New Roman" w:hAnsi="Times New Roman" w:cs="Times New Roman"/>
          <w:i/>
          <w:iCs/>
          <w:color w:val="000000" w:themeColor="text1"/>
          <w:sz w:val="24"/>
          <w:szCs w:val="24"/>
        </w:rPr>
      </w:pPr>
    </w:p>
    <w:p w14:paraId="7E3970B9" w14:textId="719D44CC" w:rsidR="00AE3A4B" w:rsidRPr="00EB7F8B" w:rsidRDefault="00AE3A4B" w:rsidP="009E4CA1">
      <w:pPr>
        <w:spacing w:line="240" w:lineRule="auto"/>
        <w:ind w:firstLine="709"/>
        <w:jc w:val="both"/>
        <w:rPr>
          <w:rFonts w:ascii="Times New Roman" w:hAnsi="Times New Roman" w:cs="Times New Roman"/>
          <w:bCs/>
          <w:color w:val="000000" w:themeColor="text1"/>
          <w:sz w:val="24"/>
          <w:szCs w:val="24"/>
          <w:u w:val="single"/>
        </w:rPr>
      </w:pPr>
      <w:r w:rsidRPr="00EB7F8B">
        <w:rPr>
          <w:rFonts w:ascii="Times New Roman" w:hAnsi="Times New Roman" w:cs="Times New Roman"/>
          <w:bCs/>
          <w:color w:val="000000" w:themeColor="text1"/>
          <w:sz w:val="24"/>
          <w:szCs w:val="24"/>
          <w:u w:val="single"/>
        </w:rPr>
        <w:t>Качество работы управляющих компаний</w:t>
      </w:r>
      <w:bookmarkStart w:id="6" w:name="_Hlk67866301"/>
    </w:p>
    <w:bookmarkEnd w:id="6"/>
    <w:p w14:paraId="290FCAF2" w14:textId="77777777" w:rsidR="00AB58D8" w:rsidRPr="00EB7F8B" w:rsidRDefault="00AB58D8" w:rsidP="009E4CA1">
      <w:pPr>
        <w:spacing w:line="240" w:lineRule="auto"/>
        <w:ind w:firstLine="709"/>
        <w:jc w:val="both"/>
        <w:rPr>
          <w:rFonts w:ascii="Times New Roman" w:eastAsia="Times New Roman" w:hAnsi="Times New Roman" w:cs="Times New Roman"/>
          <w:bCs/>
          <w:iCs/>
          <w:color w:val="000000" w:themeColor="text1"/>
          <w:sz w:val="24"/>
          <w:szCs w:val="24"/>
        </w:rPr>
      </w:pPr>
      <w:r w:rsidRPr="00EB7F8B">
        <w:rPr>
          <w:rFonts w:ascii="Times New Roman" w:eastAsia="Times New Roman" w:hAnsi="Times New Roman" w:cs="Times New Roman"/>
          <w:bCs/>
          <w:iCs/>
          <w:color w:val="000000" w:themeColor="text1"/>
          <w:sz w:val="24"/>
          <w:szCs w:val="24"/>
        </w:rPr>
        <w:t>Для предприятий коммунального комплекса 2020 год стал сложным из-за увеличения нагрузки, связанной с санитарной обработкой подъездов и общественных пространств, придомовых территорий. Однако в системной работе, особенно управляющих компаний, жители города отмечают целый ряд пробелов. Это видим из обращений граждан, а также по итогам проверок муниципальной жилищной инспекции, по тогам объездов городских территорий.</w:t>
      </w:r>
    </w:p>
    <w:p w14:paraId="5F501DE2" w14:textId="6D3D3B8A" w:rsidR="00AB58D8" w:rsidRPr="00EB7F8B" w:rsidRDefault="00AB58D8" w:rsidP="009E4CA1">
      <w:pPr>
        <w:spacing w:line="240" w:lineRule="auto"/>
        <w:ind w:firstLine="709"/>
        <w:jc w:val="both"/>
        <w:rPr>
          <w:rFonts w:ascii="Times New Roman" w:eastAsia="Times New Roman" w:hAnsi="Times New Roman" w:cs="Times New Roman"/>
          <w:bCs/>
          <w:iCs/>
          <w:color w:val="000000" w:themeColor="text1"/>
          <w:sz w:val="24"/>
          <w:szCs w:val="24"/>
        </w:rPr>
      </w:pPr>
      <w:r w:rsidRPr="00EB7F8B">
        <w:rPr>
          <w:rFonts w:ascii="Times New Roman" w:eastAsia="Times New Roman" w:hAnsi="Times New Roman" w:cs="Times New Roman"/>
          <w:bCs/>
          <w:iCs/>
          <w:color w:val="000000" w:themeColor="text1"/>
          <w:sz w:val="24"/>
          <w:szCs w:val="24"/>
        </w:rPr>
        <w:t>Качество работы коммунальных предприятий и управляющих компаний я отношу к сфере безопасности города и защищенности горожан. Поясню почему. Организация работ по уборке дворов и крыш от снега, своевременное устранение аварийных ситуаций, бесперебойное обеспечение ресурсами напрямую относятся к безопасности существования. А ежедневная работа УК, с которой жители сталкиваются каждый день, формирует у них понятие качества жизни на бытовом уровне и в том числе является фактором при выборе места проживания, а это уже демографическая безопасность города.</w:t>
      </w:r>
    </w:p>
    <w:p w14:paraId="098C04C0" w14:textId="77777777" w:rsidR="00AB58D8" w:rsidRPr="00EB7F8B" w:rsidRDefault="00AB58D8" w:rsidP="009E4CA1">
      <w:pPr>
        <w:spacing w:line="240" w:lineRule="auto"/>
        <w:ind w:firstLine="709"/>
        <w:jc w:val="both"/>
        <w:rPr>
          <w:rFonts w:ascii="Times New Roman" w:eastAsia="Times New Roman" w:hAnsi="Times New Roman" w:cs="Times New Roman"/>
          <w:bCs/>
          <w:iCs/>
          <w:color w:val="000000" w:themeColor="text1"/>
          <w:sz w:val="24"/>
          <w:szCs w:val="24"/>
        </w:rPr>
      </w:pPr>
      <w:r w:rsidRPr="00EB7F8B">
        <w:rPr>
          <w:rFonts w:ascii="Times New Roman" w:eastAsia="Times New Roman" w:hAnsi="Times New Roman" w:cs="Times New Roman"/>
          <w:bCs/>
          <w:iCs/>
          <w:color w:val="000000" w:themeColor="text1"/>
          <w:sz w:val="24"/>
          <w:szCs w:val="24"/>
        </w:rPr>
        <w:t>Для всех работников муниципальных предприятий и управляющих компаний граждане и общественные организации – главные контролеры. Чем недовольны горожане, и на чем мы делаем акцент в 2021 году:</w:t>
      </w:r>
    </w:p>
    <w:p w14:paraId="5B9EF83D" w14:textId="77777777" w:rsidR="00AB58D8" w:rsidRPr="00EB7F8B" w:rsidRDefault="00AB58D8" w:rsidP="009E4CA1">
      <w:pPr>
        <w:spacing w:line="240" w:lineRule="auto"/>
        <w:ind w:firstLine="709"/>
        <w:jc w:val="both"/>
        <w:rPr>
          <w:rFonts w:ascii="Times New Roman" w:eastAsia="Times New Roman" w:hAnsi="Times New Roman" w:cs="Times New Roman"/>
          <w:bCs/>
          <w:iCs/>
          <w:color w:val="000000" w:themeColor="text1"/>
          <w:sz w:val="24"/>
          <w:szCs w:val="24"/>
        </w:rPr>
      </w:pPr>
      <w:r w:rsidRPr="00EB7F8B">
        <w:rPr>
          <w:rFonts w:ascii="Times New Roman" w:eastAsia="Times New Roman" w:hAnsi="Times New Roman" w:cs="Times New Roman"/>
          <w:bCs/>
          <w:iCs/>
          <w:color w:val="000000" w:themeColor="text1"/>
          <w:sz w:val="24"/>
          <w:szCs w:val="24"/>
        </w:rPr>
        <w:t>- работа с прогнозами погоды, формирование графиков работы техники и дворников в соответствии с погодой, а не стандартным графиком рабочей недели,</w:t>
      </w:r>
    </w:p>
    <w:p w14:paraId="7CA628BA" w14:textId="77777777" w:rsidR="00AB58D8" w:rsidRPr="00EB7F8B" w:rsidRDefault="00AB58D8" w:rsidP="009E4CA1">
      <w:pPr>
        <w:spacing w:line="240" w:lineRule="auto"/>
        <w:ind w:firstLine="709"/>
        <w:jc w:val="both"/>
        <w:rPr>
          <w:rFonts w:ascii="Times New Roman" w:eastAsia="Times New Roman" w:hAnsi="Times New Roman" w:cs="Times New Roman"/>
          <w:bCs/>
          <w:iCs/>
          <w:color w:val="000000" w:themeColor="text1"/>
          <w:sz w:val="24"/>
          <w:szCs w:val="24"/>
        </w:rPr>
      </w:pPr>
      <w:r w:rsidRPr="00EB7F8B">
        <w:rPr>
          <w:rFonts w:ascii="Times New Roman" w:eastAsia="Times New Roman" w:hAnsi="Times New Roman" w:cs="Times New Roman"/>
          <w:bCs/>
          <w:iCs/>
          <w:color w:val="000000" w:themeColor="text1"/>
          <w:sz w:val="24"/>
          <w:szCs w:val="24"/>
        </w:rPr>
        <w:t>- ревизия договоров управления жильем, исполнение всех заложенных в них работ, пересмотр вместе с жителями их перечней, совместное принятие решений на общих собраниях. Особенно это касается вывоза снега с придомовых территорий, очистки кровель, устранения аварийных ситуаций.</w:t>
      </w:r>
    </w:p>
    <w:p w14:paraId="50C33DEC" w14:textId="0D756F58" w:rsidR="002F5165" w:rsidRPr="00EB7F8B" w:rsidRDefault="00AB58D8" w:rsidP="009E4CA1">
      <w:pPr>
        <w:spacing w:line="240" w:lineRule="auto"/>
        <w:ind w:firstLine="709"/>
        <w:jc w:val="both"/>
        <w:rPr>
          <w:rFonts w:ascii="Times New Roman" w:hAnsi="Times New Roman" w:cs="Times New Roman"/>
          <w:bCs/>
          <w:color w:val="000000" w:themeColor="text1"/>
          <w:sz w:val="24"/>
          <w:szCs w:val="24"/>
        </w:rPr>
      </w:pPr>
      <w:r w:rsidRPr="00EB7F8B">
        <w:rPr>
          <w:rFonts w:ascii="Times New Roman" w:eastAsia="Times New Roman" w:hAnsi="Times New Roman" w:cs="Times New Roman"/>
          <w:bCs/>
          <w:iCs/>
          <w:color w:val="000000" w:themeColor="text1"/>
          <w:sz w:val="24"/>
          <w:szCs w:val="24"/>
        </w:rPr>
        <w:t>- оперативная реакция на обращения в диспетчерские службы, налаживание обратной связи с потребителями услуг.</w:t>
      </w:r>
    </w:p>
    <w:p w14:paraId="3A972D2F" w14:textId="77777777" w:rsidR="002F5165" w:rsidRPr="00EB7F8B" w:rsidRDefault="002F5165" w:rsidP="009E4CA1">
      <w:pPr>
        <w:pStyle w:val="af1"/>
        <w:spacing w:before="0" w:after="0"/>
        <w:ind w:firstLine="709"/>
        <w:rPr>
          <w:i/>
          <w:iCs/>
          <w:color w:val="FF0000"/>
        </w:rPr>
      </w:pPr>
    </w:p>
    <w:p w14:paraId="1857841F" w14:textId="6B269838" w:rsidR="00091A50" w:rsidRPr="00EB7F8B" w:rsidRDefault="00091A50" w:rsidP="009E4CA1">
      <w:pPr>
        <w:spacing w:line="240" w:lineRule="auto"/>
        <w:ind w:firstLine="709"/>
        <w:jc w:val="both"/>
        <w:rPr>
          <w:rFonts w:ascii="Times New Roman" w:hAnsi="Times New Roman" w:cs="Times New Roman"/>
          <w:sz w:val="24"/>
          <w:szCs w:val="24"/>
          <w:u w:val="single"/>
        </w:rPr>
      </w:pPr>
      <w:r w:rsidRPr="00EB7F8B">
        <w:rPr>
          <w:rFonts w:ascii="Times New Roman" w:hAnsi="Times New Roman" w:cs="Times New Roman"/>
          <w:sz w:val="24"/>
          <w:szCs w:val="24"/>
          <w:u w:val="single"/>
        </w:rPr>
        <w:t>Переселение граждан из ветхого и аварийного жилья. Обеспечение жильем</w:t>
      </w:r>
    </w:p>
    <w:p w14:paraId="70745C05" w14:textId="77777777" w:rsidR="00091A50" w:rsidRPr="00EB7F8B" w:rsidRDefault="00091A5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Масштабная задача по сокращению непригодного для проживания жилищного фонда поставлена в рамках национального проекта «Жилье и городская среда».</w:t>
      </w:r>
    </w:p>
    <w:p w14:paraId="3AFB25F3" w14:textId="77777777" w:rsidR="00091A50" w:rsidRPr="00EB7F8B" w:rsidRDefault="00091A5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Общий годовой ввод жилья за 2020 год составляет 9,8 тыс. кв. м. (2019 год - 11 тыс. кв. м.). </w:t>
      </w:r>
    </w:p>
    <w:p w14:paraId="4FEBB7F7" w14:textId="77777777" w:rsidR="00091A50" w:rsidRPr="00EB7F8B" w:rsidRDefault="00091A5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Всего за 12 месяцев 2020 года улучшили жилищные условия 241 </w:t>
      </w:r>
      <w:proofErr w:type="spellStart"/>
      <w:r w:rsidRPr="00EB7F8B">
        <w:rPr>
          <w:rFonts w:ascii="Times New Roman" w:eastAsia="Times New Roman" w:hAnsi="Times New Roman" w:cs="Times New Roman"/>
          <w:sz w:val="24"/>
          <w:szCs w:val="24"/>
        </w:rPr>
        <w:t>глазовская</w:t>
      </w:r>
      <w:proofErr w:type="spellEnd"/>
      <w:r w:rsidRPr="00EB7F8B">
        <w:rPr>
          <w:rFonts w:ascii="Times New Roman" w:eastAsia="Times New Roman" w:hAnsi="Times New Roman" w:cs="Times New Roman"/>
          <w:sz w:val="24"/>
          <w:szCs w:val="24"/>
        </w:rPr>
        <w:t xml:space="preserve"> семья. </w:t>
      </w:r>
    </w:p>
    <w:p w14:paraId="20FD4CA8" w14:textId="79325487" w:rsidR="00091A50" w:rsidRPr="00EB7F8B" w:rsidRDefault="00091A5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lastRenderedPageBreak/>
        <w:t>В 2020 году осуществлен ремонт муниципального</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специализированного жилищного фонда по следующим адресам: ул. Циолковского д.2, ул. Школьная д.23,</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ул. Советская д.56, ул. Интернациональная д.9. Выполнены работы по установке индивидуальных приборов учета электричества в 8 муниципальных квартирах и в</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общежитии по адресу ул. Карла Маркса д.14.</w:t>
      </w:r>
      <w:r w:rsidR="00B96CD9">
        <w:rPr>
          <w:rFonts w:ascii="Times New Roman" w:eastAsia="Times New Roman" w:hAnsi="Times New Roman" w:cs="Times New Roman"/>
          <w:sz w:val="24"/>
          <w:szCs w:val="24"/>
        </w:rPr>
        <w:t xml:space="preserve"> </w:t>
      </w:r>
    </w:p>
    <w:p w14:paraId="30729F46" w14:textId="4478B469" w:rsidR="00091A50" w:rsidRPr="00EB7F8B" w:rsidRDefault="00091A5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рамках организации проведения капитального ремонта общего имущества в многоквартирных домах в 2020 году на территории города Глазова выполнен капитальный ремонт общего имущества в 82 домах</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на сумму 139,3 млн. рублей.</w:t>
      </w:r>
    </w:p>
    <w:p w14:paraId="38551CE4" w14:textId="77777777" w:rsidR="00091A50" w:rsidRPr="00EB7F8B" w:rsidRDefault="00091A50"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В Региональную адресную программу по переселению граждан из аварийного жилищного фонда в Удмуртии могут включаться дома, признанные с аварийными и подлежащими сносу до 1 января 2017 года. Этот этап программы Глазов выполнил первым среди городов.</w:t>
      </w:r>
    </w:p>
    <w:p w14:paraId="34423636" w14:textId="0D583778" w:rsidR="00091A50" w:rsidRPr="00EB7F8B" w:rsidRDefault="00091A50" w:rsidP="009E4CA1">
      <w:pPr>
        <w:spacing w:line="240" w:lineRule="auto"/>
        <w:ind w:firstLine="709"/>
        <w:jc w:val="both"/>
        <w:rPr>
          <w:rFonts w:ascii="Times New Roman" w:hAnsi="Times New Roman" w:cs="Times New Roman"/>
          <w:sz w:val="24"/>
          <w:szCs w:val="24"/>
        </w:rPr>
      </w:pPr>
      <w:r w:rsidRPr="00EB7F8B">
        <w:rPr>
          <w:rFonts w:ascii="Times New Roman" w:eastAsia="Times New Roman" w:hAnsi="Times New Roman" w:cs="Times New Roman"/>
          <w:sz w:val="24"/>
          <w:szCs w:val="24"/>
        </w:rPr>
        <w:t>Уже после 01.01.2017 года в Глазове еще 17 МКД признаны аварийными, они не могут быть включены в программу, так как город вынужден ждать все МО УР, которые пока не закончили свою работу в рамках первого этапа программы. С целью работы на опережение, не дожидаясь 2-го этапа республиканской программы, городом изыскиваются средства для реконструкции и дальнейшего переселения части граждан из аварийных домов в жилые помещения по ул.</w:t>
      </w:r>
      <w:r w:rsidR="00397A7F">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Циолковского, д.2 и ул.</w:t>
      </w:r>
      <w:r w:rsidR="00397A7F">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Сибирская, д.22.</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В 2020 году проект реконструкции данных помещений под переселение 25</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семей прошел государственную экспертизу.</w:t>
      </w:r>
    </w:p>
    <w:p w14:paraId="0922D524" w14:textId="77777777" w:rsidR="00091A50" w:rsidRPr="00EB7F8B" w:rsidRDefault="00091A50" w:rsidP="009E4CA1">
      <w:pPr>
        <w:pStyle w:val="af1"/>
        <w:spacing w:before="0" w:after="0"/>
        <w:ind w:firstLine="709"/>
        <w:rPr>
          <w:i/>
          <w:iCs/>
          <w:color w:val="FF0000"/>
        </w:rPr>
      </w:pPr>
    </w:p>
    <w:p w14:paraId="12D64B1C" w14:textId="39653EE5" w:rsidR="000C1EAE" w:rsidRPr="00EB7F8B" w:rsidRDefault="00237743" w:rsidP="009E4CA1">
      <w:pPr>
        <w:spacing w:line="240" w:lineRule="auto"/>
        <w:ind w:firstLine="709"/>
        <w:jc w:val="both"/>
        <w:rPr>
          <w:rFonts w:ascii="Times New Roman" w:hAnsi="Times New Roman" w:cs="Times New Roman"/>
          <w:bCs/>
          <w:color w:val="000000" w:themeColor="text1"/>
          <w:sz w:val="24"/>
          <w:szCs w:val="24"/>
          <w:u w:val="single"/>
        </w:rPr>
      </w:pPr>
      <w:r w:rsidRPr="00EB7F8B">
        <w:rPr>
          <w:rFonts w:ascii="Times New Roman" w:hAnsi="Times New Roman" w:cs="Times New Roman"/>
          <w:bCs/>
          <w:color w:val="000000" w:themeColor="text1"/>
          <w:sz w:val="24"/>
          <w:szCs w:val="24"/>
          <w:u w:val="single"/>
        </w:rPr>
        <w:t>Безопасность окружающей среды</w:t>
      </w:r>
      <w:r w:rsidR="000C1EAE" w:rsidRPr="00EB7F8B">
        <w:rPr>
          <w:rFonts w:ascii="Times New Roman" w:hAnsi="Times New Roman" w:cs="Times New Roman"/>
          <w:bCs/>
          <w:color w:val="000000" w:themeColor="text1"/>
          <w:sz w:val="24"/>
          <w:szCs w:val="24"/>
          <w:u w:val="single"/>
        </w:rPr>
        <w:t xml:space="preserve"> </w:t>
      </w:r>
    </w:p>
    <w:p w14:paraId="1D6FEC47" w14:textId="77777777" w:rsidR="00091A50" w:rsidRPr="00EB7F8B" w:rsidRDefault="00091A50" w:rsidP="009E4CA1">
      <w:pPr>
        <w:spacing w:line="240" w:lineRule="auto"/>
        <w:ind w:firstLine="709"/>
        <w:jc w:val="both"/>
        <w:rPr>
          <w:rFonts w:ascii="Times New Roman" w:hAnsi="Times New Roman" w:cs="Times New Roman"/>
          <w:bCs/>
          <w:color w:val="000000" w:themeColor="text1"/>
          <w:sz w:val="24"/>
          <w:szCs w:val="24"/>
        </w:rPr>
      </w:pPr>
      <w:r w:rsidRPr="00EB7F8B">
        <w:rPr>
          <w:rFonts w:ascii="Times New Roman" w:hAnsi="Times New Roman" w:cs="Times New Roman"/>
          <w:bCs/>
          <w:color w:val="000000" w:themeColor="text1"/>
          <w:sz w:val="24"/>
          <w:szCs w:val="24"/>
        </w:rPr>
        <w:t xml:space="preserve">Впервые за много лет в 2020 году были произведены масштабные работы по валке и </w:t>
      </w:r>
      <w:proofErr w:type="spellStart"/>
      <w:r w:rsidRPr="00EB7F8B">
        <w:rPr>
          <w:rFonts w:ascii="Times New Roman" w:hAnsi="Times New Roman" w:cs="Times New Roman"/>
          <w:bCs/>
          <w:color w:val="000000" w:themeColor="text1"/>
          <w:sz w:val="24"/>
          <w:szCs w:val="24"/>
        </w:rPr>
        <w:t>кронированию</w:t>
      </w:r>
      <w:proofErr w:type="spellEnd"/>
      <w:r w:rsidRPr="00EB7F8B">
        <w:rPr>
          <w:rFonts w:ascii="Times New Roman" w:hAnsi="Times New Roman" w:cs="Times New Roman"/>
          <w:bCs/>
          <w:color w:val="000000" w:themeColor="text1"/>
          <w:sz w:val="24"/>
          <w:szCs w:val="24"/>
        </w:rPr>
        <w:t xml:space="preserve"> деревьев: вырублено 353 дерева, коронировано 250. </w:t>
      </w:r>
    </w:p>
    <w:p w14:paraId="69C813DE" w14:textId="349387FC" w:rsidR="00091A50" w:rsidRPr="00EB7F8B" w:rsidRDefault="00091A50" w:rsidP="009E4CA1">
      <w:pPr>
        <w:spacing w:line="240" w:lineRule="auto"/>
        <w:ind w:firstLine="709"/>
        <w:jc w:val="both"/>
        <w:rPr>
          <w:rFonts w:ascii="Times New Roman" w:hAnsi="Times New Roman" w:cs="Times New Roman"/>
          <w:bCs/>
          <w:color w:val="000000" w:themeColor="text1"/>
          <w:sz w:val="24"/>
          <w:szCs w:val="24"/>
        </w:rPr>
      </w:pPr>
      <w:r w:rsidRPr="00EB7F8B">
        <w:rPr>
          <w:rFonts w:ascii="Times New Roman" w:hAnsi="Times New Roman" w:cs="Times New Roman"/>
          <w:bCs/>
          <w:color w:val="000000" w:themeColor="text1"/>
          <w:sz w:val="24"/>
          <w:szCs w:val="24"/>
        </w:rPr>
        <w:t xml:space="preserve">Обработано 10 га территории города Глазова, засоренной борщевиком Сосновского. </w:t>
      </w:r>
    </w:p>
    <w:p w14:paraId="3BAF0EB4" w14:textId="1DE11BFE" w:rsidR="00091A50" w:rsidRPr="00EB7F8B" w:rsidRDefault="00091A50" w:rsidP="009E4CA1">
      <w:pPr>
        <w:spacing w:line="240" w:lineRule="auto"/>
        <w:ind w:firstLine="709"/>
        <w:jc w:val="both"/>
        <w:rPr>
          <w:rFonts w:ascii="Times New Roman" w:hAnsi="Times New Roman" w:cs="Times New Roman"/>
          <w:bCs/>
          <w:color w:val="000000" w:themeColor="text1"/>
          <w:sz w:val="24"/>
          <w:szCs w:val="24"/>
        </w:rPr>
      </w:pPr>
      <w:r w:rsidRPr="00EB7F8B">
        <w:rPr>
          <w:rFonts w:ascii="Times New Roman" w:hAnsi="Times New Roman" w:cs="Times New Roman"/>
          <w:bCs/>
          <w:color w:val="000000" w:themeColor="text1"/>
          <w:sz w:val="24"/>
          <w:szCs w:val="24"/>
        </w:rPr>
        <w:t>Ликвидировано 16 свалок, на полигон после месячника санитарной очистки</w:t>
      </w:r>
      <w:r w:rsidR="00B96CD9">
        <w:rPr>
          <w:rFonts w:ascii="Times New Roman" w:hAnsi="Times New Roman" w:cs="Times New Roman"/>
          <w:bCs/>
          <w:color w:val="000000" w:themeColor="text1"/>
          <w:sz w:val="24"/>
          <w:szCs w:val="24"/>
        </w:rPr>
        <w:t xml:space="preserve"> </w:t>
      </w:r>
      <w:r w:rsidRPr="00EB7F8B">
        <w:rPr>
          <w:rFonts w:ascii="Times New Roman" w:hAnsi="Times New Roman" w:cs="Times New Roman"/>
          <w:bCs/>
          <w:color w:val="000000" w:themeColor="text1"/>
          <w:sz w:val="24"/>
          <w:szCs w:val="24"/>
        </w:rPr>
        <w:t xml:space="preserve">и ликвидации несанкционированных свалок вывезено 250,5 тонн отходов. Управляющими и обслуживающими организациями проведены субботники по очистке дворовых территорий. </w:t>
      </w:r>
    </w:p>
    <w:p w14:paraId="45D3EE2D" w14:textId="77777777" w:rsidR="00091A50" w:rsidRPr="00EB7F8B" w:rsidRDefault="00091A50" w:rsidP="009E4CA1">
      <w:pPr>
        <w:spacing w:line="240" w:lineRule="auto"/>
        <w:ind w:firstLine="709"/>
        <w:jc w:val="both"/>
        <w:rPr>
          <w:rFonts w:ascii="Times New Roman" w:hAnsi="Times New Roman" w:cs="Times New Roman"/>
          <w:bCs/>
          <w:color w:val="000000" w:themeColor="text1"/>
          <w:sz w:val="24"/>
          <w:szCs w:val="24"/>
        </w:rPr>
      </w:pPr>
      <w:r w:rsidRPr="00EB7F8B">
        <w:rPr>
          <w:rFonts w:ascii="Times New Roman" w:hAnsi="Times New Roman" w:cs="Times New Roman"/>
          <w:bCs/>
          <w:color w:val="000000" w:themeColor="text1"/>
          <w:sz w:val="24"/>
          <w:szCs w:val="24"/>
        </w:rPr>
        <w:t xml:space="preserve">В рамках республиканского проекта к весенней очистке города были привлечены </w:t>
      </w:r>
      <w:proofErr w:type="spellStart"/>
      <w:r w:rsidRPr="00EB7F8B">
        <w:rPr>
          <w:rFonts w:ascii="Times New Roman" w:hAnsi="Times New Roman" w:cs="Times New Roman"/>
          <w:bCs/>
          <w:color w:val="000000" w:themeColor="text1"/>
          <w:sz w:val="24"/>
          <w:szCs w:val="24"/>
        </w:rPr>
        <w:t>глазовчане</w:t>
      </w:r>
      <w:proofErr w:type="spellEnd"/>
      <w:r w:rsidRPr="00EB7F8B">
        <w:rPr>
          <w:rFonts w:ascii="Times New Roman" w:hAnsi="Times New Roman" w:cs="Times New Roman"/>
          <w:bCs/>
          <w:color w:val="000000" w:themeColor="text1"/>
          <w:sz w:val="24"/>
          <w:szCs w:val="24"/>
        </w:rPr>
        <w:t>, временно оставшиеся без работы. Ими, в том числе, проведен субботник на городском кладбище. Очищена территория кладбища от мусора, упавших деревьев, старых захоронений.</w:t>
      </w:r>
    </w:p>
    <w:p w14:paraId="77EECD62" w14:textId="13998788" w:rsidR="00841948" w:rsidRPr="00EB7F8B" w:rsidRDefault="00091A50" w:rsidP="009E4CA1">
      <w:pPr>
        <w:spacing w:line="240" w:lineRule="auto"/>
        <w:ind w:firstLine="709"/>
        <w:jc w:val="both"/>
        <w:rPr>
          <w:rFonts w:ascii="Times New Roman" w:hAnsi="Times New Roman" w:cs="Times New Roman"/>
          <w:bCs/>
          <w:color w:val="000000" w:themeColor="text1"/>
          <w:sz w:val="24"/>
          <w:szCs w:val="24"/>
        </w:rPr>
      </w:pPr>
      <w:r w:rsidRPr="00EB7F8B">
        <w:rPr>
          <w:rFonts w:ascii="Times New Roman" w:hAnsi="Times New Roman" w:cs="Times New Roman"/>
          <w:bCs/>
          <w:color w:val="000000" w:themeColor="text1"/>
          <w:sz w:val="24"/>
          <w:szCs w:val="24"/>
        </w:rPr>
        <w:t>На утилизацию отходов от проведенного субботника и несанкционированных свалок из городского бюджета выделено почти 2 млн. рублей.</w:t>
      </w:r>
    </w:p>
    <w:p w14:paraId="1AD48F36" w14:textId="77777777" w:rsidR="00091A50" w:rsidRPr="00EB7F8B" w:rsidRDefault="00091A50" w:rsidP="009E4CA1">
      <w:pPr>
        <w:spacing w:line="240" w:lineRule="auto"/>
        <w:ind w:firstLine="709"/>
        <w:jc w:val="both"/>
        <w:rPr>
          <w:rFonts w:ascii="Times New Roman" w:hAnsi="Times New Roman" w:cs="Times New Roman"/>
          <w:color w:val="000000" w:themeColor="text1"/>
          <w:sz w:val="24"/>
          <w:szCs w:val="24"/>
        </w:rPr>
      </w:pPr>
    </w:p>
    <w:p w14:paraId="02E5BF4D" w14:textId="4413F45D" w:rsidR="002F5165" w:rsidRPr="00EB7F8B" w:rsidRDefault="002F5165" w:rsidP="009E4CA1">
      <w:pPr>
        <w:spacing w:line="240" w:lineRule="auto"/>
        <w:ind w:firstLine="709"/>
        <w:jc w:val="both"/>
        <w:rPr>
          <w:rFonts w:ascii="Times New Roman" w:hAnsi="Times New Roman" w:cs="Times New Roman"/>
          <w:b/>
          <w:bCs/>
          <w:sz w:val="24"/>
          <w:szCs w:val="24"/>
        </w:rPr>
      </w:pPr>
      <w:bookmarkStart w:id="7" w:name="_Hlk67861469"/>
      <w:r w:rsidRPr="00EB7F8B">
        <w:rPr>
          <w:rFonts w:ascii="Times New Roman" w:hAnsi="Times New Roman" w:cs="Times New Roman"/>
          <w:b/>
          <w:bCs/>
          <w:sz w:val="24"/>
          <w:szCs w:val="24"/>
        </w:rPr>
        <w:t>ЗАДАЧИ 2021 год по коммунальной безопасности и безопасности окружающей среды:</w:t>
      </w:r>
    </w:p>
    <w:p w14:paraId="3B515362" w14:textId="7BC2DD2E" w:rsidR="00991CBC" w:rsidRPr="00EB7F8B" w:rsidRDefault="00991CBC" w:rsidP="009E4CA1">
      <w:pPr>
        <w:pStyle w:val="af0"/>
        <w:spacing w:after="0" w:line="240" w:lineRule="auto"/>
        <w:ind w:left="0" w:firstLine="709"/>
        <w:jc w:val="both"/>
        <w:rPr>
          <w:rFonts w:cs="Times New Roman"/>
          <w:b/>
          <w:bCs/>
          <w:color w:val="000000" w:themeColor="text1"/>
          <w:lang w:val="ru-RU"/>
        </w:rPr>
      </w:pPr>
    </w:p>
    <w:bookmarkEnd w:id="7"/>
    <w:p w14:paraId="0A864335" w14:textId="4241218F" w:rsidR="00BA1428" w:rsidRPr="00EB7F8B" w:rsidRDefault="00EF0B9E" w:rsidP="00663A19">
      <w:pPr>
        <w:pStyle w:val="af0"/>
        <w:numPr>
          <w:ilvl w:val="0"/>
          <w:numId w:val="14"/>
        </w:numPr>
        <w:spacing w:after="0" w:line="240" w:lineRule="auto"/>
        <w:ind w:firstLine="709"/>
        <w:jc w:val="both"/>
        <w:rPr>
          <w:rFonts w:cs="Times New Roman"/>
          <w:b/>
          <w:color w:val="000000" w:themeColor="text1"/>
          <w:lang w:val="ru-RU"/>
        </w:rPr>
      </w:pPr>
      <w:r w:rsidRPr="00EB7F8B">
        <w:rPr>
          <w:rFonts w:cs="Times New Roman"/>
          <w:b/>
          <w:color w:val="000000" w:themeColor="text1"/>
          <w:lang w:val="ru-RU"/>
        </w:rPr>
        <w:t>Осуществление контроля за соблюдением ООО «</w:t>
      </w:r>
      <w:proofErr w:type="spellStart"/>
      <w:r w:rsidRPr="00EB7F8B">
        <w:rPr>
          <w:rFonts w:cs="Times New Roman"/>
          <w:b/>
          <w:color w:val="000000" w:themeColor="text1"/>
          <w:lang w:val="ru-RU"/>
        </w:rPr>
        <w:t>Тепловодоканал</w:t>
      </w:r>
      <w:proofErr w:type="spellEnd"/>
      <w:r w:rsidRPr="00EB7F8B">
        <w:rPr>
          <w:rFonts w:cs="Times New Roman"/>
          <w:b/>
          <w:color w:val="000000" w:themeColor="text1"/>
          <w:lang w:val="ru-RU"/>
        </w:rPr>
        <w:t>» условий Концессионного соглашения в отношении объектов централизованных систем холодного водоснабжения и водоотведения, а также концессионного соглашения в отношении объектов централизованной системы теплоснабжения муниципального образования «Город Глазов»;</w:t>
      </w:r>
    </w:p>
    <w:p w14:paraId="5BCD0758" w14:textId="5635E800" w:rsidR="00BA1428" w:rsidRPr="00EB7F8B" w:rsidRDefault="00EF0B9E" w:rsidP="00663A19">
      <w:pPr>
        <w:pStyle w:val="af0"/>
        <w:numPr>
          <w:ilvl w:val="0"/>
          <w:numId w:val="14"/>
        </w:numPr>
        <w:spacing w:after="0" w:line="240" w:lineRule="auto"/>
        <w:ind w:firstLine="709"/>
        <w:jc w:val="both"/>
        <w:rPr>
          <w:rFonts w:cs="Times New Roman"/>
          <w:b/>
          <w:color w:val="000000" w:themeColor="text1"/>
          <w:lang w:val="ru-RU"/>
        </w:rPr>
      </w:pPr>
      <w:r w:rsidRPr="00EB7F8B">
        <w:rPr>
          <w:rFonts w:cs="Times New Roman"/>
          <w:b/>
          <w:color w:val="000000" w:themeColor="text1"/>
          <w:lang w:val="ru-RU"/>
        </w:rPr>
        <w:t>Решить вопрос по</w:t>
      </w:r>
      <w:r w:rsidR="00B96CD9">
        <w:rPr>
          <w:rFonts w:cs="Times New Roman"/>
          <w:b/>
          <w:color w:val="000000" w:themeColor="text1"/>
          <w:lang w:val="ru-RU"/>
        </w:rPr>
        <w:t xml:space="preserve"> </w:t>
      </w:r>
      <w:r w:rsidR="00BA1428" w:rsidRPr="00EB7F8B">
        <w:rPr>
          <w:rFonts w:cs="Times New Roman"/>
          <w:b/>
          <w:color w:val="000000" w:themeColor="text1"/>
          <w:lang w:val="ru-RU"/>
        </w:rPr>
        <w:t xml:space="preserve">строительству водоснабжения </w:t>
      </w:r>
      <w:r w:rsidRPr="00EB7F8B">
        <w:rPr>
          <w:rFonts w:cs="Times New Roman"/>
          <w:b/>
          <w:color w:val="000000" w:themeColor="text1"/>
          <w:lang w:val="ru-RU"/>
        </w:rPr>
        <w:t xml:space="preserve">на улицах </w:t>
      </w:r>
      <w:r w:rsidR="00BA1428" w:rsidRPr="00EB7F8B">
        <w:rPr>
          <w:rFonts w:cs="Times New Roman"/>
          <w:b/>
          <w:color w:val="000000" w:themeColor="text1"/>
          <w:lang w:val="ru-RU"/>
        </w:rPr>
        <w:t>1,2,3 линия</w:t>
      </w:r>
      <w:r w:rsidRPr="00EB7F8B">
        <w:rPr>
          <w:rFonts w:cs="Times New Roman"/>
          <w:b/>
          <w:color w:val="000000" w:themeColor="text1"/>
          <w:lang w:val="ru-RU"/>
        </w:rPr>
        <w:t xml:space="preserve">; </w:t>
      </w:r>
    </w:p>
    <w:p w14:paraId="639F928F" w14:textId="1B5C188C" w:rsidR="00BA1428" w:rsidRPr="00EB7F8B" w:rsidRDefault="00BA1428" w:rsidP="00663A19">
      <w:pPr>
        <w:pStyle w:val="af0"/>
        <w:numPr>
          <w:ilvl w:val="0"/>
          <w:numId w:val="14"/>
        </w:numPr>
        <w:spacing w:after="0" w:line="240" w:lineRule="auto"/>
        <w:ind w:firstLine="709"/>
        <w:jc w:val="both"/>
        <w:rPr>
          <w:rFonts w:cs="Times New Roman"/>
          <w:b/>
          <w:color w:val="000000" w:themeColor="text1"/>
          <w:lang w:val="ru-RU"/>
        </w:rPr>
      </w:pPr>
      <w:r w:rsidRPr="00EB7F8B">
        <w:rPr>
          <w:rFonts w:cs="Times New Roman"/>
          <w:b/>
          <w:color w:val="000000" w:themeColor="text1"/>
          <w:lang w:val="ru-RU"/>
        </w:rPr>
        <w:t>Пересмотр ТЗ на Содержание города (выделение общественных территорий, пересмотр стандартов по видам территорий и видам работ)</w:t>
      </w:r>
      <w:r w:rsidR="00EF0B9E" w:rsidRPr="00EB7F8B">
        <w:rPr>
          <w:rFonts w:cs="Times New Roman"/>
          <w:b/>
          <w:color w:val="000000" w:themeColor="text1"/>
          <w:lang w:val="ru-RU"/>
        </w:rPr>
        <w:t>;</w:t>
      </w:r>
    </w:p>
    <w:p w14:paraId="7BC65EBF" w14:textId="6D583360" w:rsidR="00BA1428" w:rsidRPr="00EB7F8B" w:rsidRDefault="00BA1428" w:rsidP="00663A19">
      <w:pPr>
        <w:pStyle w:val="af0"/>
        <w:numPr>
          <w:ilvl w:val="0"/>
          <w:numId w:val="14"/>
        </w:numPr>
        <w:spacing w:after="0" w:line="240" w:lineRule="auto"/>
        <w:ind w:firstLine="709"/>
        <w:jc w:val="both"/>
        <w:rPr>
          <w:rFonts w:cs="Times New Roman"/>
          <w:b/>
          <w:color w:val="000000" w:themeColor="text1"/>
          <w:lang w:val="ru-RU"/>
        </w:rPr>
      </w:pPr>
      <w:r w:rsidRPr="00EB7F8B">
        <w:rPr>
          <w:rFonts w:cs="Times New Roman"/>
          <w:b/>
          <w:color w:val="000000" w:themeColor="text1"/>
          <w:lang w:val="ru-RU"/>
        </w:rPr>
        <w:t>Пересмотр стандартов уборки и содержания улиц и дворов в МУП ЖКУ (</w:t>
      </w:r>
      <w:r w:rsidR="008D703D" w:rsidRPr="00EB7F8B">
        <w:rPr>
          <w:rFonts w:cs="Times New Roman"/>
          <w:b/>
          <w:color w:val="000000" w:themeColor="text1"/>
          <w:lang w:val="ru-RU"/>
        </w:rPr>
        <w:t>разделение территории города на отдельные зоны с соответствующими стандартами уборки, предусматривающие возможность привлечения управляющей компанией субподряда</w:t>
      </w:r>
      <w:r w:rsidR="00EF0B9E" w:rsidRPr="00EB7F8B">
        <w:rPr>
          <w:b/>
          <w:lang w:val="ru-RU"/>
        </w:rPr>
        <w:t>)</w:t>
      </w:r>
      <w:r w:rsidR="00AC7696" w:rsidRPr="00EB7F8B">
        <w:rPr>
          <w:b/>
          <w:lang w:val="ru-RU"/>
        </w:rPr>
        <w:t>;</w:t>
      </w:r>
      <w:r w:rsidR="00B96CD9">
        <w:rPr>
          <w:lang w:val="ru-RU"/>
        </w:rPr>
        <w:t xml:space="preserve"> </w:t>
      </w:r>
    </w:p>
    <w:p w14:paraId="042DCDAF" w14:textId="08E3DB4B" w:rsidR="00BA1428" w:rsidRPr="00EB7F8B" w:rsidRDefault="008D703D" w:rsidP="00663A19">
      <w:pPr>
        <w:pStyle w:val="af0"/>
        <w:numPr>
          <w:ilvl w:val="0"/>
          <w:numId w:val="14"/>
        </w:numPr>
        <w:spacing w:after="0" w:line="240" w:lineRule="auto"/>
        <w:ind w:firstLine="709"/>
        <w:jc w:val="both"/>
        <w:rPr>
          <w:rFonts w:cs="Times New Roman"/>
          <w:b/>
          <w:color w:val="000000" w:themeColor="text1"/>
          <w:lang w:val="ru-RU"/>
        </w:rPr>
      </w:pPr>
      <w:r w:rsidRPr="00EB7F8B">
        <w:rPr>
          <w:rFonts w:cs="Times New Roman"/>
          <w:b/>
          <w:color w:val="000000" w:themeColor="text1"/>
          <w:lang w:val="ru-RU"/>
        </w:rPr>
        <w:t>Внедрение превентивных мер в отношении управляющи</w:t>
      </w:r>
      <w:r w:rsidR="004671A2">
        <w:rPr>
          <w:rFonts w:cs="Times New Roman"/>
          <w:b/>
          <w:color w:val="000000" w:themeColor="text1"/>
          <w:lang w:val="ru-RU"/>
        </w:rPr>
        <w:t>х</w:t>
      </w:r>
      <w:r w:rsidRPr="00EB7F8B">
        <w:rPr>
          <w:rFonts w:cs="Times New Roman"/>
          <w:b/>
          <w:color w:val="000000" w:themeColor="text1"/>
          <w:lang w:val="ru-RU"/>
        </w:rPr>
        <w:t xml:space="preserve"> компани</w:t>
      </w:r>
      <w:r w:rsidR="004671A2">
        <w:rPr>
          <w:rFonts w:cs="Times New Roman"/>
          <w:b/>
          <w:color w:val="000000" w:themeColor="text1"/>
          <w:lang w:val="ru-RU"/>
        </w:rPr>
        <w:t>й</w:t>
      </w:r>
      <w:r w:rsidRPr="00EB7F8B">
        <w:rPr>
          <w:rFonts w:cs="Times New Roman"/>
          <w:b/>
          <w:color w:val="000000" w:themeColor="text1"/>
          <w:lang w:val="ru-RU"/>
        </w:rPr>
        <w:t>, таких как предупреждение о предстоящих проверках на основе</w:t>
      </w:r>
      <w:r w:rsidR="00B96CD9">
        <w:rPr>
          <w:rFonts w:cs="Times New Roman"/>
          <w:b/>
          <w:color w:val="000000" w:themeColor="text1"/>
          <w:lang w:val="ru-RU"/>
        </w:rPr>
        <w:t xml:space="preserve"> </w:t>
      </w:r>
      <w:r w:rsidRPr="00EB7F8B">
        <w:rPr>
          <w:rFonts w:cs="Times New Roman"/>
          <w:b/>
          <w:color w:val="000000" w:themeColor="text1"/>
          <w:lang w:val="ru-RU"/>
        </w:rPr>
        <w:t>прогноза</w:t>
      </w:r>
      <w:r w:rsidRPr="00EB7F8B">
        <w:rPr>
          <w:rStyle w:val="extended-textfull"/>
          <w:b/>
          <w:lang w:val="ru-RU"/>
        </w:rPr>
        <w:t xml:space="preserve"> возникновения </w:t>
      </w:r>
      <w:r w:rsidRPr="00EB7F8B">
        <w:rPr>
          <w:rStyle w:val="extended-textfull"/>
          <w:b/>
          <w:lang w:val="ru-RU"/>
        </w:rPr>
        <w:lastRenderedPageBreak/>
        <w:t>неблагоприятных метеорологических явлений.</w:t>
      </w:r>
    </w:p>
    <w:p w14:paraId="6C3875A2" w14:textId="29379CAF" w:rsidR="00BA1428" w:rsidRPr="00EB7F8B" w:rsidRDefault="00BA1428" w:rsidP="00663A19">
      <w:pPr>
        <w:pStyle w:val="af0"/>
        <w:numPr>
          <w:ilvl w:val="0"/>
          <w:numId w:val="14"/>
        </w:numPr>
        <w:spacing w:after="0" w:line="240" w:lineRule="auto"/>
        <w:ind w:firstLine="709"/>
        <w:jc w:val="both"/>
        <w:rPr>
          <w:rFonts w:cs="Times New Roman"/>
          <w:b/>
          <w:color w:val="000000" w:themeColor="text1"/>
          <w:lang w:val="ru-RU"/>
        </w:rPr>
      </w:pPr>
      <w:r w:rsidRPr="00EB7F8B">
        <w:rPr>
          <w:rFonts w:cs="Times New Roman"/>
          <w:b/>
          <w:color w:val="000000" w:themeColor="text1"/>
          <w:lang w:val="ru-RU"/>
        </w:rPr>
        <w:t>Реализация проекта «Тополя» (200 деревьев), борьба с борщевиком Сосновского (обработка 50 га)</w:t>
      </w:r>
      <w:r w:rsidR="00AC7696" w:rsidRPr="00EB7F8B">
        <w:rPr>
          <w:rFonts w:cs="Times New Roman"/>
          <w:b/>
          <w:color w:val="000000" w:themeColor="text1"/>
          <w:lang w:val="ru-RU"/>
        </w:rPr>
        <w:t>;</w:t>
      </w:r>
    </w:p>
    <w:p w14:paraId="1F4A30E6" w14:textId="74F29D5F" w:rsidR="00FF152C" w:rsidRPr="00EB7F8B" w:rsidRDefault="00BA1428" w:rsidP="00663A19">
      <w:pPr>
        <w:pStyle w:val="af0"/>
        <w:numPr>
          <w:ilvl w:val="0"/>
          <w:numId w:val="14"/>
        </w:numPr>
        <w:spacing w:after="0" w:line="240" w:lineRule="auto"/>
        <w:ind w:firstLine="709"/>
        <w:jc w:val="both"/>
        <w:rPr>
          <w:rFonts w:cs="Times New Roman"/>
          <w:b/>
          <w:color w:val="000000" w:themeColor="text1"/>
          <w:lang w:val="ru-RU"/>
        </w:rPr>
      </w:pPr>
      <w:r w:rsidRPr="00EB7F8B">
        <w:rPr>
          <w:rFonts w:cs="Times New Roman"/>
          <w:b/>
          <w:color w:val="000000" w:themeColor="text1"/>
          <w:lang w:val="ru-RU"/>
        </w:rPr>
        <w:t>Ликвидация несанкционированных свалок</w:t>
      </w:r>
      <w:r w:rsidR="006C3ECC" w:rsidRPr="00EB7F8B">
        <w:rPr>
          <w:rFonts w:cs="Times New Roman"/>
          <w:b/>
          <w:color w:val="000000" w:themeColor="text1"/>
          <w:lang w:val="ru-RU"/>
        </w:rPr>
        <w:t xml:space="preserve">, в том числе по адресам: ул. Чепецка,14, ул. Пехтина,2, ул. К. Маркса,1. </w:t>
      </w:r>
    </w:p>
    <w:p w14:paraId="1C3B0C12" w14:textId="204AD234" w:rsidR="00AE3A4B" w:rsidRPr="00EB7F8B" w:rsidRDefault="00AE3A4B" w:rsidP="009E4CA1">
      <w:pPr>
        <w:spacing w:line="240" w:lineRule="auto"/>
        <w:ind w:firstLine="709"/>
        <w:jc w:val="both"/>
        <w:rPr>
          <w:rFonts w:ascii="Times New Roman" w:hAnsi="Times New Roman" w:cs="Times New Roman"/>
          <w:sz w:val="24"/>
          <w:szCs w:val="24"/>
        </w:rPr>
      </w:pPr>
    </w:p>
    <w:p w14:paraId="3A68DD42" w14:textId="4D717088" w:rsidR="00444082" w:rsidRPr="00EB7F8B" w:rsidRDefault="00295214" w:rsidP="00397A7F">
      <w:pPr>
        <w:pStyle w:val="2"/>
        <w:spacing w:before="0" w:after="0" w:line="240" w:lineRule="auto"/>
        <w:ind w:firstLine="709"/>
        <w:jc w:val="center"/>
        <w:rPr>
          <w:rFonts w:ascii="Times New Roman" w:eastAsia="Times New Roman" w:hAnsi="Times New Roman" w:cs="Times New Roman"/>
          <w:b/>
          <w:bCs/>
          <w:caps/>
          <w:color w:val="000000" w:themeColor="text1"/>
          <w:sz w:val="24"/>
          <w:szCs w:val="24"/>
        </w:rPr>
      </w:pPr>
      <w:r w:rsidRPr="00EB7F8B">
        <w:rPr>
          <w:rFonts w:ascii="Times New Roman" w:eastAsia="Times New Roman" w:hAnsi="Times New Roman" w:cs="Times New Roman"/>
          <w:b/>
          <w:bCs/>
          <w:caps/>
          <w:color w:val="000000" w:themeColor="text1"/>
          <w:sz w:val="24"/>
          <w:szCs w:val="24"/>
        </w:rPr>
        <w:t>2</w:t>
      </w:r>
      <w:r w:rsidR="00444082" w:rsidRPr="00EB7F8B">
        <w:rPr>
          <w:rFonts w:ascii="Times New Roman" w:eastAsia="Times New Roman" w:hAnsi="Times New Roman" w:cs="Times New Roman"/>
          <w:b/>
          <w:bCs/>
          <w:caps/>
          <w:color w:val="000000" w:themeColor="text1"/>
          <w:sz w:val="24"/>
          <w:szCs w:val="24"/>
        </w:rPr>
        <w:t>. Город повышенной комфортности (+ дружелюбный для детей)</w:t>
      </w:r>
    </w:p>
    <w:p w14:paraId="4D39FFE1" w14:textId="77777777" w:rsidR="00444082" w:rsidRPr="00EB7F8B" w:rsidRDefault="00444082" w:rsidP="009E4CA1">
      <w:pPr>
        <w:spacing w:line="240" w:lineRule="auto"/>
        <w:ind w:firstLine="709"/>
        <w:jc w:val="both"/>
        <w:rPr>
          <w:rFonts w:ascii="Times New Roman" w:eastAsia="Times New Roman" w:hAnsi="Times New Roman" w:cs="Times New Roman"/>
          <w:color w:val="000000" w:themeColor="text1"/>
          <w:sz w:val="24"/>
          <w:szCs w:val="24"/>
        </w:rPr>
      </w:pPr>
    </w:p>
    <w:p w14:paraId="4B0B91AE" w14:textId="77777777" w:rsidR="006E48C2" w:rsidRPr="00EB7F8B" w:rsidRDefault="006E48C2" w:rsidP="009E4CA1">
      <w:pPr>
        <w:spacing w:line="240" w:lineRule="auto"/>
        <w:ind w:firstLine="709"/>
        <w:jc w:val="both"/>
        <w:rPr>
          <w:rFonts w:ascii="Times New Roman" w:eastAsia="Times New Roman" w:hAnsi="Times New Roman" w:cs="Times New Roman"/>
          <w:b/>
          <w:bCs/>
          <w:color w:val="000000" w:themeColor="text1"/>
          <w:sz w:val="24"/>
          <w:szCs w:val="24"/>
        </w:rPr>
      </w:pPr>
      <w:r w:rsidRPr="00EB7F8B">
        <w:rPr>
          <w:rFonts w:ascii="Times New Roman" w:eastAsia="Times New Roman" w:hAnsi="Times New Roman" w:cs="Times New Roman"/>
          <w:color w:val="000000" w:themeColor="text1"/>
          <w:sz w:val="24"/>
          <w:szCs w:val="24"/>
        </w:rPr>
        <w:t>Второй уровень стратегических приоритетов Глазова, после вопросов обеспечения безопасности, снятия рисков и формирования чувства защищенности, предлагается сконцентрировать на факторах конкурентоспособности городской среды в борьбе за жителя, в сравнении с более крупными городами России. Этот уровень должен оправдывать для самого жителя выбор нашего небольшого города для постоянного проживания и создания семьи</w:t>
      </w:r>
      <w:r w:rsidRPr="00EB7F8B">
        <w:rPr>
          <w:rFonts w:ascii="Times New Roman" w:eastAsia="Times New Roman" w:hAnsi="Times New Roman" w:cs="Times New Roman"/>
          <w:b/>
          <w:bCs/>
          <w:color w:val="000000" w:themeColor="text1"/>
          <w:sz w:val="24"/>
          <w:szCs w:val="24"/>
        </w:rPr>
        <w:t>. Я живу в Глазове, потому что здесь есть все, кроме столичной суеты)). Здесь мы предлагаем определить два приоритета: Город повышенной комфортности, дружелюбный для детей и Культура маленькой столицы.</w:t>
      </w:r>
    </w:p>
    <w:p w14:paraId="7C42AA9D" w14:textId="204C5C7C" w:rsidR="008C16F8" w:rsidRPr="00EB7F8B" w:rsidRDefault="008C16F8" w:rsidP="009E4CA1">
      <w:pPr>
        <w:spacing w:line="240" w:lineRule="auto"/>
        <w:ind w:firstLine="709"/>
        <w:jc w:val="both"/>
        <w:rPr>
          <w:rFonts w:ascii="Times New Roman" w:hAnsi="Times New Roman" w:cs="Times New Roman"/>
          <w:sz w:val="24"/>
          <w:szCs w:val="24"/>
        </w:rPr>
      </w:pPr>
    </w:p>
    <w:p w14:paraId="31F055C5" w14:textId="0429F05D" w:rsidR="00ED6D42" w:rsidRPr="00EB7F8B" w:rsidRDefault="00295214" w:rsidP="009E4CA1">
      <w:pPr>
        <w:spacing w:line="240" w:lineRule="auto"/>
        <w:ind w:firstLine="709"/>
        <w:jc w:val="both"/>
        <w:rPr>
          <w:rFonts w:ascii="Times New Roman" w:eastAsia="Times New Roman" w:hAnsi="Times New Roman" w:cs="Times New Roman"/>
          <w:b/>
          <w:bCs/>
          <w:color w:val="000000" w:themeColor="text1"/>
          <w:sz w:val="24"/>
          <w:szCs w:val="24"/>
        </w:rPr>
      </w:pPr>
      <w:bookmarkStart w:id="8" w:name="_Toc66719874"/>
      <w:r w:rsidRPr="00EB7F8B">
        <w:rPr>
          <w:rFonts w:ascii="Times New Roman" w:eastAsia="Times New Roman" w:hAnsi="Times New Roman" w:cs="Times New Roman"/>
          <w:b/>
          <w:bCs/>
          <w:color w:val="000000" w:themeColor="text1"/>
          <w:sz w:val="24"/>
          <w:szCs w:val="24"/>
        </w:rPr>
        <w:t>2</w:t>
      </w:r>
      <w:r w:rsidR="00444082" w:rsidRPr="00EB7F8B">
        <w:rPr>
          <w:rFonts w:ascii="Times New Roman" w:eastAsia="Times New Roman" w:hAnsi="Times New Roman" w:cs="Times New Roman"/>
          <w:b/>
          <w:bCs/>
          <w:color w:val="000000" w:themeColor="text1"/>
          <w:sz w:val="24"/>
          <w:szCs w:val="24"/>
        </w:rPr>
        <w:t>.1. Город повышенной комфортности, дружелюбный для детей</w:t>
      </w:r>
    </w:p>
    <w:p w14:paraId="22376CAD" w14:textId="736FAC49" w:rsidR="008C16F8" w:rsidRPr="00EB7F8B" w:rsidRDefault="008C16F8" w:rsidP="009E4CA1">
      <w:pPr>
        <w:spacing w:line="240" w:lineRule="auto"/>
        <w:ind w:firstLine="709"/>
        <w:jc w:val="both"/>
        <w:rPr>
          <w:rFonts w:ascii="Times New Roman" w:eastAsia="Times New Roman" w:hAnsi="Times New Roman" w:cs="Times New Roman"/>
          <w:b/>
          <w:bCs/>
          <w:color w:val="000000" w:themeColor="text1"/>
          <w:sz w:val="24"/>
          <w:szCs w:val="24"/>
        </w:rPr>
      </w:pPr>
      <w:r w:rsidRPr="00EB7F8B">
        <w:rPr>
          <w:rFonts w:ascii="Times New Roman" w:eastAsia="Times New Roman" w:hAnsi="Times New Roman" w:cs="Times New Roman"/>
          <w:color w:val="000000" w:themeColor="text1"/>
          <w:sz w:val="24"/>
          <w:szCs w:val="24"/>
        </w:rPr>
        <w:t>Изменение облика и общественной атм</w:t>
      </w:r>
      <w:r w:rsidR="00841948" w:rsidRPr="00EB7F8B">
        <w:rPr>
          <w:rFonts w:ascii="Times New Roman" w:eastAsia="Times New Roman" w:hAnsi="Times New Roman" w:cs="Times New Roman"/>
          <w:color w:val="000000" w:themeColor="text1"/>
          <w:sz w:val="24"/>
          <w:szCs w:val="24"/>
        </w:rPr>
        <w:t xml:space="preserve">осферы российских городов – это </w:t>
      </w:r>
      <w:r w:rsidR="006E48C2" w:rsidRPr="00EB7F8B">
        <w:rPr>
          <w:rFonts w:ascii="Times New Roman" w:eastAsia="Times New Roman" w:hAnsi="Times New Roman" w:cs="Times New Roman"/>
          <w:color w:val="000000" w:themeColor="text1"/>
          <w:sz w:val="24"/>
          <w:szCs w:val="24"/>
        </w:rPr>
        <w:t xml:space="preserve">не только </w:t>
      </w:r>
      <w:r w:rsidRPr="00EB7F8B">
        <w:rPr>
          <w:rFonts w:ascii="Times New Roman" w:eastAsia="Times New Roman" w:hAnsi="Times New Roman" w:cs="Times New Roman"/>
          <w:color w:val="000000" w:themeColor="text1"/>
          <w:sz w:val="24"/>
          <w:szCs w:val="24"/>
        </w:rPr>
        <w:t>федеральный проект</w:t>
      </w:r>
      <w:r w:rsidR="00E75583" w:rsidRPr="00EB7F8B">
        <w:rPr>
          <w:rFonts w:ascii="Times New Roman" w:eastAsia="Times New Roman" w:hAnsi="Times New Roman" w:cs="Times New Roman"/>
          <w:color w:val="000000" w:themeColor="text1"/>
          <w:sz w:val="24"/>
          <w:szCs w:val="24"/>
        </w:rPr>
        <w:t xml:space="preserve"> Формирование комфортной городской среды в рамках Национального проекта «Жилье и городская среда»</w:t>
      </w:r>
      <w:r w:rsidRPr="00EB7F8B">
        <w:rPr>
          <w:rFonts w:ascii="Times New Roman" w:eastAsia="Times New Roman" w:hAnsi="Times New Roman" w:cs="Times New Roman"/>
          <w:color w:val="000000" w:themeColor="text1"/>
          <w:sz w:val="24"/>
          <w:szCs w:val="24"/>
        </w:rPr>
        <w:t>.</w:t>
      </w:r>
      <w:r w:rsidR="009E4CA1">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 xml:space="preserve">Это </w:t>
      </w:r>
      <w:r w:rsidR="006E48C2" w:rsidRPr="00EB7F8B">
        <w:rPr>
          <w:rFonts w:ascii="Times New Roman" w:eastAsia="Times New Roman" w:hAnsi="Times New Roman" w:cs="Times New Roman"/>
          <w:color w:val="000000" w:themeColor="text1"/>
          <w:sz w:val="24"/>
          <w:szCs w:val="24"/>
        </w:rPr>
        <w:t xml:space="preserve">еще и </w:t>
      </w:r>
      <w:r w:rsidRPr="00EB7F8B">
        <w:rPr>
          <w:rFonts w:ascii="Times New Roman" w:eastAsia="Times New Roman" w:hAnsi="Times New Roman" w:cs="Times New Roman"/>
          <w:color w:val="000000" w:themeColor="text1"/>
          <w:sz w:val="24"/>
          <w:szCs w:val="24"/>
        </w:rPr>
        <w:t xml:space="preserve">создание </w:t>
      </w:r>
      <w:r w:rsidR="00E75583" w:rsidRPr="00EB7F8B">
        <w:rPr>
          <w:rFonts w:ascii="Times New Roman" w:eastAsia="Times New Roman" w:hAnsi="Times New Roman" w:cs="Times New Roman"/>
          <w:color w:val="000000" w:themeColor="text1"/>
          <w:sz w:val="24"/>
          <w:szCs w:val="24"/>
        </w:rPr>
        <w:t xml:space="preserve">через различные проекты и программы </w:t>
      </w:r>
      <w:r w:rsidRPr="00EB7F8B">
        <w:rPr>
          <w:rFonts w:ascii="Times New Roman" w:eastAsia="Times New Roman" w:hAnsi="Times New Roman" w:cs="Times New Roman"/>
          <w:color w:val="000000" w:themeColor="text1"/>
          <w:sz w:val="24"/>
          <w:szCs w:val="24"/>
        </w:rPr>
        <w:t>удобной,</w:t>
      </w:r>
      <w:r w:rsidR="006E48C2" w:rsidRPr="00EB7F8B">
        <w:rPr>
          <w:rFonts w:ascii="Times New Roman" w:eastAsia="Times New Roman" w:hAnsi="Times New Roman" w:cs="Times New Roman"/>
          <w:color w:val="000000" w:themeColor="text1"/>
          <w:sz w:val="24"/>
          <w:szCs w:val="24"/>
        </w:rPr>
        <w:t xml:space="preserve"> для разных категорий граждан,</w:t>
      </w:r>
      <w:r w:rsidRPr="00EB7F8B">
        <w:rPr>
          <w:rFonts w:ascii="Times New Roman" w:eastAsia="Times New Roman" w:hAnsi="Times New Roman" w:cs="Times New Roman"/>
          <w:color w:val="000000" w:themeColor="text1"/>
          <w:sz w:val="24"/>
          <w:szCs w:val="24"/>
        </w:rPr>
        <w:t xml:space="preserve"> качественной,</w:t>
      </w:r>
      <w:r w:rsidR="006E48C2" w:rsidRPr="00EB7F8B">
        <w:rPr>
          <w:rFonts w:ascii="Times New Roman" w:eastAsia="Times New Roman" w:hAnsi="Times New Roman" w:cs="Times New Roman"/>
          <w:color w:val="000000" w:themeColor="text1"/>
          <w:sz w:val="24"/>
          <w:szCs w:val="24"/>
        </w:rPr>
        <w:t xml:space="preserve"> сервисной, благоустроенной</w:t>
      </w:r>
      <w:r w:rsidRPr="00EB7F8B">
        <w:rPr>
          <w:rFonts w:ascii="Times New Roman" w:eastAsia="Times New Roman" w:hAnsi="Times New Roman" w:cs="Times New Roman"/>
          <w:color w:val="000000" w:themeColor="text1"/>
          <w:sz w:val="24"/>
          <w:szCs w:val="24"/>
        </w:rPr>
        <w:t xml:space="preserve"> и комфортной городской среды, максимально приспособленной для жизни граждан</w:t>
      </w:r>
      <w:r w:rsidR="00ED6D42" w:rsidRPr="00EB7F8B">
        <w:rPr>
          <w:rFonts w:ascii="Times New Roman" w:eastAsia="Times New Roman" w:hAnsi="Times New Roman" w:cs="Times New Roman"/>
          <w:color w:val="000000" w:themeColor="text1"/>
          <w:sz w:val="24"/>
          <w:szCs w:val="24"/>
        </w:rPr>
        <w:t xml:space="preserve">. Качество городской среды – должно быть одним из фундаментальных факторов, </w:t>
      </w:r>
      <w:r w:rsidRPr="00EB7F8B">
        <w:rPr>
          <w:rFonts w:ascii="Times New Roman" w:eastAsia="Times New Roman" w:hAnsi="Times New Roman" w:cs="Times New Roman"/>
          <w:color w:val="000000" w:themeColor="text1"/>
          <w:sz w:val="24"/>
          <w:szCs w:val="24"/>
        </w:rPr>
        <w:t>обосновывающи</w:t>
      </w:r>
      <w:r w:rsidR="00ED6D42" w:rsidRPr="00EB7F8B">
        <w:rPr>
          <w:rFonts w:ascii="Times New Roman" w:eastAsia="Times New Roman" w:hAnsi="Times New Roman" w:cs="Times New Roman"/>
          <w:color w:val="000000" w:themeColor="text1"/>
          <w:sz w:val="24"/>
          <w:szCs w:val="24"/>
        </w:rPr>
        <w:t>х</w:t>
      </w:r>
      <w:r w:rsidRPr="00EB7F8B">
        <w:rPr>
          <w:rFonts w:ascii="Times New Roman" w:eastAsia="Times New Roman" w:hAnsi="Times New Roman" w:cs="Times New Roman"/>
          <w:color w:val="000000" w:themeColor="text1"/>
          <w:sz w:val="24"/>
          <w:szCs w:val="24"/>
        </w:rPr>
        <w:t xml:space="preserve"> жител</w:t>
      </w:r>
      <w:r w:rsidR="00ED6D42" w:rsidRPr="00EB7F8B">
        <w:rPr>
          <w:rFonts w:ascii="Times New Roman" w:eastAsia="Times New Roman" w:hAnsi="Times New Roman" w:cs="Times New Roman"/>
          <w:color w:val="000000" w:themeColor="text1"/>
          <w:sz w:val="24"/>
          <w:szCs w:val="24"/>
        </w:rPr>
        <w:t>ям самим для себя</w:t>
      </w:r>
      <w:r w:rsidRPr="00EB7F8B">
        <w:rPr>
          <w:rFonts w:ascii="Times New Roman" w:eastAsia="Times New Roman" w:hAnsi="Times New Roman" w:cs="Times New Roman"/>
          <w:color w:val="000000" w:themeColor="text1"/>
          <w:sz w:val="24"/>
          <w:szCs w:val="24"/>
        </w:rPr>
        <w:t xml:space="preserve"> </w:t>
      </w:r>
      <w:r w:rsidR="00ED6D42" w:rsidRPr="00EB7F8B">
        <w:rPr>
          <w:rFonts w:ascii="Times New Roman" w:eastAsia="Times New Roman" w:hAnsi="Times New Roman" w:cs="Times New Roman"/>
          <w:color w:val="000000" w:themeColor="text1"/>
          <w:sz w:val="24"/>
          <w:szCs w:val="24"/>
        </w:rPr>
        <w:t xml:space="preserve">решение </w:t>
      </w:r>
      <w:r w:rsidRPr="00EB7F8B">
        <w:rPr>
          <w:rFonts w:ascii="Times New Roman" w:eastAsia="Times New Roman" w:hAnsi="Times New Roman" w:cs="Times New Roman"/>
          <w:color w:val="000000" w:themeColor="text1"/>
          <w:sz w:val="24"/>
          <w:szCs w:val="24"/>
        </w:rPr>
        <w:t xml:space="preserve">остаться и растить своих детей в Глазове. </w:t>
      </w:r>
      <w:r w:rsidR="006A381F" w:rsidRPr="00EB7F8B">
        <w:rPr>
          <w:rFonts w:ascii="Times New Roman" w:eastAsia="Times New Roman" w:hAnsi="Times New Roman" w:cs="Times New Roman"/>
          <w:b/>
          <w:bCs/>
          <w:color w:val="000000" w:themeColor="text1"/>
          <w:sz w:val="24"/>
          <w:szCs w:val="24"/>
        </w:rPr>
        <w:t>Новым трендом современных городов в мире, городов-лидеров, стал тренд «Дружелюбности для детей».</w:t>
      </w:r>
    </w:p>
    <w:bookmarkEnd w:id="8"/>
    <w:p w14:paraId="4350E8E9" w14:textId="2F78134A" w:rsidR="008C16F8" w:rsidRPr="00EB7F8B" w:rsidRDefault="008C16F8"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С 2018 года </w:t>
      </w:r>
      <w:r w:rsidR="006A381F" w:rsidRPr="00EB7F8B">
        <w:rPr>
          <w:rFonts w:ascii="Times New Roman" w:eastAsia="Times New Roman" w:hAnsi="Times New Roman" w:cs="Times New Roman"/>
          <w:color w:val="000000" w:themeColor="text1"/>
          <w:sz w:val="24"/>
          <w:szCs w:val="24"/>
        </w:rPr>
        <w:t>введен Индекс</w:t>
      </w:r>
      <w:r w:rsidRPr="00EB7F8B">
        <w:rPr>
          <w:rFonts w:ascii="Times New Roman" w:eastAsia="Times New Roman" w:hAnsi="Times New Roman" w:cs="Times New Roman"/>
          <w:color w:val="000000" w:themeColor="text1"/>
          <w:sz w:val="24"/>
          <w:szCs w:val="24"/>
        </w:rPr>
        <w:t xml:space="preserve"> качества городской среды — инструмент для оценки качества материальной городской среды и условий ее формирования. Он состоит из 36 индикатор</w:t>
      </w:r>
      <w:r w:rsidR="00F745D4" w:rsidRPr="00EB7F8B">
        <w:rPr>
          <w:rFonts w:ascii="Times New Roman" w:eastAsia="Times New Roman" w:hAnsi="Times New Roman" w:cs="Times New Roman"/>
          <w:color w:val="000000" w:themeColor="text1"/>
          <w:sz w:val="24"/>
          <w:szCs w:val="24"/>
        </w:rPr>
        <w:t>о</w:t>
      </w:r>
      <w:r w:rsidRPr="00EB7F8B">
        <w:rPr>
          <w:rFonts w:ascii="Times New Roman" w:eastAsia="Times New Roman" w:hAnsi="Times New Roman" w:cs="Times New Roman"/>
          <w:color w:val="000000" w:themeColor="text1"/>
          <w:sz w:val="24"/>
          <w:szCs w:val="24"/>
        </w:rPr>
        <w:t>в</w:t>
      </w:r>
      <w:r w:rsidR="00353DAF" w:rsidRPr="00EB7F8B">
        <w:rPr>
          <w:rFonts w:ascii="Times New Roman" w:eastAsia="Times New Roman" w:hAnsi="Times New Roman" w:cs="Times New Roman"/>
          <w:color w:val="000000" w:themeColor="text1"/>
          <w:sz w:val="24"/>
          <w:szCs w:val="24"/>
        </w:rPr>
        <w:t xml:space="preserve"> и позволяет не только оценить свою среду, но и сравнить ее с другими городами РФ.</w:t>
      </w:r>
    </w:p>
    <w:p w14:paraId="1204181A" w14:textId="636B0DBB" w:rsidR="008C16F8" w:rsidRPr="00EB7F8B" w:rsidRDefault="008C16F8"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Оценка индекса – это руководство к действию, которое определяет то, какими </w:t>
      </w:r>
      <w:r w:rsidR="006A46C4" w:rsidRPr="00EB7F8B">
        <w:rPr>
          <w:rFonts w:ascii="Times New Roman" w:eastAsia="Times New Roman" w:hAnsi="Times New Roman" w:cs="Times New Roman"/>
          <w:color w:val="000000" w:themeColor="text1"/>
          <w:sz w:val="24"/>
          <w:szCs w:val="24"/>
        </w:rPr>
        <w:t xml:space="preserve">системными </w:t>
      </w:r>
      <w:r w:rsidRPr="00EB7F8B">
        <w:rPr>
          <w:rFonts w:ascii="Times New Roman" w:eastAsia="Times New Roman" w:hAnsi="Times New Roman" w:cs="Times New Roman"/>
          <w:color w:val="000000" w:themeColor="text1"/>
          <w:sz w:val="24"/>
          <w:szCs w:val="24"/>
        </w:rPr>
        <w:t xml:space="preserve">проблемами </w:t>
      </w:r>
      <w:r w:rsidR="006A46C4" w:rsidRPr="00EB7F8B">
        <w:rPr>
          <w:rFonts w:ascii="Times New Roman" w:eastAsia="Times New Roman" w:hAnsi="Times New Roman" w:cs="Times New Roman"/>
          <w:color w:val="000000" w:themeColor="text1"/>
          <w:sz w:val="24"/>
          <w:szCs w:val="24"/>
        </w:rPr>
        <w:t xml:space="preserve">среды </w:t>
      </w:r>
      <w:r w:rsidRPr="00EB7F8B">
        <w:rPr>
          <w:rFonts w:ascii="Times New Roman" w:eastAsia="Times New Roman" w:hAnsi="Times New Roman" w:cs="Times New Roman"/>
          <w:color w:val="000000" w:themeColor="text1"/>
          <w:sz w:val="24"/>
          <w:szCs w:val="24"/>
        </w:rPr>
        <w:t>в городе надо заниматься</w:t>
      </w:r>
      <w:r w:rsidR="00353DAF" w:rsidRPr="00EB7F8B">
        <w:rPr>
          <w:rFonts w:ascii="Times New Roman" w:eastAsia="Times New Roman" w:hAnsi="Times New Roman" w:cs="Times New Roman"/>
          <w:color w:val="000000" w:themeColor="text1"/>
          <w:sz w:val="24"/>
          <w:szCs w:val="24"/>
        </w:rPr>
        <w:t xml:space="preserve">. </w:t>
      </w:r>
    </w:p>
    <w:p w14:paraId="421D4EAC" w14:textId="77777777" w:rsidR="008C16F8" w:rsidRPr="00EB7F8B" w:rsidRDefault="008C16F8"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По итогам отчетного периода среднее значение индекса качества городской среды по России – 163 балла из 360 возможных. По Удмуртии этот показатель – 168 балла.</w:t>
      </w:r>
    </w:p>
    <w:p w14:paraId="79600348" w14:textId="77777777" w:rsidR="008C16F8" w:rsidRPr="00EB7F8B" w:rsidRDefault="008C16F8"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городах, набравших более 180 баллов, можно считать, что городская среда считается благоприятной</w:t>
      </w:r>
    </w:p>
    <w:p w14:paraId="736AE973" w14:textId="6FF6BC17" w:rsidR="008C16F8" w:rsidRPr="00EB7F8B" w:rsidRDefault="008C16F8"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Пока в Удмуртии выше среднего значения по стране только два города: Ижевск 172 балла и Глазов 174 балла.</w:t>
      </w:r>
      <w:r w:rsidR="00353DAF" w:rsidRPr="00EB7F8B">
        <w:rPr>
          <w:rFonts w:ascii="Times New Roman" w:eastAsia="Times New Roman" w:hAnsi="Times New Roman" w:cs="Times New Roman"/>
          <w:color w:val="000000" w:themeColor="text1"/>
          <w:sz w:val="24"/>
          <w:szCs w:val="24"/>
        </w:rPr>
        <w:t xml:space="preserve"> Но это оценка системного состояния среды, горожане же оценивают качество среды по-другому, их оценка будет связана с тем, что они видят каждый день на улицах города, в своем дворе. </w:t>
      </w:r>
      <w:r w:rsidR="004B09ED" w:rsidRPr="00EB7F8B">
        <w:rPr>
          <w:rFonts w:ascii="Times New Roman" w:eastAsia="Times New Roman" w:hAnsi="Times New Roman" w:cs="Times New Roman"/>
          <w:color w:val="000000" w:themeColor="text1"/>
          <w:sz w:val="24"/>
          <w:szCs w:val="24"/>
        </w:rPr>
        <w:t xml:space="preserve">Поэтому </w:t>
      </w:r>
      <w:r w:rsidR="00195417" w:rsidRPr="00EB7F8B">
        <w:rPr>
          <w:rFonts w:ascii="Times New Roman" w:eastAsia="Times New Roman" w:hAnsi="Times New Roman" w:cs="Times New Roman"/>
          <w:color w:val="000000" w:themeColor="text1"/>
          <w:sz w:val="24"/>
          <w:szCs w:val="24"/>
        </w:rPr>
        <w:t xml:space="preserve">в рамках формирования Стратегии города, </w:t>
      </w:r>
      <w:r w:rsidR="004B09ED" w:rsidRPr="00EB7F8B">
        <w:rPr>
          <w:rFonts w:ascii="Times New Roman" w:eastAsia="Times New Roman" w:hAnsi="Times New Roman" w:cs="Times New Roman"/>
          <w:color w:val="000000" w:themeColor="text1"/>
          <w:sz w:val="24"/>
          <w:szCs w:val="24"/>
        </w:rPr>
        <w:t xml:space="preserve">для нас стоит задача </w:t>
      </w:r>
      <w:r w:rsidR="00195417" w:rsidRPr="00EB7F8B">
        <w:rPr>
          <w:rFonts w:ascii="Times New Roman" w:eastAsia="Times New Roman" w:hAnsi="Times New Roman" w:cs="Times New Roman"/>
          <w:color w:val="000000" w:themeColor="text1"/>
          <w:sz w:val="24"/>
          <w:szCs w:val="24"/>
        </w:rPr>
        <w:t xml:space="preserve">разработки в 2021 году и </w:t>
      </w:r>
      <w:r w:rsidR="004B09ED" w:rsidRPr="00EB7F8B">
        <w:rPr>
          <w:rFonts w:ascii="Times New Roman" w:eastAsia="Times New Roman" w:hAnsi="Times New Roman" w:cs="Times New Roman"/>
          <w:color w:val="000000" w:themeColor="text1"/>
          <w:sz w:val="24"/>
          <w:szCs w:val="24"/>
        </w:rPr>
        <w:t>прове</w:t>
      </w:r>
      <w:r w:rsidR="00195417" w:rsidRPr="00EB7F8B">
        <w:rPr>
          <w:rFonts w:ascii="Times New Roman" w:eastAsia="Times New Roman" w:hAnsi="Times New Roman" w:cs="Times New Roman"/>
          <w:color w:val="000000" w:themeColor="text1"/>
          <w:sz w:val="24"/>
          <w:szCs w:val="24"/>
        </w:rPr>
        <w:t>дения</w:t>
      </w:r>
      <w:r w:rsidR="004B09ED" w:rsidRPr="00EB7F8B">
        <w:rPr>
          <w:rFonts w:ascii="Times New Roman" w:eastAsia="Times New Roman" w:hAnsi="Times New Roman" w:cs="Times New Roman"/>
          <w:color w:val="000000" w:themeColor="text1"/>
          <w:sz w:val="24"/>
          <w:szCs w:val="24"/>
        </w:rPr>
        <w:t xml:space="preserve"> анкетировани</w:t>
      </w:r>
      <w:r w:rsidR="00091A50" w:rsidRPr="00EB7F8B">
        <w:rPr>
          <w:rFonts w:ascii="Times New Roman" w:eastAsia="Times New Roman" w:hAnsi="Times New Roman" w:cs="Times New Roman"/>
          <w:color w:val="000000" w:themeColor="text1"/>
          <w:sz w:val="24"/>
          <w:szCs w:val="24"/>
        </w:rPr>
        <w:t>я</w:t>
      </w:r>
      <w:r w:rsidR="004B09ED" w:rsidRPr="00EB7F8B">
        <w:rPr>
          <w:rFonts w:ascii="Times New Roman" w:eastAsia="Times New Roman" w:hAnsi="Times New Roman" w:cs="Times New Roman"/>
          <w:color w:val="000000" w:themeColor="text1"/>
          <w:sz w:val="24"/>
          <w:szCs w:val="24"/>
        </w:rPr>
        <w:t xml:space="preserve"> населения города для понимания их</w:t>
      </w:r>
      <w:r w:rsidR="00091A50" w:rsidRPr="00EB7F8B">
        <w:rPr>
          <w:rFonts w:ascii="Times New Roman" w:eastAsia="Times New Roman" w:hAnsi="Times New Roman" w:cs="Times New Roman"/>
          <w:color w:val="000000" w:themeColor="text1"/>
          <w:sz w:val="24"/>
          <w:szCs w:val="24"/>
        </w:rPr>
        <w:t xml:space="preserve"> собственного </w:t>
      </w:r>
      <w:r w:rsidR="004B09ED" w:rsidRPr="00EB7F8B">
        <w:rPr>
          <w:rFonts w:ascii="Times New Roman" w:eastAsia="Times New Roman" w:hAnsi="Times New Roman" w:cs="Times New Roman"/>
          <w:color w:val="000000" w:themeColor="text1"/>
          <w:sz w:val="24"/>
          <w:szCs w:val="24"/>
        </w:rPr>
        <w:t>отношения к качеству городской среды</w:t>
      </w:r>
      <w:r w:rsidR="00195417" w:rsidRPr="00EB7F8B">
        <w:rPr>
          <w:rFonts w:ascii="Times New Roman" w:eastAsia="Times New Roman" w:hAnsi="Times New Roman" w:cs="Times New Roman"/>
          <w:color w:val="000000" w:themeColor="text1"/>
          <w:sz w:val="24"/>
          <w:szCs w:val="24"/>
        </w:rPr>
        <w:t xml:space="preserve"> и тех задач которые видят жители в этой сфере.</w:t>
      </w:r>
      <w:r w:rsidR="006A46C4" w:rsidRPr="00EB7F8B">
        <w:rPr>
          <w:rFonts w:ascii="Times New Roman" w:eastAsia="Times New Roman" w:hAnsi="Times New Roman" w:cs="Times New Roman"/>
          <w:color w:val="000000" w:themeColor="text1"/>
          <w:sz w:val="24"/>
          <w:szCs w:val="24"/>
        </w:rPr>
        <w:t xml:space="preserve"> Безусловно, часть выявленных жителями задач дополнительно попадет не в раздел «Город повышенной комфортности», а скорее в раздел «Безопасность».</w:t>
      </w:r>
    </w:p>
    <w:p w14:paraId="60583ACB" w14:textId="77777777" w:rsidR="00B929A7" w:rsidRPr="00EB7F8B" w:rsidRDefault="00B929A7" w:rsidP="009E4CA1">
      <w:pPr>
        <w:spacing w:line="240" w:lineRule="auto"/>
        <w:ind w:firstLine="709"/>
        <w:jc w:val="both"/>
        <w:rPr>
          <w:rFonts w:ascii="Times New Roman" w:eastAsia="Times New Roman" w:hAnsi="Times New Roman" w:cs="Times New Roman"/>
          <w:color w:val="000000" w:themeColor="text1"/>
          <w:sz w:val="24"/>
          <w:szCs w:val="24"/>
        </w:rPr>
      </w:pPr>
    </w:p>
    <w:p w14:paraId="67BA1865" w14:textId="2ED25508" w:rsidR="00BA1428" w:rsidRPr="00EB7F8B" w:rsidRDefault="003011F0" w:rsidP="009E4CA1">
      <w:pPr>
        <w:spacing w:line="240" w:lineRule="auto"/>
        <w:ind w:firstLine="709"/>
        <w:jc w:val="both"/>
        <w:rPr>
          <w:rFonts w:ascii="Times New Roman" w:eastAsia="Times New Roman" w:hAnsi="Times New Roman" w:cs="Times New Roman"/>
          <w:bCs/>
          <w:sz w:val="24"/>
          <w:szCs w:val="24"/>
        </w:rPr>
      </w:pPr>
      <w:r w:rsidRPr="00EB7F8B">
        <w:rPr>
          <w:rFonts w:ascii="Times New Roman" w:eastAsia="Times New Roman" w:hAnsi="Times New Roman" w:cs="Times New Roman"/>
          <w:bCs/>
          <w:sz w:val="24"/>
          <w:szCs w:val="24"/>
        </w:rPr>
        <w:t>Итоги работы по основным направлениям, оцениваемым федеральным</w:t>
      </w:r>
      <w:r w:rsidR="005D097C" w:rsidRPr="00EB7F8B">
        <w:rPr>
          <w:rFonts w:ascii="Times New Roman" w:eastAsia="Times New Roman" w:hAnsi="Times New Roman" w:cs="Times New Roman"/>
          <w:bCs/>
          <w:sz w:val="24"/>
          <w:szCs w:val="24"/>
        </w:rPr>
        <w:t xml:space="preserve"> </w:t>
      </w:r>
      <w:r w:rsidRPr="00EB7F8B">
        <w:rPr>
          <w:rFonts w:ascii="Times New Roman" w:eastAsia="Times New Roman" w:hAnsi="Times New Roman" w:cs="Times New Roman"/>
          <w:bCs/>
          <w:sz w:val="24"/>
          <w:szCs w:val="24"/>
        </w:rPr>
        <w:t>И</w:t>
      </w:r>
      <w:r w:rsidR="008C16F8" w:rsidRPr="00EB7F8B">
        <w:rPr>
          <w:rFonts w:ascii="Times New Roman" w:eastAsia="Times New Roman" w:hAnsi="Times New Roman" w:cs="Times New Roman"/>
          <w:bCs/>
          <w:sz w:val="24"/>
          <w:szCs w:val="24"/>
        </w:rPr>
        <w:t>ндекс</w:t>
      </w:r>
      <w:r w:rsidRPr="00EB7F8B">
        <w:rPr>
          <w:rFonts w:ascii="Times New Roman" w:eastAsia="Times New Roman" w:hAnsi="Times New Roman" w:cs="Times New Roman"/>
          <w:bCs/>
          <w:sz w:val="24"/>
          <w:szCs w:val="24"/>
        </w:rPr>
        <w:t>ом</w:t>
      </w:r>
      <w:r w:rsidR="008C16F8" w:rsidRPr="00EB7F8B">
        <w:rPr>
          <w:rFonts w:ascii="Times New Roman" w:eastAsia="Times New Roman" w:hAnsi="Times New Roman" w:cs="Times New Roman"/>
          <w:bCs/>
          <w:sz w:val="24"/>
          <w:szCs w:val="24"/>
        </w:rPr>
        <w:t xml:space="preserve"> качества городской среды</w:t>
      </w:r>
      <w:r w:rsidRPr="00EB7F8B">
        <w:rPr>
          <w:rFonts w:ascii="Times New Roman" w:eastAsia="Times New Roman" w:hAnsi="Times New Roman" w:cs="Times New Roman"/>
          <w:bCs/>
          <w:sz w:val="24"/>
          <w:szCs w:val="24"/>
        </w:rPr>
        <w:t xml:space="preserve"> </w:t>
      </w:r>
      <w:r w:rsidR="008C16F8" w:rsidRPr="00EB7F8B">
        <w:rPr>
          <w:rFonts w:ascii="Times New Roman" w:eastAsia="Times New Roman" w:hAnsi="Times New Roman" w:cs="Times New Roman"/>
          <w:bCs/>
          <w:sz w:val="24"/>
          <w:szCs w:val="24"/>
        </w:rPr>
        <w:t xml:space="preserve">в 2020 году </w:t>
      </w:r>
      <w:r w:rsidRPr="00EB7F8B">
        <w:rPr>
          <w:rFonts w:ascii="Times New Roman" w:eastAsia="Times New Roman" w:hAnsi="Times New Roman" w:cs="Times New Roman"/>
          <w:bCs/>
          <w:sz w:val="24"/>
          <w:szCs w:val="24"/>
        </w:rPr>
        <w:t>приведу далее</w:t>
      </w:r>
      <w:r w:rsidR="008C16F8" w:rsidRPr="00EB7F8B">
        <w:rPr>
          <w:rFonts w:ascii="Times New Roman" w:eastAsia="Times New Roman" w:hAnsi="Times New Roman" w:cs="Times New Roman"/>
          <w:bCs/>
          <w:sz w:val="24"/>
          <w:szCs w:val="24"/>
        </w:rPr>
        <w:t>.</w:t>
      </w:r>
      <w:r w:rsidR="00AE16C9" w:rsidRPr="00EB7F8B">
        <w:rPr>
          <w:rFonts w:ascii="Times New Roman" w:eastAsia="Times New Roman" w:hAnsi="Times New Roman" w:cs="Times New Roman"/>
          <w:bCs/>
          <w:sz w:val="24"/>
          <w:szCs w:val="24"/>
        </w:rPr>
        <w:t xml:space="preserve"> Обращаю внимание, что по итогам 2020 года, из поставленных</w:t>
      </w:r>
      <w:r w:rsidR="00B96CD9">
        <w:rPr>
          <w:rFonts w:ascii="Times New Roman" w:eastAsia="Times New Roman" w:hAnsi="Times New Roman" w:cs="Times New Roman"/>
          <w:bCs/>
          <w:sz w:val="24"/>
          <w:szCs w:val="24"/>
        </w:rPr>
        <w:t xml:space="preserve"> </w:t>
      </w:r>
      <w:r w:rsidR="00AE16C9" w:rsidRPr="00EB7F8B">
        <w:rPr>
          <w:rFonts w:ascii="Times New Roman" w:eastAsia="Times New Roman" w:hAnsi="Times New Roman" w:cs="Times New Roman"/>
          <w:bCs/>
          <w:sz w:val="24"/>
          <w:szCs w:val="24"/>
        </w:rPr>
        <w:t>на год задач перенесены по срокам ввода в эксплуатацию мобильные приложения</w:t>
      </w:r>
      <w:r w:rsidR="00B96CD9">
        <w:rPr>
          <w:rFonts w:ascii="Times New Roman" w:eastAsia="Times New Roman" w:hAnsi="Times New Roman" w:cs="Times New Roman"/>
          <w:bCs/>
          <w:sz w:val="24"/>
          <w:szCs w:val="24"/>
        </w:rPr>
        <w:t xml:space="preserve"> </w:t>
      </w:r>
      <w:r w:rsidR="00AE16C9" w:rsidRPr="00EB7F8B">
        <w:rPr>
          <w:rFonts w:ascii="Times New Roman" w:eastAsia="Times New Roman" w:hAnsi="Times New Roman" w:cs="Times New Roman"/>
          <w:bCs/>
          <w:sz w:val="24"/>
          <w:szCs w:val="24"/>
        </w:rPr>
        <w:t>«Глазов в перспективе» и</w:t>
      </w:r>
      <w:r w:rsidR="00B96CD9">
        <w:rPr>
          <w:rFonts w:ascii="Times New Roman" w:eastAsia="Times New Roman" w:hAnsi="Times New Roman" w:cs="Times New Roman"/>
          <w:bCs/>
          <w:sz w:val="24"/>
          <w:szCs w:val="24"/>
        </w:rPr>
        <w:t xml:space="preserve"> </w:t>
      </w:r>
      <w:r w:rsidR="00AE16C9" w:rsidRPr="00EB7F8B">
        <w:rPr>
          <w:rFonts w:ascii="Times New Roman" w:eastAsia="Times New Roman" w:hAnsi="Times New Roman" w:cs="Times New Roman"/>
          <w:bCs/>
          <w:sz w:val="24"/>
          <w:szCs w:val="24"/>
        </w:rPr>
        <w:t>«Узнай город».</w:t>
      </w:r>
    </w:p>
    <w:p w14:paraId="678ACA33" w14:textId="6946C9E2" w:rsidR="008C16F8" w:rsidRPr="00EB7F8B" w:rsidRDefault="008C16F8" w:rsidP="009E4CA1">
      <w:pPr>
        <w:spacing w:line="240" w:lineRule="auto"/>
        <w:ind w:firstLine="709"/>
        <w:jc w:val="both"/>
        <w:rPr>
          <w:rFonts w:ascii="Times New Roman" w:eastAsia="Times New Roman" w:hAnsi="Times New Roman" w:cs="Times New Roman"/>
          <w:bCs/>
          <w:sz w:val="24"/>
          <w:szCs w:val="24"/>
        </w:rPr>
      </w:pPr>
      <w:r w:rsidRPr="00EB7F8B">
        <w:rPr>
          <w:rFonts w:ascii="Times New Roman" w:eastAsia="Times New Roman" w:hAnsi="Times New Roman" w:cs="Times New Roman"/>
          <w:bCs/>
          <w:sz w:val="24"/>
          <w:szCs w:val="24"/>
        </w:rPr>
        <w:lastRenderedPageBreak/>
        <w:t xml:space="preserve"> </w:t>
      </w:r>
    </w:p>
    <w:p w14:paraId="527BF63F" w14:textId="175DFCDF" w:rsidR="008C16F8" w:rsidRPr="00EB7F8B" w:rsidRDefault="005D097C" w:rsidP="009E4CA1">
      <w:pPr>
        <w:spacing w:line="240" w:lineRule="auto"/>
        <w:ind w:firstLine="709"/>
        <w:jc w:val="both"/>
        <w:rPr>
          <w:rFonts w:ascii="Times New Roman" w:hAnsi="Times New Roman" w:cs="Times New Roman"/>
          <w:bCs/>
          <w:color w:val="000000" w:themeColor="text1"/>
          <w:sz w:val="24"/>
          <w:szCs w:val="24"/>
          <w:u w:val="single"/>
        </w:rPr>
      </w:pPr>
      <w:r w:rsidRPr="00EB7F8B">
        <w:rPr>
          <w:rFonts w:ascii="Times New Roman" w:hAnsi="Times New Roman" w:cs="Times New Roman"/>
          <w:bCs/>
          <w:color w:val="000000" w:themeColor="text1"/>
          <w:sz w:val="24"/>
          <w:szCs w:val="24"/>
          <w:u w:val="single"/>
        </w:rPr>
        <w:t>Проекты благоустройства</w:t>
      </w:r>
      <w:r w:rsidR="004D3F1D" w:rsidRPr="00EB7F8B">
        <w:rPr>
          <w:rFonts w:ascii="Times New Roman" w:hAnsi="Times New Roman" w:cs="Times New Roman"/>
          <w:bCs/>
          <w:color w:val="000000" w:themeColor="text1"/>
          <w:sz w:val="24"/>
          <w:szCs w:val="24"/>
          <w:u w:val="single"/>
        </w:rPr>
        <w:t>, в том числе</w:t>
      </w:r>
      <w:r w:rsidRPr="00EB7F8B">
        <w:rPr>
          <w:rFonts w:ascii="Times New Roman" w:hAnsi="Times New Roman" w:cs="Times New Roman"/>
          <w:bCs/>
          <w:color w:val="000000" w:themeColor="text1"/>
          <w:sz w:val="24"/>
          <w:szCs w:val="24"/>
          <w:u w:val="single"/>
        </w:rPr>
        <w:t xml:space="preserve"> федерального проекта «ФКГС»</w:t>
      </w:r>
      <w:r w:rsidR="004D3F1D" w:rsidRPr="00EB7F8B">
        <w:rPr>
          <w:rFonts w:ascii="Times New Roman" w:hAnsi="Times New Roman" w:cs="Times New Roman"/>
          <w:bCs/>
          <w:color w:val="000000" w:themeColor="text1"/>
          <w:sz w:val="24"/>
          <w:szCs w:val="24"/>
          <w:u w:val="single"/>
        </w:rPr>
        <w:t xml:space="preserve"> в 2020 году</w:t>
      </w:r>
      <w:r w:rsidR="00444082" w:rsidRPr="00EB7F8B">
        <w:rPr>
          <w:rFonts w:ascii="Times New Roman" w:hAnsi="Times New Roman" w:cs="Times New Roman"/>
          <w:bCs/>
          <w:color w:val="000000" w:themeColor="text1"/>
          <w:sz w:val="24"/>
          <w:szCs w:val="24"/>
          <w:u w:val="single"/>
        </w:rPr>
        <w:t>:</w:t>
      </w:r>
    </w:p>
    <w:p w14:paraId="48AF2CDF" w14:textId="055C45E5" w:rsidR="005D097C" w:rsidRPr="00EB7F8B" w:rsidRDefault="00397A7F" w:rsidP="00397A7F">
      <w:pPr>
        <w:pStyle w:val="af0"/>
        <w:numPr>
          <w:ilvl w:val="0"/>
          <w:numId w:val="24"/>
        </w:numPr>
        <w:spacing w:after="0" w:line="240" w:lineRule="auto"/>
        <w:ind w:firstLine="709"/>
        <w:jc w:val="both"/>
        <w:rPr>
          <w:rFonts w:cs="Times New Roman"/>
          <w:color w:val="000000" w:themeColor="text1"/>
          <w:lang w:val="ru-RU"/>
        </w:rPr>
      </w:pPr>
      <w:r>
        <w:rPr>
          <w:rFonts w:cs="Times New Roman"/>
          <w:color w:val="000000" w:themeColor="text1"/>
          <w:lang w:val="ru-RU"/>
        </w:rPr>
        <w:t>р</w:t>
      </w:r>
      <w:r w:rsidR="005D097C" w:rsidRPr="00EB7F8B">
        <w:rPr>
          <w:rFonts w:cs="Times New Roman"/>
          <w:color w:val="000000" w:themeColor="text1"/>
          <w:lang w:val="ru-RU"/>
        </w:rPr>
        <w:t>еконструкци</w:t>
      </w:r>
      <w:r w:rsidR="004D3F1D" w:rsidRPr="00EB7F8B">
        <w:rPr>
          <w:rFonts w:cs="Times New Roman"/>
          <w:color w:val="000000" w:themeColor="text1"/>
          <w:lang w:val="ru-RU"/>
        </w:rPr>
        <w:t xml:space="preserve">я </w:t>
      </w:r>
      <w:r w:rsidR="005D097C" w:rsidRPr="00EB7F8B">
        <w:rPr>
          <w:rFonts w:cs="Times New Roman"/>
          <w:color w:val="000000" w:themeColor="text1"/>
          <w:lang w:val="ru-RU"/>
        </w:rPr>
        <w:t>первой очереди Парка им. М. Горького</w:t>
      </w:r>
      <w:r>
        <w:rPr>
          <w:rFonts w:cs="Times New Roman"/>
          <w:color w:val="000000" w:themeColor="text1"/>
          <w:lang w:val="ru-RU"/>
        </w:rPr>
        <w:t>;</w:t>
      </w:r>
    </w:p>
    <w:p w14:paraId="3DD9981D" w14:textId="361C72D1" w:rsidR="004D3F1D" w:rsidRPr="00EB7F8B" w:rsidRDefault="00397A7F" w:rsidP="00397A7F">
      <w:pPr>
        <w:pStyle w:val="af0"/>
        <w:numPr>
          <w:ilvl w:val="0"/>
          <w:numId w:val="24"/>
        </w:numPr>
        <w:spacing w:after="0" w:line="240" w:lineRule="auto"/>
        <w:ind w:firstLine="709"/>
        <w:jc w:val="both"/>
        <w:rPr>
          <w:rFonts w:cs="Times New Roman"/>
          <w:color w:val="000000" w:themeColor="text1"/>
          <w:lang w:val="ru-RU"/>
        </w:rPr>
      </w:pPr>
      <w:r>
        <w:rPr>
          <w:rFonts w:cs="Times New Roman"/>
          <w:color w:val="000000" w:themeColor="text1"/>
          <w:lang w:val="ru-RU"/>
        </w:rPr>
        <w:t>о</w:t>
      </w:r>
      <w:r w:rsidR="001E24DC" w:rsidRPr="00EB7F8B">
        <w:rPr>
          <w:rFonts w:cs="Times New Roman"/>
          <w:color w:val="000000" w:themeColor="text1"/>
          <w:lang w:val="ru-RU"/>
        </w:rPr>
        <w:t>тремонтировано семь придомовых территорий</w:t>
      </w:r>
      <w:r w:rsidR="00CE628D" w:rsidRPr="00EB7F8B">
        <w:rPr>
          <w:rFonts w:cs="Times New Roman"/>
          <w:color w:val="000000" w:themeColor="text1"/>
          <w:lang w:val="ru-RU"/>
        </w:rPr>
        <w:t>. В планы на 2020 год было включено 14 дворов, но в процессе проработки эскизных проектов, подготовленных жителями,</w:t>
      </w:r>
      <w:r w:rsidR="00B96CD9">
        <w:rPr>
          <w:rFonts w:cs="Times New Roman"/>
          <w:color w:val="000000" w:themeColor="text1"/>
          <w:lang w:val="ru-RU"/>
        </w:rPr>
        <w:t xml:space="preserve"> </w:t>
      </w:r>
      <w:r w:rsidR="00CE628D" w:rsidRPr="00EB7F8B">
        <w:rPr>
          <w:rFonts w:cs="Times New Roman"/>
          <w:color w:val="000000" w:themeColor="text1"/>
          <w:lang w:val="ru-RU"/>
        </w:rPr>
        <w:t>были выявлены ошибки, при устранении которых был осуществлен перерасчет стоимости проектов в сторону увеличения. По этой причине, ремонт части дв</w:t>
      </w:r>
      <w:r>
        <w:rPr>
          <w:rFonts w:cs="Times New Roman"/>
          <w:color w:val="000000" w:themeColor="text1"/>
          <w:lang w:val="ru-RU"/>
        </w:rPr>
        <w:t>оров перенесён на следующий год;</w:t>
      </w:r>
      <w:r w:rsidR="00B96CD9">
        <w:rPr>
          <w:rFonts w:cs="Times New Roman"/>
          <w:color w:val="000000" w:themeColor="text1"/>
          <w:lang w:val="ru-RU"/>
        </w:rPr>
        <w:t xml:space="preserve"> </w:t>
      </w:r>
    </w:p>
    <w:p w14:paraId="526788B8" w14:textId="20BCC699" w:rsidR="008C16F8" w:rsidRPr="00EB7F8B" w:rsidRDefault="004D3F1D" w:rsidP="00663A19">
      <w:pPr>
        <w:pStyle w:val="af0"/>
        <w:numPr>
          <w:ilvl w:val="0"/>
          <w:numId w:val="15"/>
        </w:numPr>
        <w:spacing w:after="0" w:line="240" w:lineRule="auto"/>
        <w:ind w:firstLine="709"/>
        <w:jc w:val="both"/>
        <w:rPr>
          <w:rFonts w:cs="Times New Roman"/>
          <w:color w:val="000000" w:themeColor="text1"/>
          <w:lang w:val="ru-RU"/>
        </w:rPr>
      </w:pPr>
      <w:r w:rsidRPr="00EB7F8B">
        <w:rPr>
          <w:rFonts w:cs="Times New Roman"/>
          <w:color w:val="000000" w:themeColor="text1"/>
          <w:lang w:val="ru-RU"/>
        </w:rPr>
        <w:t xml:space="preserve">завершение проекта по </w:t>
      </w:r>
      <w:r w:rsidR="008C16F8" w:rsidRPr="00EB7F8B">
        <w:rPr>
          <w:rFonts w:cs="Times New Roman"/>
          <w:color w:val="000000" w:themeColor="text1"/>
          <w:lang w:val="ru-RU"/>
        </w:rPr>
        <w:t>привокзальной площади</w:t>
      </w:r>
      <w:r w:rsidRPr="00EB7F8B">
        <w:rPr>
          <w:rFonts w:cs="Times New Roman"/>
          <w:color w:val="000000" w:themeColor="text1"/>
          <w:lang w:val="ru-RU"/>
        </w:rPr>
        <w:t>;</w:t>
      </w:r>
    </w:p>
    <w:p w14:paraId="051BA6E4" w14:textId="7C6D9576" w:rsidR="004D3F1D" w:rsidRPr="00EB7F8B" w:rsidRDefault="009037FA" w:rsidP="00663A19">
      <w:pPr>
        <w:pStyle w:val="af0"/>
        <w:numPr>
          <w:ilvl w:val="0"/>
          <w:numId w:val="15"/>
        </w:numPr>
        <w:spacing w:after="0" w:line="240" w:lineRule="auto"/>
        <w:ind w:firstLine="709"/>
        <w:jc w:val="both"/>
        <w:rPr>
          <w:rFonts w:cs="Times New Roman"/>
          <w:color w:val="000000" w:themeColor="text1"/>
          <w:lang w:val="ru-RU"/>
        </w:rPr>
      </w:pPr>
      <w:r w:rsidRPr="00EB7F8B">
        <w:rPr>
          <w:rFonts w:cs="Times New Roman"/>
          <w:color w:val="000000" w:themeColor="text1"/>
          <w:lang w:val="ru-RU"/>
        </w:rPr>
        <w:t>6</w:t>
      </w:r>
      <w:r w:rsidR="004D3F1D" w:rsidRPr="00EB7F8B">
        <w:rPr>
          <w:rFonts w:cs="Times New Roman"/>
          <w:color w:val="000000" w:themeColor="text1"/>
          <w:lang w:val="ru-RU"/>
        </w:rPr>
        <w:t xml:space="preserve"> проектов инициативного бюджетирования</w:t>
      </w:r>
      <w:r w:rsidR="00397A7F">
        <w:rPr>
          <w:rFonts w:cs="Times New Roman"/>
          <w:color w:val="000000" w:themeColor="text1"/>
          <w:lang w:val="ru-RU"/>
        </w:rPr>
        <w:t>;</w:t>
      </w:r>
    </w:p>
    <w:p w14:paraId="443CDE29" w14:textId="130BD265" w:rsidR="004D3F1D" w:rsidRPr="00EB7F8B" w:rsidRDefault="004D3F1D" w:rsidP="00663A19">
      <w:pPr>
        <w:pStyle w:val="af0"/>
        <w:numPr>
          <w:ilvl w:val="0"/>
          <w:numId w:val="15"/>
        </w:numPr>
        <w:spacing w:after="0" w:line="240" w:lineRule="auto"/>
        <w:ind w:firstLine="709"/>
        <w:jc w:val="both"/>
        <w:rPr>
          <w:rFonts w:cs="Times New Roman"/>
          <w:color w:val="000000" w:themeColor="text1"/>
          <w:lang w:val="ru-RU"/>
        </w:rPr>
      </w:pPr>
      <w:r w:rsidRPr="00EB7F8B">
        <w:rPr>
          <w:rFonts w:cs="Times New Roman"/>
          <w:color w:val="000000" w:themeColor="text1"/>
          <w:lang w:val="ru-RU"/>
        </w:rPr>
        <w:t>3 проекта определяем будущее вместе</w:t>
      </w:r>
      <w:r w:rsidR="00397A7F">
        <w:rPr>
          <w:rFonts w:cs="Times New Roman"/>
          <w:color w:val="000000" w:themeColor="text1"/>
          <w:lang w:val="ru-RU"/>
        </w:rPr>
        <w:t>;</w:t>
      </w:r>
    </w:p>
    <w:p w14:paraId="329BA870" w14:textId="4793305A" w:rsidR="004D3F1D" w:rsidRPr="00EB7F8B" w:rsidRDefault="00CE6E21" w:rsidP="00663A19">
      <w:pPr>
        <w:pStyle w:val="af0"/>
        <w:numPr>
          <w:ilvl w:val="0"/>
          <w:numId w:val="15"/>
        </w:numPr>
        <w:spacing w:after="0" w:line="240" w:lineRule="auto"/>
        <w:ind w:firstLine="709"/>
        <w:jc w:val="both"/>
        <w:rPr>
          <w:rFonts w:cs="Times New Roman"/>
          <w:color w:val="000000" w:themeColor="text1"/>
          <w:lang w:val="ru-RU"/>
        </w:rPr>
      </w:pPr>
      <w:r w:rsidRPr="00EB7F8B">
        <w:rPr>
          <w:rFonts w:cs="Times New Roman"/>
          <w:color w:val="000000" w:themeColor="text1"/>
          <w:lang w:val="ru-RU"/>
        </w:rPr>
        <w:t xml:space="preserve">Народный </w:t>
      </w:r>
      <w:r w:rsidR="004D3F1D" w:rsidRPr="00EB7F8B">
        <w:rPr>
          <w:rFonts w:cs="Times New Roman"/>
          <w:color w:val="000000" w:themeColor="text1"/>
          <w:lang w:val="ru-RU"/>
        </w:rPr>
        <w:t>проект «Аллея мужества»</w:t>
      </w:r>
      <w:r w:rsidR="00397A7F">
        <w:rPr>
          <w:rFonts w:cs="Times New Roman"/>
          <w:color w:val="000000" w:themeColor="text1"/>
          <w:lang w:val="ru-RU"/>
        </w:rPr>
        <w:t>.</w:t>
      </w:r>
    </w:p>
    <w:p w14:paraId="03B473DA" w14:textId="77777777" w:rsidR="00AC7696" w:rsidRPr="00EB7F8B" w:rsidRDefault="00AC7696" w:rsidP="009E4CA1">
      <w:pPr>
        <w:pStyle w:val="af0"/>
        <w:spacing w:after="0" w:line="240" w:lineRule="auto"/>
        <w:ind w:left="0" w:firstLine="709"/>
        <w:jc w:val="both"/>
        <w:rPr>
          <w:rFonts w:cs="Times New Roman"/>
          <w:color w:val="000000" w:themeColor="text1"/>
          <w:lang w:val="ru-RU"/>
        </w:rPr>
      </w:pPr>
    </w:p>
    <w:p w14:paraId="6BC68EF0" w14:textId="7EC7EC4B" w:rsidR="004D3F1D" w:rsidRPr="00EB7F8B" w:rsidRDefault="004D3F1D" w:rsidP="009E4CA1">
      <w:pPr>
        <w:spacing w:line="240" w:lineRule="auto"/>
        <w:ind w:firstLine="709"/>
        <w:jc w:val="both"/>
        <w:rPr>
          <w:rFonts w:ascii="Times New Roman" w:hAnsi="Times New Roman" w:cs="Times New Roman"/>
          <w:bCs/>
          <w:color w:val="000000" w:themeColor="text1"/>
          <w:sz w:val="24"/>
          <w:szCs w:val="24"/>
        </w:rPr>
      </w:pPr>
      <w:r w:rsidRPr="00EB7F8B">
        <w:rPr>
          <w:rFonts w:ascii="Times New Roman" w:hAnsi="Times New Roman" w:cs="Times New Roman"/>
          <w:bCs/>
          <w:color w:val="000000" w:themeColor="text1"/>
          <w:sz w:val="24"/>
          <w:szCs w:val="24"/>
          <w:u w:val="single"/>
        </w:rPr>
        <w:t xml:space="preserve">Проектные работы </w:t>
      </w:r>
      <w:r w:rsidR="00CF35D6" w:rsidRPr="00EB7F8B">
        <w:rPr>
          <w:rFonts w:ascii="Times New Roman" w:hAnsi="Times New Roman" w:cs="Times New Roman"/>
          <w:bCs/>
          <w:color w:val="000000" w:themeColor="text1"/>
          <w:sz w:val="24"/>
          <w:szCs w:val="24"/>
          <w:u w:val="single"/>
        </w:rPr>
        <w:t xml:space="preserve">для будущих проектов </w:t>
      </w:r>
      <w:r w:rsidRPr="00EB7F8B">
        <w:rPr>
          <w:rFonts w:ascii="Times New Roman" w:hAnsi="Times New Roman" w:cs="Times New Roman"/>
          <w:bCs/>
          <w:color w:val="000000" w:themeColor="text1"/>
          <w:sz w:val="24"/>
          <w:szCs w:val="24"/>
          <w:u w:val="single"/>
        </w:rPr>
        <w:t>развити</w:t>
      </w:r>
      <w:r w:rsidR="00CF35D6" w:rsidRPr="00EB7F8B">
        <w:rPr>
          <w:rFonts w:ascii="Times New Roman" w:hAnsi="Times New Roman" w:cs="Times New Roman"/>
          <w:bCs/>
          <w:color w:val="000000" w:themeColor="text1"/>
          <w:sz w:val="24"/>
          <w:szCs w:val="24"/>
          <w:u w:val="single"/>
        </w:rPr>
        <w:t>я и</w:t>
      </w:r>
      <w:r w:rsidR="0010486F" w:rsidRPr="00EB7F8B">
        <w:rPr>
          <w:rFonts w:ascii="Times New Roman" w:hAnsi="Times New Roman" w:cs="Times New Roman"/>
          <w:bCs/>
          <w:color w:val="000000" w:themeColor="text1"/>
          <w:sz w:val="24"/>
          <w:szCs w:val="24"/>
          <w:u w:val="single"/>
        </w:rPr>
        <w:t xml:space="preserve"> благоустройства</w:t>
      </w:r>
      <w:r w:rsidRPr="00EB7F8B">
        <w:rPr>
          <w:rFonts w:ascii="Times New Roman" w:hAnsi="Times New Roman" w:cs="Times New Roman"/>
          <w:bCs/>
          <w:color w:val="000000" w:themeColor="text1"/>
          <w:sz w:val="24"/>
          <w:szCs w:val="24"/>
          <w:u w:val="single"/>
        </w:rPr>
        <w:t xml:space="preserve"> территори</w:t>
      </w:r>
      <w:r w:rsidR="004B6BB3" w:rsidRPr="00EB7F8B">
        <w:rPr>
          <w:rFonts w:ascii="Times New Roman" w:hAnsi="Times New Roman" w:cs="Times New Roman"/>
          <w:bCs/>
          <w:color w:val="000000" w:themeColor="text1"/>
          <w:sz w:val="24"/>
          <w:szCs w:val="24"/>
          <w:u w:val="single"/>
        </w:rPr>
        <w:t>й, выполненные</w:t>
      </w:r>
      <w:r w:rsidR="00785AC5" w:rsidRPr="00EB7F8B">
        <w:rPr>
          <w:rFonts w:ascii="Times New Roman" w:hAnsi="Times New Roman" w:cs="Times New Roman"/>
          <w:bCs/>
          <w:color w:val="000000" w:themeColor="text1"/>
          <w:sz w:val="24"/>
          <w:szCs w:val="24"/>
          <w:u w:val="single"/>
        </w:rPr>
        <w:t xml:space="preserve"> в 2020</w:t>
      </w:r>
      <w:r w:rsidRPr="00EB7F8B">
        <w:rPr>
          <w:rFonts w:ascii="Times New Roman" w:hAnsi="Times New Roman" w:cs="Times New Roman"/>
          <w:bCs/>
          <w:color w:val="000000" w:themeColor="text1"/>
          <w:sz w:val="24"/>
          <w:szCs w:val="24"/>
        </w:rPr>
        <w:t>:</w:t>
      </w:r>
    </w:p>
    <w:p w14:paraId="68F4D50E" w14:textId="42504449" w:rsidR="008C16F8" w:rsidRPr="00EB7F8B" w:rsidRDefault="009037FA" w:rsidP="00663A19">
      <w:pPr>
        <w:pStyle w:val="af0"/>
        <w:numPr>
          <w:ilvl w:val="0"/>
          <w:numId w:val="16"/>
        </w:numPr>
        <w:spacing w:after="0" w:line="240" w:lineRule="auto"/>
        <w:ind w:firstLine="709"/>
        <w:jc w:val="both"/>
        <w:rPr>
          <w:rFonts w:cs="Times New Roman"/>
          <w:color w:val="000000" w:themeColor="text1"/>
          <w:lang w:val="ru-RU"/>
        </w:rPr>
      </w:pPr>
      <w:r w:rsidRPr="00EB7F8B">
        <w:rPr>
          <w:rFonts w:cs="Times New Roman"/>
          <w:color w:val="000000" w:themeColor="text1"/>
          <w:lang w:val="ru-RU"/>
        </w:rPr>
        <w:t>Р</w:t>
      </w:r>
      <w:r w:rsidR="004B09ED" w:rsidRPr="00EB7F8B">
        <w:rPr>
          <w:rFonts w:cs="Times New Roman"/>
          <w:color w:val="000000" w:themeColor="text1"/>
          <w:lang w:val="ru-RU"/>
        </w:rPr>
        <w:t xml:space="preserve">азработан и </w:t>
      </w:r>
      <w:r w:rsidR="00785AC5" w:rsidRPr="00EB7F8B">
        <w:rPr>
          <w:rFonts w:cs="Times New Roman"/>
          <w:color w:val="000000" w:themeColor="text1"/>
          <w:lang w:val="ru-RU"/>
        </w:rPr>
        <w:t xml:space="preserve">начал </w:t>
      </w:r>
      <w:r w:rsidR="004B09ED" w:rsidRPr="00EB7F8B">
        <w:rPr>
          <w:rFonts w:cs="Times New Roman"/>
          <w:color w:val="000000" w:themeColor="text1"/>
          <w:lang w:val="ru-RU"/>
        </w:rPr>
        <w:t>внедря</w:t>
      </w:r>
      <w:r w:rsidR="00785AC5" w:rsidRPr="00EB7F8B">
        <w:rPr>
          <w:rFonts w:cs="Times New Roman"/>
          <w:color w:val="000000" w:themeColor="text1"/>
          <w:lang w:val="ru-RU"/>
        </w:rPr>
        <w:t>тся</w:t>
      </w:r>
      <w:r w:rsidR="008C16F8" w:rsidRPr="00EB7F8B">
        <w:rPr>
          <w:rFonts w:cs="Times New Roman"/>
          <w:color w:val="000000" w:themeColor="text1"/>
          <w:lang w:val="ru-RU"/>
        </w:rPr>
        <w:t xml:space="preserve"> дизайн-кода города. </w:t>
      </w:r>
    </w:p>
    <w:p w14:paraId="139E6E9A" w14:textId="77777777" w:rsidR="008C16F8" w:rsidRPr="00EB7F8B" w:rsidRDefault="008C16F8" w:rsidP="00663A19">
      <w:pPr>
        <w:pStyle w:val="af0"/>
        <w:numPr>
          <w:ilvl w:val="0"/>
          <w:numId w:val="16"/>
        </w:numPr>
        <w:spacing w:after="0" w:line="240" w:lineRule="auto"/>
        <w:ind w:firstLine="709"/>
        <w:jc w:val="both"/>
        <w:rPr>
          <w:rFonts w:cs="Times New Roman"/>
          <w:color w:val="000000" w:themeColor="text1"/>
          <w:lang w:val="ru-RU"/>
        </w:rPr>
      </w:pPr>
      <w:r w:rsidRPr="00EB7F8B">
        <w:rPr>
          <w:rFonts w:cs="Times New Roman"/>
          <w:color w:val="000000" w:themeColor="text1"/>
          <w:lang w:val="ru-RU"/>
        </w:rPr>
        <w:t>Разработана колористическая карта города Глазова.</w:t>
      </w:r>
    </w:p>
    <w:p w14:paraId="4005CEBB" w14:textId="77777777" w:rsidR="008C16F8" w:rsidRPr="00EB7F8B" w:rsidRDefault="008C16F8" w:rsidP="00663A19">
      <w:pPr>
        <w:pStyle w:val="af0"/>
        <w:numPr>
          <w:ilvl w:val="0"/>
          <w:numId w:val="16"/>
        </w:numPr>
        <w:spacing w:after="0" w:line="240" w:lineRule="auto"/>
        <w:ind w:firstLine="709"/>
        <w:jc w:val="both"/>
        <w:rPr>
          <w:rFonts w:cs="Times New Roman"/>
          <w:color w:val="000000" w:themeColor="text1"/>
          <w:lang w:val="ru-RU"/>
        </w:rPr>
      </w:pPr>
      <w:r w:rsidRPr="00EB7F8B">
        <w:rPr>
          <w:rFonts w:cs="Times New Roman"/>
          <w:color w:val="000000" w:themeColor="text1"/>
          <w:lang w:val="ru-RU"/>
        </w:rPr>
        <w:t xml:space="preserve">Разработан проект «Комплексная схема развития </w:t>
      </w:r>
      <w:proofErr w:type="spellStart"/>
      <w:r w:rsidRPr="00EB7F8B">
        <w:rPr>
          <w:rFonts w:cs="Times New Roman"/>
          <w:color w:val="000000" w:themeColor="text1"/>
          <w:lang w:val="ru-RU"/>
        </w:rPr>
        <w:t>велосети</w:t>
      </w:r>
      <w:proofErr w:type="spellEnd"/>
      <w:r w:rsidRPr="00EB7F8B">
        <w:rPr>
          <w:rFonts w:cs="Times New Roman"/>
          <w:color w:val="000000" w:themeColor="text1"/>
          <w:lang w:val="ru-RU"/>
        </w:rPr>
        <w:t xml:space="preserve"> города Глазова» </w:t>
      </w:r>
    </w:p>
    <w:p w14:paraId="39D8AC08" w14:textId="7DEE29A4" w:rsidR="008C16F8" w:rsidRPr="00EB7F8B" w:rsidRDefault="009D1017" w:rsidP="00663A19">
      <w:pPr>
        <w:pStyle w:val="af0"/>
        <w:numPr>
          <w:ilvl w:val="0"/>
          <w:numId w:val="16"/>
        </w:numPr>
        <w:spacing w:after="0" w:line="240" w:lineRule="auto"/>
        <w:ind w:firstLine="709"/>
        <w:jc w:val="both"/>
        <w:rPr>
          <w:rFonts w:cs="Times New Roman"/>
          <w:color w:val="auto"/>
          <w:lang w:val="ru-RU"/>
        </w:rPr>
      </w:pPr>
      <w:r w:rsidRPr="00EB7F8B">
        <w:rPr>
          <w:rFonts w:cs="Times New Roman"/>
          <w:color w:val="auto"/>
          <w:lang w:val="ru-RU"/>
        </w:rPr>
        <w:t xml:space="preserve">Проведен федеральный конкурс </w:t>
      </w:r>
      <w:r w:rsidR="008C16F8" w:rsidRPr="00EB7F8B">
        <w:rPr>
          <w:rFonts w:cs="Times New Roman"/>
          <w:color w:val="auto"/>
          <w:lang w:val="ru-RU"/>
        </w:rPr>
        <w:t>концепци</w:t>
      </w:r>
      <w:r w:rsidRPr="00EB7F8B">
        <w:rPr>
          <w:rFonts w:cs="Times New Roman"/>
          <w:color w:val="auto"/>
          <w:lang w:val="ru-RU"/>
        </w:rPr>
        <w:t>й</w:t>
      </w:r>
      <w:r w:rsidR="008C16F8" w:rsidRPr="00EB7F8B">
        <w:rPr>
          <w:rFonts w:cs="Times New Roman"/>
          <w:color w:val="auto"/>
          <w:lang w:val="ru-RU"/>
        </w:rPr>
        <w:t xml:space="preserve"> </w:t>
      </w:r>
      <w:r w:rsidRPr="00EB7F8B">
        <w:rPr>
          <w:rFonts w:cs="Times New Roman"/>
          <w:color w:val="auto"/>
          <w:lang w:val="ru-RU"/>
        </w:rPr>
        <w:t xml:space="preserve">развития </w:t>
      </w:r>
      <w:r w:rsidR="008C16F8" w:rsidRPr="00EB7F8B">
        <w:rPr>
          <w:rFonts w:cs="Times New Roman"/>
          <w:color w:val="auto"/>
          <w:lang w:val="ru-RU"/>
        </w:rPr>
        <w:t>туристического кластера</w:t>
      </w:r>
      <w:r w:rsidR="00AD2672" w:rsidRPr="00EB7F8B">
        <w:rPr>
          <w:rFonts w:cs="Times New Roman"/>
          <w:color w:val="auto"/>
          <w:lang w:val="ru-RU"/>
        </w:rPr>
        <w:t xml:space="preserve"> «Северная Удмуртия»</w:t>
      </w:r>
      <w:r w:rsidRPr="00EB7F8B">
        <w:rPr>
          <w:rFonts w:cs="Times New Roman"/>
          <w:color w:val="auto"/>
          <w:lang w:val="ru-RU"/>
        </w:rPr>
        <w:t>. Победила концепция</w:t>
      </w:r>
      <w:r w:rsidR="008C16F8" w:rsidRPr="00EB7F8B">
        <w:rPr>
          <w:rFonts w:cs="Times New Roman"/>
          <w:color w:val="auto"/>
          <w:lang w:val="ru-RU"/>
        </w:rPr>
        <w:t xml:space="preserve"> «Глазов</w:t>
      </w:r>
      <w:r w:rsidR="00AD2672" w:rsidRPr="00EB7F8B">
        <w:rPr>
          <w:rFonts w:cs="Times New Roman"/>
          <w:color w:val="auto"/>
          <w:lang w:val="ru-RU"/>
        </w:rPr>
        <w:t xml:space="preserve"> (север)</w:t>
      </w:r>
      <w:r w:rsidR="008C16F8" w:rsidRPr="00EB7F8B">
        <w:rPr>
          <w:rFonts w:cs="Times New Roman"/>
          <w:color w:val="auto"/>
          <w:lang w:val="ru-RU"/>
        </w:rPr>
        <w:t xml:space="preserve"> Фестивальный»</w:t>
      </w:r>
    </w:p>
    <w:p w14:paraId="34C08512" w14:textId="6786DB17" w:rsidR="0010486F" w:rsidRPr="00EB7F8B" w:rsidRDefault="001F1176" w:rsidP="00663A19">
      <w:pPr>
        <w:pStyle w:val="af0"/>
        <w:numPr>
          <w:ilvl w:val="0"/>
          <w:numId w:val="17"/>
        </w:numPr>
        <w:spacing w:after="0" w:line="240" w:lineRule="auto"/>
        <w:ind w:firstLine="709"/>
        <w:jc w:val="both"/>
        <w:rPr>
          <w:rFonts w:cs="Times New Roman"/>
          <w:color w:val="auto"/>
          <w:lang w:val="ru-RU"/>
        </w:rPr>
      </w:pPr>
      <w:r w:rsidRPr="00EB7F8B">
        <w:rPr>
          <w:rFonts w:cs="Times New Roman"/>
          <w:color w:val="auto"/>
          <w:lang w:val="ru-RU"/>
        </w:rPr>
        <w:t>По результатам конкурса н</w:t>
      </w:r>
      <w:r w:rsidR="0010486F" w:rsidRPr="00EB7F8B">
        <w:rPr>
          <w:rFonts w:cs="Times New Roman"/>
          <w:color w:val="auto"/>
          <w:lang w:val="ru-RU"/>
        </w:rPr>
        <w:t xml:space="preserve">ачаты работы по проектированию благоустройства на пустыре на углу </w:t>
      </w:r>
      <w:proofErr w:type="spellStart"/>
      <w:r w:rsidR="0010486F" w:rsidRPr="00EB7F8B">
        <w:rPr>
          <w:rFonts w:cs="Times New Roman"/>
          <w:color w:val="auto"/>
          <w:lang w:val="ru-RU"/>
        </w:rPr>
        <w:t>К</w:t>
      </w:r>
      <w:r w:rsidR="008308A9" w:rsidRPr="00EB7F8B">
        <w:rPr>
          <w:rFonts w:cs="Times New Roman"/>
          <w:color w:val="auto"/>
          <w:lang w:val="ru-RU"/>
        </w:rPr>
        <w:t>.</w:t>
      </w:r>
      <w:r w:rsidR="0010486F" w:rsidRPr="00EB7F8B">
        <w:rPr>
          <w:rFonts w:cs="Times New Roman"/>
          <w:color w:val="auto"/>
          <w:lang w:val="ru-RU"/>
        </w:rPr>
        <w:t>Маркса</w:t>
      </w:r>
      <w:proofErr w:type="spellEnd"/>
      <w:r w:rsidR="0010486F" w:rsidRPr="00EB7F8B">
        <w:rPr>
          <w:rFonts w:cs="Times New Roman"/>
          <w:color w:val="auto"/>
          <w:lang w:val="ru-RU"/>
        </w:rPr>
        <w:t xml:space="preserve"> и </w:t>
      </w:r>
      <w:r w:rsidR="00091A50" w:rsidRPr="00EB7F8B">
        <w:rPr>
          <w:rFonts w:cs="Times New Roman"/>
          <w:color w:val="auto"/>
          <w:lang w:val="ru-RU"/>
        </w:rPr>
        <w:t xml:space="preserve">ул. </w:t>
      </w:r>
      <w:r w:rsidR="0010486F" w:rsidRPr="00EB7F8B">
        <w:rPr>
          <w:rFonts w:cs="Times New Roman"/>
          <w:color w:val="auto"/>
          <w:lang w:val="ru-RU"/>
        </w:rPr>
        <w:t>Толстого</w:t>
      </w:r>
    </w:p>
    <w:p w14:paraId="484C8F6A" w14:textId="218825CD" w:rsidR="00F745D4" w:rsidRPr="00EB7F8B" w:rsidRDefault="009037FA" w:rsidP="00663A19">
      <w:pPr>
        <w:pStyle w:val="af0"/>
        <w:numPr>
          <w:ilvl w:val="0"/>
          <w:numId w:val="16"/>
        </w:numPr>
        <w:spacing w:after="0" w:line="240" w:lineRule="auto"/>
        <w:ind w:firstLine="709"/>
        <w:jc w:val="both"/>
        <w:rPr>
          <w:rFonts w:eastAsia="Times New Roman" w:cs="Times New Roman"/>
          <w:bCs/>
          <w:color w:val="000000" w:themeColor="text1"/>
          <w:lang w:val="ru-RU"/>
        </w:rPr>
      </w:pPr>
      <w:r w:rsidRPr="00EB7F8B">
        <w:rPr>
          <w:rFonts w:eastAsia="Times New Roman" w:cs="Times New Roman"/>
          <w:bCs/>
          <w:color w:val="000000" w:themeColor="text1"/>
          <w:lang w:val="ru-RU"/>
        </w:rPr>
        <w:t xml:space="preserve">закончены проектные работы по благоустройству улицы Кирова по проекту «Связывая времена и пространства», </w:t>
      </w:r>
      <w:r w:rsidR="00F745D4" w:rsidRPr="00EB7F8B">
        <w:rPr>
          <w:rFonts w:eastAsia="Times New Roman" w:cs="Times New Roman"/>
          <w:bCs/>
          <w:color w:val="000000" w:themeColor="text1"/>
          <w:lang w:val="ru-RU"/>
        </w:rPr>
        <w:t>побед</w:t>
      </w:r>
      <w:r w:rsidRPr="00EB7F8B">
        <w:rPr>
          <w:rFonts w:eastAsia="Times New Roman" w:cs="Times New Roman"/>
          <w:bCs/>
          <w:color w:val="000000" w:themeColor="text1"/>
          <w:lang w:val="ru-RU"/>
        </w:rPr>
        <w:t>ившему</w:t>
      </w:r>
      <w:r w:rsidR="00F745D4" w:rsidRPr="00EB7F8B">
        <w:rPr>
          <w:rFonts w:eastAsia="Times New Roman" w:cs="Times New Roman"/>
          <w:bCs/>
          <w:color w:val="000000" w:themeColor="text1"/>
          <w:lang w:val="ru-RU"/>
        </w:rPr>
        <w:t xml:space="preserve"> в </w:t>
      </w:r>
      <w:r w:rsidRPr="00EB7F8B">
        <w:rPr>
          <w:rFonts w:eastAsia="Times New Roman" w:cs="Times New Roman"/>
          <w:bCs/>
          <w:color w:val="000000" w:themeColor="text1"/>
          <w:lang w:val="ru-RU"/>
        </w:rPr>
        <w:t>конкурсе лучших</w:t>
      </w:r>
      <w:r w:rsidR="00F745D4" w:rsidRPr="00EB7F8B">
        <w:rPr>
          <w:rFonts w:eastAsia="Times New Roman" w:cs="Times New Roman"/>
          <w:bCs/>
          <w:color w:val="000000" w:themeColor="text1"/>
          <w:lang w:val="ru-RU"/>
        </w:rPr>
        <w:t xml:space="preserve"> проектов благоустройства малых городов и исторических поселений</w:t>
      </w:r>
      <w:r w:rsidRPr="00EB7F8B">
        <w:rPr>
          <w:rFonts w:eastAsia="Times New Roman" w:cs="Times New Roman"/>
          <w:bCs/>
          <w:color w:val="000000" w:themeColor="text1"/>
          <w:lang w:val="ru-RU"/>
        </w:rPr>
        <w:t xml:space="preserve"> Минстроя РФ</w:t>
      </w:r>
      <w:r w:rsidR="00F745D4" w:rsidRPr="00EB7F8B">
        <w:rPr>
          <w:rFonts w:eastAsia="Times New Roman" w:cs="Times New Roman"/>
          <w:bCs/>
          <w:color w:val="000000" w:themeColor="text1"/>
          <w:lang w:val="ru-RU"/>
        </w:rPr>
        <w:t xml:space="preserve"> </w:t>
      </w:r>
    </w:p>
    <w:p w14:paraId="5EF8650F" w14:textId="77777777" w:rsidR="00B929A7" w:rsidRPr="00EB7F8B" w:rsidRDefault="00B929A7" w:rsidP="009E4CA1">
      <w:pPr>
        <w:spacing w:line="240" w:lineRule="auto"/>
        <w:ind w:firstLine="709"/>
        <w:jc w:val="both"/>
        <w:rPr>
          <w:rFonts w:ascii="Times New Roman" w:hAnsi="Times New Roman" w:cs="Times New Roman"/>
          <w:color w:val="000000" w:themeColor="text1"/>
          <w:sz w:val="24"/>
          <w:szCs w:val="24"/>
        </w:rPr>
      </w:pPr>
    </w:p>
    <w:p w14:paraId="3FDA8BEF" w14:textId="68D7FFE9" w:rsidR="00B929A7" w:rsidRPr="00EB7F8B" w:rsidRDefault="00B929A7" w:rsidP="009E4CA1">
      <w:pPr>
        <w:spacing w:line="240" w:lineRule="auto"/>
        <w:ind w:firstLine="709"/>
        <w:jc w:val="both"/>
        <w:rPr>
          <w:rFonts w:ascii="Times New Roman" w:hAnsi="Times New Roman" w:cs="Times New Roman"/>
          <w:color w:val="000000" w:themeColor="text1"/>
          <w:sz w:val="24"/>
          <w:szCs w:val="24"/>
          <w:u w:val="single"/>
        </w:rPr>
      </w:pPr>
      <w:r w:rsidRPr="00EB7F8B">
        <w:rPr>
          <w:rFonts w:ascii="Times New Roman" w:hAnsi="Times New Roman" w:cs="Times New Roman"/>
          <w:color w:val="000000" w:themeColor="text1"/>
          <w:sz w:val="24"/>
          <w:szCs w:val="24"/>
          <w:u w:val="single"/>
        </w:rPr>
        <w:t>Газификация Западного поселка</w:t>
      </w:r>
      <w:r w:rsidR="00FD3C89" w:rsidRPr="00EB7F8B">
        <w:rPr>
          <w:rFonts w:ascii="Times New Roman" w:hAnsi="Times New Roman" w:cs="Times New Roman"/>
          <w:color w:val="000000" w:themeColor="text1"/>
          <w:sz w:val="24"/>
          <w:szCs w:val="24"/>
          <w:u w:val="single"/>
        </w:rPr>
        <w:t xml:space="preserve"> </w:t>
      </w:r>
    </w:p>
    <w:p w14:paraId="76775B8D" w14:textId="1E9A7D99" w:rsidR="006246C9" w:rsidRPr="00EB7F8B" w:rsidRDefault="001B37CA" w:rsidP="009E4CA1">
      <w:pPr>
        <w:spacing w:line="240" w:lineRule="auto"/>
        <w:ind w:firstLine="709"/>
        <w:jc w:val="both"/>
        <w:rPr>
          <w:rFonts w:ascii="Times New Roman" w:hAnsi="Times New Roman" w:cs="Times New Roman"/>
          <w:bCs/>
          <w:color w:val="000000" w:themeColor="text1"/>
          <w:sz w:val="24"/>
          <w:szCs w:val="24"/>
        </w:rPr>
      </w:pPr>
      <w:r w:rsidRPr="00EB7F8B">
        <w:rPr>
          <w:rFonts w:ascii="Times New Roman" w:hAnsi="Times New Roman" w:cs="Times New Roman"/>
          <w:bCs/>
          <w:color w:val="000000" w:themeColor="text1"/>
          <w:sz w:val="24"/>
          <w:szCs w:val="24"/>
        </w:rPr>
        <w:t>В 2020 году был построен</w:t>
      </w:r>
      <w:r w:rsidR="00B96CD9">
        <w:rPr>
          <w:rFonts w:ascii="Times New Roman" w:hAnsi="Times New Roman" w:cs="Times New Roman"/>
          <w:bCs/>
          <w:color w:val="000000" w:themeColor="text1"/>
          <w:sz w:val="24"/>
          <w:szCs w:val="24"/>
        </w:rPr>
        <w:t xml:space="preserve"> </w:t>
      </w:r>
      <w:r w:rsidRPr="00EB7F8B">
        <w:rPr>
          <w:rFonts w:ascii="Times New Roman" w:hAnsi="Times New Roman" w:cs="Times New Roman"/>
          <w:bCs/>
          <w:color w:val="000000" w:themeColor="text1"/>
          <w:sz w:val="24"/>
          <w:szCs w:val="24"/>
        </w:rPr>
        <w:t>1 этап газораспределительной сети в посёлке Западный. В рамках реализации 1 этапа было осуществлено присоединение к газопроводу высокого давления путем установки двух понижающих подстанций.</w:t>
      </w:r>
    </w:p>
    <w:p w14:paraId="72C47B5B" w14:textId="35459471" w:rsidR="001B37CA" w:rsidRPr="00EB7F8B" w:rsidRDefault="001B37CA"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bCs/>
          <w:color w:val="000000" w:themeColor="text1"/>
          <w:sz w:val="24"/>
          <w:szCs w:val="24"/>
        </w:rPr>
        <w:t xml:space="preserve">В отчетном году согласован с Правительством УР план мероприятий по газификации города Глазова в период с 2022 по 2032 годы в счет </w:t>
      </w:r>
      <w:proofErr w:type="spellStart"/>
      <w:r w:rsidRPr="00EB7F8B">
        <w:rPr>
          <w:rFonts w:ascii="Times New Roman" w:hAnsi="Times New Roman" w:cs="Times New Roman"/>
          <w:bCs/>
          <w:color w:val="000000" w:themeColor="text1"/>
          <w:sz w:val="24"/>
          <w:szCs w:val="24"/>
        </w:rPr>
        <w:t>спецдобавки</w:t>
      </w:r>
      <w:proofErr w:type="spellEnd"/>
      <w:r w:rsidRPr="00EB7F8B">
        <w:rPr>
          <w:rFonts w:ascii="Times New Roman" w:hAnsi="Times New Roman" w:cs="Times New Roman"/>
          <w:bCs/>
          <w:color w:val="000000" w:themeColor="text1"/>
          <w:sz w:val="24"/>
          <w:szCs w:val="24"/>
        </w:rPr>
        <w:t xml:space="preserve"> к тарифам на услуги по транспортировке газа по распределительной сети. В рамках утвержденного плана мероприятий газификация </w:t>
      </w:r>
      <w:r w:rsidR="00091A50" w:rsidRPr="00EB7F8B">
        <w:rPr>
          <w:rFonts w:ascii="Times New Roman" w:hAnsi="Times New Roman" w:cs="Times New Roman"/>
          <w:bCs/>
          <w:color w:val="000000" w:themeColor="text1"/>
          <w:sz w:val="24"/>
          <w:szCs w:val="24"/>
        </w:rPr>
        <w:t>западного</w:t>
      </w:r>
      <w:r w:rsidRPr="00EB7F8B">
        <w:rPr>
          <w:rFonts w:ascii="Times New Roman" w:hAnsi="Times New Roman" w:cs="Times New Roman"/>
          <w:bCs/>
          <w:color w:val="000000" w:themeColor="text1"/>
          <w:sz w:val="24"/>
          <w:szCs w:val="24"/>
        </w:rPr>
        <w:t xml:space="preserve"> поселка будет осуществлена к 2023 году. </w:t>
      </w:r>
    </w:p>
    <w:p w14:paraId="495C767C" w14:textId="77777777" w:rsidR="00091A50" w:rsidRPr="00EB7F8B" w:rsidRDefault="00091A50" w:rsidP="009E4CA1">
      <w:pPr>
        <w:spacing w:line="240" w:lineRule="auto"/>
        <w:ind w:firstLine="709"/>
        <w:jc w:val="both"/>
        <w:rPr>
          <w:rFonts w:ascii="Times New Roman" w:eastAsia="Times New Roman" w:hAnsi="Times New Roman" w:cs="Times New Roman"/>
          <w:color w:val="000000" w:themeColor="text1"/>
          <w:sz w:val="24"/>
          <w:szCs w:val="24"/>
          <w:u w:val="single"/>
        </w:rPr>
      </w:pPr>
    </w:p>
    <w:p w14:paraId="78613584" w14:textId="3BC1FEF0" w:rsidR="006246C9" w:rsidRPr="00EB7F8B" w:rsidRDefault="006246C9" w:rsidP="009E4CA1">
      <w:pPr>
        <w:spacing w:line="240" w:lineRule="auto"/>
        <w:ind w:firstLine="709"/>
        <w:jc w:val="both"/>
        <w:rPr>
          <w:rFonts w:ascii="Times New Roman" w:eastAsia="Times New Roman" w:hAnsi="Times New Roman" w:cs="Times New Roman"/>
          <w:color w:val="000000" w:themeColor="text1"/>
          <w:sz w:val="24"/>
          <w:szCs w:val="24"/>
          <w:u w:val="single"/>
        </w:rPr>
      </w:pPr>
      <w:r w:rsidRPr="00EB7F8B">
        <w:rPr>
          <w:rFonts w:ascii="Times New Roman" w:eastAsia="Times New Roman" w:hAnsi="Times New Roman" w:cs="Times New Roman"/>
          <w:color w:val="000000" w:themeColor="text1"/>
          <w:sz w:val="24"/>
          <w:szCs w:val="24"/>
          <w:u w:val="single"/>
        </w:rPr>
        <w:t>Транспортная инфраструктура</w:t>
      </w:r>
      <w:r w:rsidR="00E6546C" w:rsidRPr="00EB7F8B">
        <w:rPr>
          <w:rFonts w:ascii="Times New Roman" w:eastAsia="Times New Roman" w:hAnsi="Times New Roman" w:cs="Times New Roman"/>
          <w:color w:val="000000" w:themeColor="text1"/>
          <w:sz w:val="24"/>
          <w:szCs w:val="24"/>
          <w:u w:val="single"/>
        </w:rPr>
        <w:t xml:space="preserve"> </w:t>
      </w:r>
    </w:p>
    <w:p w14:paraId="49A83FFE" w14:textId="38061F8D" w:rsidR="00E60490" w:rsidRPr="00EB7F8B" w:rsidRDefault="00E60490"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hAnsi="Times New Roman" w:cs="Times New Roman"/>
          <w:color w:val="000000" w:themeColor="text1"/>
          <w:sz w:val="24"/>
          <w:szCs w:val="24"/>
        </w:rPr>
        <w:t xml:space="preserve">В 2020 году в перечень объектов ремонта улично-дорожной сети вошло около 30 участков. </w:t>
      </w:r>
      <w:r w:rsidR="00AE16C9" w:rsidRPr="00EB7F8B">
        <w:rPr>
          <w:rFonts w:ascii="Times New Roman" w:hAnsi="Times New Roman" w:cs="Times New Roman"/>
          <w:color w:val="000000" w:themeColor="text1"/>
          <w:sz w:val="24"/>
          <w:szCs w:val="24"/>
        </w:rPr>
        <w:t>Согласно задач, поставленных в 2019 году, п</w:t>
      </w:r>
      <w:r w:rsidRPr="00EB7F8B">
        <w:rPr>
          <w:rFonts w:ascii="Times New Roman" w:eastAsia="Times New Roman" w:hAnsi="Times New Roman" w:cs="Times New Roman"/>
          <w:bCs/>
          <w:color w:val="000000" w:themeColor="text1"/>
          <w:sz w:val="24"/>
          <w:szCs w:val="24"/>
        </w:rPr>
        <w:t xml:space="preserve">родолжился ремонт 6 дорог, которые не вошли в масштабный ремонт 2018 года: улицы </w:t>
      </w:r>
      <w:proofErr w:type="spellStart"/>
      <w:r w:rsidRPr="00EB7F8B">
        <w:rPr>
          <w:rFonts w:ascii="Times New Roman" w:eastAsia="Times New Roman" w:hAnsi="Times New Roman" w:cs="Times New Roman"/>
          <w:bCs/>
          <w:color w:val="000000" w:themeColor="text1"/>
          <w:sz w:val="24"/>
          <w:szCs w:val="24"/>
        </w:rPr>
        <w:t>Юкаменская</w:t>
      </w:r>
      <w:proofErr w:type="spellEnd"/>
      <w:r w:rsidRPr="00EB7F8B">
        <w:rPr>
          <w:rFonts w:ascii="Times New Roman" w:eastAsia="Times New Roman" w:hAnsi="Times New Roman" w:cs="Times New Roman"/>
          <w:bCs/>
          <w:color w:val="000000" w:themeColor="text1"/>
          <w:sz w:val="24"/>
          <w:szCs w:val="24"/>
        </w:rPr>
        <w:t>, Молодой Гвардии, участки улиц Комсомольской и Парковой,</w:t>
      </w:r>
      <w:r w:rsidRPr="00EB7F8B">
        <w:rPr>
          <w:rFonts w:ascii="Times New Roman" w:hAnsi="Times New Roman" w:cs="Times New Roman"/>
          <w:color w:val="000000" w:themeColor="text1"/>
          <w:sz w:val="24"/>
          <w:szCs w:val="24"/>
        </w:rPr>
        <w:t xml:space="preserve"> ул. Советская, ул. Циолковского</w:t>
      </w:r>
      <w:r w:rsidRPr="00EB7F8B">
        <w:rPr>
          <w:rFonts w:ascii="Times New Roman" w:eastAsia="Times New Roman" w:hAnsi="Times New Roman" w:cs="Times New Roman"/>
          <w:bCs/>
          <w:color w:val="000000" w:themeColor="text1"/>
          <w:sz w:val="24"/>
          <w:szCs w:val="24"/>
        </w:rPr>
        <w:t xml:space="preserve">. По уровню финансирования Глазов практически сравнялся с Воткинском и Сарапулом, несмотря на то что в 2018 году </w:t>
      </w:r>
      <w:r w:rsidR="00091A50" w:rsidRPr="00EB7F8B">
        <w:rPr>
          <w:rFonts w:ascii="Times New Roman" w:eastAsia="Times New Roman" w:hAnsi="Times New Roman" w:cs="Times New Roman"/>
          <w:bCs/>
          <w:color w:val="000000" w:themeColor="text1"/>
          <w:sz w:val="24"/>
          <w:szCs w:val="24"/>
        </w:rPr>
        <w:t xml:space="preserve">в Глазове </w:t>
      </w:r>
      <w:r w:rsidRPr="00EB7F8B">
        <w:rPr>
          <w:rFonts w:ascii="Times New Roman" w:eastAsia="Times New Roman" w:hAnsi="Times New Roman" w:cs="Times New Roman"/>
          <w:bCs/>
          <w:color w:val="000000" w:themeColor="text1"/>
          <w:sz w:val="24"/>
          <w:szCs w:val="24"/>
        </w:rPr>
        <w:t>был проведен масштабный проект и было принято решение в рамках УР дать возможность ремонта другим городам.</w:t>
      </w:r>
    </w:p>
    <w:p w14:paraId="56ABD25B" w14:textId="09AE064C" w:rsidR="00E60490" w:rsidRPr="00EB7F8B" w:rsidRDefault="00E60490" w:rsidP="009E4CA1">
      <w:pPr>
        <w:spacing w:line="240" w:lineRule="auto"/>
        <w:ind w:firstLine="709"/>
        <w:jc w:val="both"/>
        <w:rPr>
          <w:rFonts w:ascii="Times New Roman" w:eastAsia="Times New Roman" w:hAnsi="Times New Roman" w:cs="Times New Roman"/>
          <w:bCs/>
          <w:color w:val="000000" w:themeColor="text1"/>
          <w:sz w:val="24"/>
          <w:szCs w:val="24"/>
        </w:rPr>
      </w:pPr>
      <w:r w:rsidRPr="00EB7F8B">
        <w:rPr>
          <w:rFonts w:ascii="Times New Roman" w:eastAsia="Times New Roman" w:hAnsi="Times New Roman" w:cs="Times New Roman"/>
          <w:bCs/>
          <w:color w:val="000000" w:themeColor="text1"/>
          <w:sz w:val="24"/>
          <w:szCs w:val="24"/>
        </w:rPr>
        <w:t>В том числе впервые осуществлен масштабный р</w:t>
      </w:r>
      <w:r w:rsidRPr="00EB7F8B">
        <w:rPr>
          <w:rFonts w:ascii="Times New Roman" w:hAnsi="Times New Roman" w:cs="Times New Roman"/>
          <w:color w:val="000000" w:themeColor="text1"/>
          <w:sz w:val="24"/>
          <w:szCs w:val="24"/>
        </w:rPr>
        <w:t>емонт тротуаров</w:t>
      </w:r>
      <w:r w:rsidR="00AE16C9" w:rsidRPr="00EB7F8B">
        <w:rPr>
          <w:rFonts w:ascii="Times New Roman" w:hAnsi="Times New Roman" w:cs="Times New Roman"/>
          <w:color w:val="000000" w:themeColor="text1"/>
          <w:sz w:val="24"/>
          <w:szCs w:val="24"/>
        </w:rPr>
        <w:t>: отремонтировано тротуаров на</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 xml:space="preserve">16,8 </w:t>
      </w:r>
      <w:proofErr w:type="spellStart"/>
      <w:r w:rsidRPr="00EB7F8B">
        <w:rPr>
          <w:rFonts w:ascii="Times New Roman" w:hAnsi="Times New Roman" w:cs="Times New Roman"/>
          <w:color w:val="000000" w:themeColor="text1"/>
          <w:sz w:val="24"/>
          <w:szCs w:val="24"/>
        </w:rPr>
        <w:t>млн.руб</w:t>
      </w:r>
      <w:proofErr w:type="spellEnd"/>
      <w:r w:rsidRPr="00EB7F8B">
        <w:rPr>
          <w:rFonts w:ascii="Times New Roman" w:hAnsi="Times New Roman" w:cs="Times New Roman"/>
          <w:color w:val="000000" w:themeColor="text1"/>
          <w:sz w:val="24"/>
          <w:szCs w:val="24"/>
        </w:rPr>
        <w:t>.</w:t>
      </w:r>
      <w:r w:rsidR="00B96CD9">
        <w:rPr>
          <w:rFonts w:ascii="Times New Roman" w:hAnsi="Times New Roman" w:cs="Times New Roman"/>
          <w:color w:val="000000" w:themeColor="text1"/>
          <w:sz w:val="24"/>
          <w:szCs w:val="24"/>
        </w:rPr>
        <w:t xml:space="preserve"> </w:t>
      </w:r>
    </w:p>
    <w:p w14:paraId="7A0AF5FD" w14:textId="77777777" w:rsidR="00E60490" w:rsidRPr="00EB7F8B" w:rsidRDefault="00E60490"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eastAsia="Times New Roman" w:hAnsi="Times New Roman" w:cs="Times New Roman"/>
          <w:bCs/>
          <w:color w:val="000000" w:themeColor="text1"/>
          <w:sz w:val="24"/>
          <w:szCs w:val="24"/>
        </w:rPr>
        <w:t>В 2020 году в рамках заключенного контракта по содержанию сети автомобильных дорог общего пользования были установлены пешеходные ограждения и светофоры у общеобразовательных школ, 6 павильонов на остановочных пунктах, выполнены работы по установке дорожных знаков на улицах города Глазова.</w:t>
      </w:r>
    </w:p>
    <w:p w14:paraId="79A64C0B" w14:textId="77777777" w:rsidR="00BA1428" w:rsidRPr="00EB7F8B" w:rsidRDefault="003E6912"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eastAsia="Times New Roman" w:hAnsi="Times New Roman" w:cs="Times New Roman"/>
          <w:bCs/>
          <w:color w:val="000000" w:themeColor="text1"/>
          <w:sz w:val="24"/>
          <w:szCs w:val="24"/>
        </w:rPr>
        <w:t>Предприниматели включились в проекты благотворительности и начали устанавливать остановочные павильоны.</w:t>
      </w:r>
      <w:r w:rsidR="00F551D8" w:rsidRPr="00EB7F8B">
        <w:rPr>
          <w:rFonts w:ascii="Times New Roman" w:eastAsia="Times New Roman" w:hAnsi="Times New Roman" w:cs="Times New Roman"/>
          <w:bCs/>
          <w:color w:val="000000" w:themeColor="text1"/>
          <w:sz w:val="24"/>
          <w:szCs w:val="24"/>
        </w:rPr>
        <w:t xml:space="preserve"> </w:t>
      </w:r>
    </w:p>
    <w:p w14:paraId="16AD7340" w14:textId="77777777" w:rsidR="00BA1428" w:rsidRPr="00EB7F8B" w:rsidRDefault="00BA1428" w:rsidP="009E4CA1">
      <w:pPr>
        <w:spacing w:line="240" w:lineRule="auto"/>
        <w:ind w:firstLine="709"/>
        <w:jc w:val="both"/>
        <w:rPr>
          <w:rFonts w:ascii="Times New Roman" w:hAnsi="Times New Roman" w:cs="Times New Roman"/>
          <w:color w:val="000000" w:themeColor="text1"/>
          <w:sz w:val="24"/>
          <w:szCs w:val="24"/>
        </w:rPr>
      </w:pPr>
    </w:p>
    <w:p w14:paraId="03AAC2D4" w14:textId="7BC02DE4" w:rsidR="002F1D0C" w:rsidRPr="00EB7F8B" w:rsidRDefault="002F1D0C" w:rsidP="009E4CA1">
      <w:pPr>
        <w:spacing w:line="240" w:lineRule="auto"/>
        <w:ind w:firstLine="709"/>
        <w:jc w:val="both"/>
        <w:rPr>
          <w:rFonts w:ascii="Times New Roman" w:hAnsi="Times New Roman" w:cs="Times New Roman"/>
          <w:color w:val="000000" w:themeColor="text1"/>
          <w:sz w:val="24"/>
          <w:szCs w:val="24"/>
          <w:u w:val="single"/>
        </w:rPr>
      </w:pPr>
      <w:r w:rsidRPr="00EB7F8B">
        <w:rPr>
          <w:rFonts w:ascii="Times New Roman" w:eastAsia="Times New Roman" w:hAnsi="Times New Roman" w:cs="Times New Roman"/>
          <w:color w:val="000000" w:themeColor="text1"/>
          <w:sz w:val="24"/>
          <w:szCs w:val="24"/>
          <w:u w:val="single"/>
        </w:rPr>
        <w:t>Доступная среда. Обеспечение среды для маломобильных граждан</w:t>
      </w:r>
    </w:p>
    <w:p w14:paraId="5052A1B9" w14:textId="77777777" w:rsidR="00B06477" w:rsidRPr="00EB7F8B" w:rsidRDefault="00B06477" w:rsidP="009E4CA1">
      <w:pPr>
        <w:pStyle w:val="af0"/>
        <w:spacing w:after="0" w:line="240" w:lineRule="auto"/>
        <w:ind w:left="0"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За 2019-2020 годы в г. Глазове:</w:t>
      </w:r>
    </w:p>
    <w:p w14:paraId="0D132927" w14:textId="7AD8000D" w:rsidR="00B06477" w:rsidRPr="00EB7F8B" w:rsidRDefault="00B06477" w:rsidP="009E4CA1">
      <w:pPr>
        <w:pStyle w:val="af0"/>
        <w:spacing w:after="0" w:line="240" w:lineRule="auto"/>
        <w:ind w:left="0" w:firstLine="709"/>
        <w:jc w:val="both"/>
        <w:rPr>
          <w:rFonts w:eastAsia="Times New Roman" w:cs="Times New Roman"/>
          <w:color w:val="000000" w:themeColor="text1"/>
          <w:lang w:val="ru-RU"/>
        </w:rPr>
      </w:pPr>
      <w:r w:rsidRPr="00EB7F8B">
        <w:rPr>
          <w:rFonts w:eastAsia="Times New Roman" w:cs="Times New Roman"/>
          <w:color w:val="000000" w:themeColor="text1"/>
          <w:lang w:val="ru-RU"/>
        </w:rPr>
        <w:t>- количество пешеходных переходов, на которых созданы условия доступности и безопасности для маломобильных групп населения увеличилось с 40 до 44.</w:t>
      </w:r>
      <w:r w:rsidR="00B96CD9">
        <w:rPr>
          <w:rFonts w:eastAsia="Times New Roman" w:cs="Times New Roman"/>
          <w:color w:val="000000" w:themeColor="text1"/>
          <w:lang w:val="ru-RU"/>
        </w:rPr>
        <w:t xml:space="preserve"> </w:t>
      </w:r>
    </w:p>
    <w:p w14:paraId="331E62B5" w14:textId="77777777" w:rsidR="00B06477" w:rsidRPr="00EB7F8B" w:rsidRDefault="00B06477" w:rsidP="009E4CA1">
      <w:pPr>
        <w:pStyle w:val="af0"/>
        <w:spacing w:after="0" w:line="240" w:lineRule="auto"/>
        <w:ind w:left="0" w:firstLine="709"/>
        <w:jc w:val="both"/>
        <w:rPr>
          <w:rFonts w:eastAsia="Times New Roman" w:cs="Times New Roman"/>
          <w:color w:val="000000" w:themeColor="text1"/>
          <w:lang w:val="ru-RU"/>
        </w:rPr>
      </w:pPr>
      <w:r w:rsidRPr="00EB7F8B">
        <w:rPr>
          <w:rFonts w:eastAsia="Times New Roman" w:cs="Times New Roman"/>
          <w:color w:val="000000" w:themeColor="text1"/>
          <w:lang w:val="ru-RU"/>
        </w:rPr>
        <w:t>- в ходе реконструкции и ремонта обеспечена доступность для маломобильных групп населения у следующих объектов: «</w:t>
      </w:r>
      <w:proofErr w:type="spellStart"/>
      <w:r w:rsidRPr="00EB7F8B">
        <w:rPr>
          <w:rFonts w:eastAsia="Times New Roman" w:cs="Times New Roman"/>
          <w:color w:val="000000" w:themeColor="text1"/>
          <w:lang w:val="ru-RU"/>
        </w:rPr>
        <w:t>Экорынок</w:t>
      </w:r>
      <w:proofErr w:type="spellEnd"/>
      <w:r w:rsidRPr="00EB7F8B">
        <w:rPr>
          <w:rFonts w:eastAsia="Times New Roman" w:cs="Times New Roman"/>
          <w:color w:val="000000" w:themeColor="text1"/>
          <w:lang w:val="ru-RU"/>
        </w:rPr>
        <w:t>» ул. Калинина, 4; магазин «Пятерочка» ул. Буденного, 8; привокзальная площадь; парк им. Максима Горького.</w:t>
      </w:r>
    </w:p>
    <w:p w14:paraId="5709AF0E" w14:textId="77777777" w:rsidR="00091A50" w:rsidRPr="00EB7F8B" w:rsidRDefault="00091A50" w:rsidP="009E4CA1">
      <w:pPr>
        <w:pStyle w:val="af0"/>
        <w:spacing w:after="0" w:line="240" w:lineRule="auto"/>
        <w:ind w:left="0" w:firstLine="709"/>
        <w:jc w:val="both"/>
        <w:rPr>
          <w:rFonts w:eastAsia="Times New Roman" w:cs="Times New Roman"/>
          <w:color w:val="000000" w:themeColor="text1"/>
          <w:u w:val="single"/>
          <w:lang w:val="ru-RU"/>
        </w:rPr>
      </w:pPr>
    </w:p>
    <w:p w14:paraId="385FE6CE" w14:textId="09D67AFD" w:rsidR="002F1D0C" w:rsidRPr="00EB7F8B" w:rsidRDefault="000326D5" w:rsidP="009E4CA1">
      <w:pPr>
        <w:pStyle w:val="af0"/>
        <w:spacing w:after="0" w:line="240" w:lineRule="auto"/>
        <w:ind w:left="0" w:firstLine="709"/>
        <w:jc w:val="both"/>
        <w:rPr>
          <w:rFonts w:eastAsia="Times New Roman" w:cs="Times New Roman"/>
          <w:color w:val="000000" w:themeColor="text1"/>
          <w:u w:val="single"/>
          <w:lang w:val="ru-RU"/>
        </w:rPr>
      </w:pPr>
      <w:r w:rsidRPr="00EB7F8B">
        <w:rPr>
          <w:rFonts w:eastAsia="Times New Roman" w:cs="Times New Roman"/>
          <w:color w:val="000000" w:themeColor="text1"/>
          <w:u w:val="single"/>
          <w:lang w:val="ru-RU"/>
        </w:rPr>
        <w:t>Ремонт ф</w:t>
      </w:r>
      <w:r w:rsidR="002F1D0C" w:rsidRPr="00EB7F8B">
        <w:rPr>
          <w:rFonts w:eastAsia="Times New Roman" w:cs="Times New Roman"/>
          <w:color w:val="000000" w:themeColor="text1"/>
          <w:u w:val="single"/>
          <w:lang w:val="ru-RU"/>
        </w:rPr>
        <w:t>асадов и архитектурная подсветка</w:t>
      </w:r>
    </w:p>
    <w:p w14:paraId="264EB23F" w14:textId="77777777" w:rsidR="00B06477" w:rsidRPr="00EB7F8B" w:rsidRDefault="00B06477" w:rsidP="009E4CA1">
      <w:pPr>
        <w:pStyle w:val="af0"/>
        <w:spacing w:after="0" w:line="240" w:lineRule="auto"/>
        <w:ind w:left="0" w:firstLine="709"/>
        <w:jc w:val="both"/>
        <w:rPr>
          <w:rFonts w:eastAsia="Times New Roman" w:cs="Times New Roman"/>
          <w:color w:val="000000" w:themeColor="text1"/>
          <w:lang w:val="ru-RU"/>
        </w:rPr>
      </w:pPr>
      <w:r w:rsidRPr="00EB7F8B">
        <w:rPr>
          <w:rFonts w:eastAsia="Times New Roman" w:cs="Times New Roman"/>
          <w:color w:val="000000" w:themeColor="text1"/>
          <w:lang w:val="ru-RU"/>
        </w:rPr>
        <w:t xml:space="preserve">В 2019-2020 годах осуществлен ремонт фасадов 21 здания, в том числе многоквартирные жилые дома, объекты муниципальной собственности, объекты торговли. В рамках ремонта фасадов выполнена архитектурная подсветка объектов торговли. </w:t>
      </w:r>
    </w:p>
    <w:p w14:paraId="3418DDCC" w14:textId="1436336F" w:rsidR="00B06477" w:rsidRPr="00EB7F8B" w:rsidRDefault="00B06477" w:rsidP="009E4CA1">
      <w:pPr>
        <w:pStyle w:val="af0"/>
        <w:spacing w:after="0" w:line="240" w:lineRule="auto"/>
        <w:ind w:left="0"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В планах: поэтапное выполнение работ, в соответствии с</w:t>
      </w:r>
      <w:r w:rsidR="00B96CD9">
        <w:rPr>
          <w:rFonts w:eastAsia="Times New Roman" w:cs="Times New Roman"/>
          <w:color w:val="000000" w:themeColor="text1"/>
          <w:lang w:val="ru-RU"/>
        </w:rPr>
        <w:t xml:space="preserve"> </w:t>
      </w:r>
      <w:r w:rsidRPr="00EB7F8B">
        <w:rPr>
          <w:rFonts w:eastAsia="Times New Roman" w:cs="Times New Roman"/>
          <w:color w:val="000000" w:themeColor="text1"/>
          <w:lang w:val="ru-RU"/>
        </w:rPr>
        <w:t>«Дизайн-кодом г. Глазова»</w:t>
      </w:r>
      <w:r w:rsidR="00091A50" w:rsidRPr="00EB7F8B">
        <w:rPr>
          <w:rFonts w:eastAsia="Times New Roman" w:cs="Times New Roman"/>
          <w:color w:val="000000" w:themeColor="text1"/>
          <w:lang w:val="ru-RU"/>
        </w:rPr>
        <w:t>.</w:t>
      </w:r>
    </w:p>
    <w:p w14:paraId="298D9C68" w14:textId="77777777" w:rsidR="00091A50" w:rsidRPr="00EB7F8B" w:rsidRDefault="00091A50" w:rsidP="009E4CA1">
      <w:pPr>
        <w:pStyle w:val="af0"/>
        <w:spacing w:after="0" w:line="240" w:lineRule="auto"/>
        <w:ind w:left="0" w:firstLine="709"/>
        <w:jc w:val="both"/>
        <w:rPr>
          <w:rFonts w:eastAsia="Times New Roman" w:cs="Times New Roman"/>
          <w:color w:val="000000" w:themeColor="text1"/>
          <w:lang w:val="ru-RU"/>
        </w:rPr>
      </w:pPr>
    </w:p>
    <w:p w14:paraId="5B71AB28" w14:textId="3B5FCB5C" w:rsidR="004B09ED" w:rsidRPr="00EB7F8B" w:rsidRDefault="00EC35E3" w:rsidP="009E4CA1">
      <w:pPr>
        <w:spacing w:line="240" w:lineRule="auto"/>
        <w:ind w:firstLine="709"/>
        <w:jc w:val="both"/>
        <w:rPr>
          <w:rFonts w:ascii="Times New Roman" w:eastAsia="Times New Roman" w:hAnsi="Times New Roman" w:cs="Times New Roman"/>
          <w:color w:val="000000" w:themeColor="text1"/>
          <w:sz w:val="24"/>
          <w:szCs w:val="24"/>
          <w:u w:val="single"/>
        </w:rPr>
      </w:pPr>
      <w:r w:rsidRPr="00EB7F8B">
        <w:rPr>
          <w:rFonts w:ascii="Times New Roman" w:eastAsia="Times New Roman" w:hAnsi="Times New Roman" w:cs="Times New Roman"/>
          <w:sz w:val="24"/>
          <w:szCs w:val="24"/>
          <w:u w:val="single"/>
        </w:rPr>
        <w:t>Цифровая</w:t>
      </w:r>
      <w:r w:rsidRPr="00EB7F8B">
        <w:rPr>
          <w:rFonts w:ascii="Times New Roman" w:eastAsia="Times New Roman" w:hAnsi="Times New Roman" w:cs="Times New Roman"/>
          <w:color w:val="000000" w:themeColor="text1"/>
          <w:sz w:val="24"/>
          <w:szCs w:val="24"/>
          <w:u w:val="single"/>
        </w:rPr>
        <w:t xml:space="preserve"> трансформация и </w:t>
      </w:r>
      <w:r w:rsidR="004B09ED" w:rsidRPr="00EB7F8B">
        <w:rPr>
          <w:rFonts w:ascii="Times New Roman" w:eastAsia="Times New Roman" w:hAnsi="Times New Roman" w:cs="Times New Roman"/>
          <w:color w:val="000000" w:themeColor="text1"/>
          <w:sz w:val="24"/>
          <w:szCs w:val="24"/>
          <w:u w:val="single"/>
        </w:rPr>
        <w:t>«Умный город».</w:t>
      </w:r>
    </w:p>
    <w:p w14:paraId="3E6D99E6" w14:textId="17ADEF62" w:rsidR="00C26E17" w:rsidRPr="00EB7F8B" w:rsidRDefault="0081562D"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Говоря о городе повышенной комфортности, сегодня нельзя обойти тему</w:t>
      </w:r>
      <w:r w:rsidR="00C26E17" w:rsidRPr="00EB7F8B">
        <w:rPr>
          <w:rFonts w:ascii="Times New Roman" w:eastAsia="Times New Roman" w:hAnsi="Times New Roman" w:cs="Times New Roman"/>
          <w:color w:val="000000" w:themeColor="text1"/>
          <w:sz w:val="24"/>
          <w:szCs w:val="24"/>
        </w:rPr>
        <w:t xml:space="preserve"> цифровых сервисов, но более важно говорить о цифровой трансформации – об упрощении услуг и только потом их переводе в цифру.</w:t>
      </w:r>
    </w:p>
    <w:p w14:paraId="0DE5B69F" w14:textId="4C1E3895" w:rsidR="004B09ED" w:rsidRPr="00EB7F8B" w:rsidRDefault="004B09ED"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2018 году Минстрой РФ определил 18 российских городов из 15 регионов, в которых протестируют «Умный город». В число городов-пилотов вошел и Глазов.</w:t>
      </w:r>
    </w:p>
    <w:p w14:paraId="01D5DCAE" w14:textId="77777777" w:rsidR="007A39DB" w:rsidRPr="00EB7F8B" w:rsidRDefault="007A39DB"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По итогам 2020 года выполнены все поставленные задачи:</w:t>
      </w:r>
    </w:p>
    <w:p w14:paraId="79A81415" w14:textId="34528074" w:rsidR="00212CC0" w:rsidRPr="00EB7F8B" w:rsidRDefault="007A39DB" w:rsidP="009E4CA1">
      <w:pPr>
        <w:spacing w:line="240" w:lineRule="auto"/>
        <w:ind w:firstLine="709"/>
        <w:jc w:val="both"/>
        <w:rPr>
          <w:rFonts w:ascii="Times New Roman" w:hAnsi="Times New Roman" w:cs="Times New Roman"/>
          <w:sz w:val="24"/>
          <w:szCs w:val="24"/>
        </w:rPr>
      </w:pPr>
      <w:r w:rsidRPr="00EB7F8B">
        <w:rPr>
          <w:rFonts w:ascii="Times New Roman" w:eastAsia="Times New Roman" w:hAnsi="Times New Roman" w:cs="Times New Roman"/>
          <w:color w:val="000000" w:themeColor="text1"/>
          <w:sz w:val="24"/>
          <w:szCs w:val="24"/>
        </w:rPr>
        <w:t>- З</w:t>
      </w:r>
      <w:r w:rsidR="00091A50" w:rsidRPr="00EB7F8B">
        <w:rPr>
          <w:rFonts w:ascii="Times New Roman" w:eastAsia="Times New Roman" w:hAnsi="Times New Roman" w:cs="Times New Roman"/>
          <w:color w:val="000000" w:themeColor="text1"/>
          <w:sz w:val="24"/>
          <w:szCs w:val="24"/>
        </w:rPr>
        <w:t xml:space="preserve">акончено </w:t>
      </w:r>
      <w:r w:rsidR="004B09ED" w:rsidRPr="00EB7F8B">
        <w:rPr>
          <w:rFonts w:ascii="Times New Roman" w:eastAsia="Times New Roman" w:hAnsi="Times New Roman" w:cs="Times New Roman"/>
          <w:color w:val="000000" w:themeColor="text1"/>
          <w:sz w:val="24"/>
          <w:szCs w:val="24"/>
        </w:rPr>
        <w:t>подключение всех социально значимых объектов к высокоскоростной сети Интернет</w:t>
      </w:r>
      <w:r w:rsidR="009D34D3" w:rsidRPr="00EB7F8B">
        <w:rPr>
          <w:rFonts w:ascii="Times New Roman" w:eastAsia="Times New Roman" w:hAnsi="Times New Roman" w:cs="Times New Roman"/>
          <w:color w:val="000000" w:themeColor="text1"/>
          <w:sz w:val="24"/>
          <w:szCs w:val="24"/>
        </w:rPr>
        <w:t xml:space="preserve">. </w:t>
      </w:r>
    </w:p>
    <w:p w14:paraId="58E52110" w14:textId="40BB26D3" w:rsidR="00212CC0" w:rsidRPr="00EB7F8B" w:rsidRDefault="007A39DB"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sz w:val="24"/>
          <w:szCs w:val="24"/>
        </w:rPr>
        <w:t xml:space="preserve">- </w:t>
      </w:r>
      <w:r w:rsidR="00212CC0" w:rsidRPr="00EB7F8B">
        <w:rPr>
          <w:rFonts w:ascii="Times New Roman" w:hAnsi="Times New Roman" w:cs="Times New Roman"/>
          <w:sz w:val="24"/>
          <w:szCs w:val="24"/>
        </w:rPr>
        <w:t xml:space="preserve">Администрацией города Глазова совместно с </w:t>
      </w:r>
      <w:r w:rsidR="00212CC0" w:rsidRPr="00EB7F8B">
        <w:rPr>
          <w:rFonts w:ascii="Times New Roman" w:hAnsi="Times New Roman" w:cs="Times New Roman"/>
          <w:bCs/>
          <w:spacing w:val="-4"/>
          <w:sz w:val="24"/>
          <w:szCs w:val="24"/>
        </w:rPr>
        <w:t>АО «</w:t>
      </w:r>
      <w:proofErr w:type="spellStart"/>
      <w:r w:rsidR="00212CC0" w:rsidRPr="00EB7F8B">
        <w:rPr>
          <w:rFonts w:ascii="Times New Roman" w:hAnsi="Times New Roman" w:cs="Times New Roman"/>
          <w:bCs/>
          <w:spacing w:val="-4"/>
          <w:sz w:val="24"/>
          <w:szCs w:val="24"/>
        </w:rPr>
        <w:t>Русатом</w:t>
      </w:r>
      <w:proofErr w:type="spellEnd"/>
      <w:r w:rsidR="00212CC0" w:rsidRPr="00EB7F8B">
        <w:rPr>
          <w:rFonts w:ascii="Times New Roman" w:hAnsi="Times New Roman" w:cs="Times New Roman"/>
          <w:bCs/>
          <w:spacing w:val="-4"/>
          <w:sz w:val="24"/>
          <w:szCs w:val="24"/>
        </w:rPr>
        <w:t xml:space="preserve"> Инфраструктурные решения»</w:t>
      </w:r>
      <w:r w:rsidR="00212CC0" w:rsidRPr="00EB7F8B">
        <w:rPr>
          <w:rFonts w:ascii="Times New Roman" w:hAnsi="Times New Roman" w:cs="Times New Roman"/>
          <w:spacing w:val="-4"/>
          <w:sz w:val="24"/>
          <w:szCs w:val="24"/>
        </w:rPr>
        <w:t xml:space="preserve"> </w:t>
      </w:r>
      <w:r w:rsidR="00212CC0" w:rsidRPr="00EB7F8B">
        <w:rPr>
          <w:rFonts w:ascii="Times New Roman" w:hAnsi="Times New Roman" w:cs="Times New Roman"/>
          <w:sz w:val="24"/>
          <w:szCs w:val="24"/>
        </w:rPr>
        <w:t>внедрена цифровая платформа система «Умный Глазов».</w:t>
      </w:r>
      <w:r w:rsidR="00B96CD9">
        <w:rPr>
          <w:rFonts w:ascii="Times New Roman" w:hAnsi="Times New Roman" w:cs="Times New Roman"/>
          <w:sz w:val="24"/>
          <w:szCs w:val="24"/>
        </w:rPr>
        <w:t xml:space="preserve"> </w:t>
      </w:r>
      <w:r w:rsidR="00567355" w:rsidRPr="00EB7F8B">
        <w:rPr>
          <w:rFonts w:ascii="Times New Roman" w:eastAsia="Times New Roman" w:hAnsi="Times New Roman" w:cs="Times New Roman"/>
          <w:color w:val="000000" w:themeColor="text1"/>
          <w:sz w:val="24"/>
          <w:szCs w:val="24"/>
        </w:rPr>
        <w:t>С помощью портала</w:t>
      </w:r>
      <w:r w:rsidR="00B96CD9">
        <w:rPr>
          <w:rFonts w:ascii="Times New Roman" w:eastAsia="Times New Roman" w:hAnsi="Times New Roman" w:cs="Times New Roman"/>
          <w:color w:val="000000" w:themeColor="text1"/>
          <w:sz w:val="24"/>
          <w:szCs w:val="24"/>
        </w:rPr>
        <w:t xml:space="preserve"> </w:t>
      </w:r>
      <w:r w:rsidR="00D542C3" w:rsidRPr="00EB7F8B">
        <w:rPr>
          <w:rFonts w:ascii="Times New Roman" w:eastAsia="Times New Roman" w:hAnsi="Times New Roman" w:cs="Times New Roman"/>
          <w:color w:val="000000" w:themeColor="text1"/>
          <w:sz w:val="24"/>
          <w:szCs w:val="24"/>
        </w:rPr>
        <w:t>жители могут</w:t>
      </w:r>
      <w:r w:rsidR="004B09ED" w:rsidRPr="00EB7F8B">
        <w:rPr>
          <w:rFonts w:ascii="Times New Roman" w:eastAsia="Times New Roman" w:hAnsi="Times New Roman" w:cs="Times New Roman"/>
          <w:color w:val="000000" w:themeColor="text1"/>
          <w:sz w:val="24"/>
          <w:szCs w:val="24"/>
        </w:rPr>
        <w:t xml:space="preserve"> оперативно сообщать о проблемах городской среды, искать информацию о государственных и муниципальных учреждениях на интерактивной карте, а также узнать, к какому полицейскому участку и избирательному округу относится ваш дом.</w:t>
      </w:r>
      <w:r w:rsidR="00B96CD9">
        <w:rPr>
          <w:rFonts w:ascii="Times New Roman" w:hAnsi="Times New Roman" w:cs="Times New Roman"/>
          <w:sz w:val="24"/>
          <w:szCs w:val="24"/>
        </w:rPr>
        <w:t xml:space="preserve"> </w:t>
      </w:r>
      <w:r w:rsidR="00212CC0" w:rsidRPr="00EB7F8B">
        <w:rPr>
          <w:rFonts w:ascii="Times New Roman" w:hAnsi="Times New Roman" w:cs="Times New Roman"/>
          <w:sz w:val="24"/>
          <w:szCs w:val="24"/>
        </w:rPr>
        <w:t xml:space="preserve">В настоящее </w:t>
      </w:r>
      <w:r w:rsidR="00212CC0" w:rsidRPr="00EB7F8B">
        <w:rPr>
          <w:rFonts w:ascii="Times New Roman" w:hAnsi="Times New Roman" w:cs="Times New Roman"/>
          <w:color w:val="000000" w:themeColor="text1"/>
          <w:sz w:val="24"/>
          <w:szCs w:val="24"/>
        </w:rPr>
        <w:t>время ведутся согласование и предоставление информации по дополнительным модулям.</w:t>
      </w:r>
    </w:p>
    <w:p w14:paraId="61EED865" w14:textId="140351E6" w:rsidR="00212CC0" w:rsidRPr="00EB7F8B" w:rsidRDefault="007A39DB"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color w:val="000000" w:themeColor="text1"/>
          <w:sz w:val="24"/>
          <w:szCs w:val="24"/>
        </w:rPr>
        <w:t xml:space="preserve">- </w:t>
      </w:r>
      <w:r w:rsidR="00212CC0" w:rsidRPr="00EB7F8B">
        <w:rPr>
          <w:rFonts w:ascii="Times New Roman" w:hAnsi="Times New Roman" w:cs="Times New Roman"/>
          <w:color w:val="000000" w:themeColor="text1"/>
          <w:sz w:val="24"/>
          <w:szCs w:val="24"/>
        </w:rPr>
        <w:t xml:space="preserve">В целях облегчения жизнь горожан и гостей Глазова </w:t>
      </w:r>
      <w:r w:rsidR="00091A50" w:rsidRPr="00EB7F8B">
        <w:rPr>
          <w:rFonts w:ascii="Times New Roman" w:hAnsi="Times New Roman" w:cs="Times New Roman"/>
          <w:color w:val="000000" w:themeColor="text1"/>
          <w:sz w:val="24"/>
          <w:szCs w:val="24"/>
        </w:rPr>
        <w:t>Администрацией</w:t>
      </w:r>
      <w:r w:rsidR="00212CC0" w:rsidRPr="00EB7F8B">
        <w:rPr>
          <w:rFonts w:ascii="Times New Roman" w:hAnsi="Times New Roman" w:cs="Times New Roman"/>
          <w:color w:val="000000" w:themeColor="text1"/>
          <w:sz w:val="24"/>
          <w:szCs w:val="24"/>
        </w:rPr>
        <w:t xml:space="preserve"> города Глазова разработана</w:t>
      </w:r>
      <w:r w:rsidR="00B96CD9">
        <w:rPr>
          <w:rFonts w:ascii="Times New Roman" w:hAnsi="Times New Roman" w:cs="Times New Roman"/>
          <w:color w:val="000000" w:themeColor="text1"/>
          <w:sz w:val="24"/>
          <w:szCs w:val="24"/>
        </w:rPr>
        <w:t xml:space="preserve"> </w:t>
      </w:r>
      <w:r w:rsidR="00212CC0" w:rsidRPr="00EB7F8B">
        <w:rPr>
          <w:rFonts w:ascii="Times New Roman" w:hAnsi="Times New Roman" w:cs="Times New Roman"/>
          <w:iCs/>
          <w:color w:val="000000" w:themeColor="text1"/>
          <w:sz w:val="24"/>
          <w:szCs w:val="24"/>
        </w:rPr>
        <w:t>новая концепция Городского сайта,</w:t>
      </w:r>
      <w:r w:rsidR="00B96CD9">
        <w:rPr>
          <w:rFonts w:ascii="Times New Roman" w:hAnsi="Times New Roman" w:cs="Times New Roman"/>
          <w:iCs/>
          <w:color w:val="000000" w:themeColor="text1"/>
          <w:sz w:val="24"/>
          <w:szCs w:val="24"/>
        </w:rPr>
        <w:t xml:space="preserve"> </w:t>
      </w:r>
      <w:r w:rsidR="00212CC0" w:rsidRPr="00EB7F8B">
        <w:rPr>
          <w:rFonts w:ascii="Times New Roman" w:hAnsi="Times New Roman" w:cs="Times New Roman"/>
          <w:iCs/>
          <w:color w:val="000000" w:themeColor="text1"/>
          <w:sz w:val="24"/>
          <w:szCs w:val="24"/>
        </w:rPr>
        <w:t xml:space="preserve">цифровой Городской Афиши. </w:t>
      </w:r>
    </w:p>
    <w:p w14:paraId="6E9D6D88" w14:textId="45804934" w:rsidR="00C40352" w:rsidRPr="00EB7F8B" w:rsidRDefault="00212CC0"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i/>
          <w:iCs/>
          <w:color w:val="FF0000"/>
          <w:sz w:val="24"/>
          <w:szCs w:val="24"/>
        </w:rPr>
        <w:t xml:space="preserve"> </w:t>
      </w:r>
    </w:p>
    <w:p w14:paraId="7E540FC9" w14:textId="4023804B" w:rsidR="00972CA5" w:rsidRPr="00EB7F8B" w:rsidRDefault="00972CA5"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В части трансформационных изменений, город при поддержке Центра компетенций ПСР ЧМЗ начал внедрять принципы бережливого производства в городские процессы. За 2020 год реализованы проекты:</w:t>
      </w:r>
      <w:r w:rsidR="00B96CD9">
        <w:rPr>
          <w:rFonts w:ascii="Times New Roman" w:hAnsi="Times New Roman" w:cs="Times New Roman"/>
          <w:iCs/>
          <w:color w:val="000000" w:themeColor="text1"/>
          <w:sz w:val="24"/>
          <w:szCs w:val="24"/>
        </w:rPr>
        <w:t xml:space="preserve"> </w:t>
      </w:r>
    </w:p>
    <w:p w14:paraId="1411CEAD" w14:textId="0FE0672E" w:rsidR="00E6127F" w:rsidRPr="00EB7F8B" w:rsidRDefault="00E6127F"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оптимизация процесса передвижения учащихся МБОУ Гимназия №8;</w:t>
      </w:r>
    </w:p>
    <w:p w14:paraId="024A4A7A" w14:textId="32F19ACB" w:rsidR="00E6127F" w:rsidRPr="00EB7F8B" w:rsidRDefault="00E6127F"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xml:space="preserve">- оптимизация процесса сборки и разборки </w:t>
      </w:r>
      <w:proofErr w:type="spellStart"/>
      <w:r w:rsidRPr="00EB7F8B">
        <w:rPr>
          <w:rFonts w:ascii="Times New Roman" w:hAnsi="Times New Roman" w:cs="Times New Roman"/>
          <w:iCs/>
          <w:color w:val="000000" w:themeColor="text1"/>
          <w:sz w:val="24"/>
          <w:szCs w:val="24"/>
        </w:rPr>
        <w:t>термотрапика</w:t>
      </w:r>
      <w:proofErr w:type="spellEnd"/>
      <w:r w:rsidRPr="00EB7F8B">
        <w:rPr>
          <w:rFonts w:ascii="Times New Roman" w:hAnsi="Times New Roman" w:cs="Times New Roman"/>
          <w:iCs/>
          <w:color w:val="000000" w:themeColor="text1"/>
          <w:sz w:val="24"/>
          <w:szCs w:val="24"/>
        </w:rPr>
        <w:t xml:space="preserve"> и паркета в ЛДС Глазов Арена</w:t>
      </w:r>
    </w:p>
    <w:p w14:paraId="30DC2F80" w14:textId="2B18E9D2" w:rsidR="00E6127F" w:rsidRPr="00EB7F8B" w:rsidRDefault="00E6127F"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оптимизация процесса муниципального земельного контроля;</w:t>
      </w:r>
    </w:p>
    <w:p w14:paraId="60EC222F" w14:textId="076F63E0" w:rsidR="00E6127F" w:rsidRPr="00EB7F8B" w:rsidRDefault="00E6127F"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оптимизация процесса выявления несогласованных с управлением архитектуры и градостроительства вывесок, размещенных на территории МО;</w:t>
      </w:r>
    </w:p>
    <w:p w14:paraId="413E2071" w14:textId="0C3E451C" w:rsidR="00E6127F" w:rsidRPr="00EB7F8B" w:rsidRDefault="00E6127F"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оптимизация процессов формирования ответов на обращения граждан;</w:t>
      </w:r>
    </w:p>
    <w:p w14:paraId="04BAC5AE" w14:textId="54F6DBB0" w:rsidR="00E6127F" w:rsidRPr="00EB7F8B" w:rsidRDefault="00E6127F"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 оптимизация процессов предоставления питания учащимся и преподавателям Гимназии №8;</w:t>
      </w:r>
    </w:p>
    <w:p w14:paraId="07521822" w14:textId="17DCCFD6" w:rsidR="00091A50" w:rsidRPr="00EB7F8B" w:rsidRDefault="00E6127F"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iCs/>
          <w:color w:val="000000" w:themeColor="text1"/>
          <w:sz w:val="24"/>
          <w:szCs w:val="24"/>
        </w:rPr>
        <w:t>-</w:t>
      </w:r>
      <w:r w:rsidR="00B96CD9">
        <w:rPr>
          <w:rFonts w:ascii="Times New Roman" w:hAnsi="Times New Roman" w:cs="Times New Roman"/>
          <w:iCs/>
          <w:color w:val="000000" w:themeColor="text1"/>
          <w:sz w:val="24"/>
          <w:szCs w:val="24"/>
        </w:rPr>
        <w:t xml:space="preserve"> </w:t>
      </w:r>
      <w:r w:rsidRPr="00EB7F8B">
        <w:rPr>
          <w:rFonts w:ascii="Times New Roman" w:hAnsi="Times New Roman" w:cs="Times New Roman"/>
          <w:iCs/>
          <w:color w:val="000000" w:themeColor="text1"/>
          <w:sz w:val="24"/>
          <w:szCs w:val="24"/>
        </w:rPr>
        <w:t xml:space="preserve">оптимизация процесса получения услуг для граждан в </w:t>
      </w:r>
      <w:proofErr w:type="spellStart"/>
      <w:r w:rsidRPr="00EB7F8B">
        <w:rPr>
          <w:rFonts w:ascii="Times New Roman" w:hAnsi="Times New Roman" w:cs="Times New Roman"/>
          <w:iCs/>
          <w:color w:val="000000" w:themeColor="text1"/>
          <w:sz w:val="24"/>
          <w:szCs w:val="24"/>
        </w:rPr>
        <w:t>ЗАГСе</w:t>
      </w:r>
      <w:proofErr w:type="spellEnd"/>
      <w:r w:rsidRPr="00EB7F8B">
        <w:rPr>
          <w:rFonts w:ascii="Times New Roman" w:hAnsi="Times New Roman" w:cs="Times New Roman"/>
          <w:iCs/>
          <w:color w:val="000000" w:themeColor="text1"/>
          <w:sz w:val="24"/>
          <w:szCs w:val="24"/>
        </w:rPr>
        <w:t xml:space="preserve"> г. Глазова.</w:t>
      </w:r>
      <w:r w:rsidR="00091A50" w:rsidRPr="00EB7F8B">
        <w:rPr>
          <w:rFonts w:ascii="Times New Roman" w:hAnsi="Times New Roman" w:cs="Times New Roman"/>
          <w:iCs/>
          <w:color w:val="000000" w:themeColor="text1"/>
          <w:sz w:val="24"/>
          <w:szCs w:val="24"/>
        </w:rPr>
        <w:t xml:space="preserve"> </w:t>
      </w:r>
    </w:p>
    <w:p w14:paraId="7D401005" w14:textId="73748C84" w:rsidR="00091A50" w:rsidRPr="00EB7F8B" w:rsidRDefault="00091A50"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В целом город активно подключается к единой коммуникационной системе Удмуртской Республики.</w:t>
      </w:r>
    </w:p>
    <w:p w14:paraId="543094A3" w14:textId="74814717" w:rsidR="00D542C3" w:rsidRPr="00EB7F8B" w:rsidRDefault="00D542C3" w:rsidP="009E4CA1">
      <w:pPr>
        <w:spacing w:line="240" w:lineRule="auto"/>
        <w:ind w:firstLine="709"/>
        <w:jc w:val="both"/>
        <w:rPr>
          <w:rFonts w:ascii="Times New Roman" w:hAnsi="Times New Roman" w:cs="Times New Roman"/>
          <w:iCs/>
          <w:color w:val="000000" w:themeColor="text1"/>
          <w:sz w:val="24"/>
          <w:szCs w:val="24"/>
        </w:rPr>
      </w:pPr>
      <w:r w:rsidRPr="00EB7F8B">
        <w:rPr>
          <w:rFonts w:ascii="Times New Roman" w:hAnsi="Times New Roman" w:cs="Times New Roman"/>
          <w:sz w:val="24"/>
          <w:szCs w:val="24"/>
        </w:rPr>
        <w:t xml:space="preserve">А уже в 2021 году первые наработки по бережливым технологиям стали применять даже на городском кладбище. </w:t>
      </w:r>
    </w:p>
    <w:p w14:paraId="75CEF660" w14:textId="77777777" w:rsidR="00E6127F" w:rsidRPr="00EB7F8B" w:rsidRDefault="00E6127F" w:rsidP="009E4CA1">
      <w:pPr>
        <w:spacing w:line="240" w:lineRule="auto"/>
        <w:ind w:firstLine="709"/>
        <w:jc w:val="both"/>
        <w:rPr>
          <w:rFonts w:ascii="Times New Roman" w:hAnsi="Times New Roman" w:cs="Times New Roman"/>
          <w:i/>
          <w:iCs/>
          <w:color w:val="FF0000"/>
          <w:sz w:val="24"/>
          <w:szCs w:val="24"/>
        </w:rPr>
      </w:pPr>
    </w:p>
    <w:p w14:paraId="76ADE402" w14:textId="0996E606" w:rsidR="008C16F8" w:rsidRPr="00EB7F8B" w:rsidRDefault="00E6127F" w:rsidP="009E4CA1">
      <w:pPr>
        <w:spacing w:line="240" w:lineRule="auto"/>
        <w:ind w:firstLine="709"/>
        <w:jc w:val="both"/>
        <w:rPr>
          <w:rFonts w:ascii="Times New Roman" w:hAnsi="Times New Roman" w:cs="Times New Roman"/>
          <w:b/>
          <w:caps/>
          <w:color w:val="000000" w:themeColor="text1"/>
          <w:sz w:val="24"/>
          <w:szCs w:val="24"/>
        </w:rPr>
      </w:pPr>
      <w:r w:rsidRPr="00EB7F8B">
        <w:rPr>
          <w:rFonts w:ascii="Times New Roman" w:hAnsi="Times New Roman" w:cs="Times New Roman"/>
          <w:i/>
          <w:iCs/>
          <w:color w:val="FF0000"/>
          <w:sz w:val="24"/>
          <w:szCs w:val="24"/>
        </w:rPr>
        <w:t xml:space="preserve"> </w:t>
      </w:r>
      <w:r w:rsidR="00F745D4" w:rsidRPr="00EB7F8B">
        <w:rPr>
          <w:rFonts w:ascii="Times New Roman" w:hAnsi="Times New Roman" w:cs="Times New Roman"/>
          <w:color w:val="000000" w:themeColor="text1"/>
          <w:sz w:val="24"/>
          <w:szCs w:val="24"/>
        </w:rPr>
        <w:t xml:space="preserve"> </w:t>
      </w:r>
      <w:r w:rsidR="008C16F8" w:rsidRPr="00EB7F8B">
        <w:rPr>
          <w:rFonts w:ascii="Times New Roman" w:hAnsi="Times New Roman" w:cs="Times New Roman"/>
          <w:b/>
          <w:caps/>
          <w:color w:val="000000" w:themeColor="text1"/>
          <w:sz w:val="24"/>
          <w:szCs w:val="24"/>
        </w:rPr>
        <w:t xml:space="preserve">Задачи на 2021 год: </w:t>
      </w:r>
      <w:r w:rsidR="00696E1F" w:rsidRPr="00EB7F8B">
        <w:rPr>
          <w:rFonts w:ascii="Times New Roman" w:hAnsi="Times New Roman" w:cs="Times New Roman"/>
          <w:b/>
          <w:caps/>
          <w:color w:val="000000" w:themeColor="text1"/>
          <w:sz w:val="24"/>
          <w:szCs w:val="24"/>
        </w:rPr>
        <w:t>Город повышенной комфортности</w:t>
      </w:r>
    </w:p>
    <w:p w14:paraId="7BFE3F10" w14:textId="77777777" w:rsidR="00BA1428" w:rsidRPr="00EB7F8B" w:rsidRDefault="00BA1428" w:rsidP="009E4CA1">
      <w:pPr>
        <w:spacing w:line="240" w:lineRule="auto"/>
        <w:ind w:firstLine="709"/>
        <w:jc w:val="both"/>
        <w:rPr>
          <w:rFonts w:ascii="Times New Roman" w:hAnsi="Times New Roman" w:cs="Times New Roman"/>
          <w:b/>
          <w:sz w:val="24"/>
          <w:szCs w:val="24"/>
        </w:rPr>
      </w:pPr>
      <w:r w:rsidRPr="00EB7F8B">
        <w:rPr>
          <w:rFonts w:ascii="Times New Roman" w:hAnsi="Times New Roman" w:cs="Times New Roman"/>
          <w:b/>
          <w:sz w:val="24"/>
          <w:szCs w:val="24"/>
        </w:rPr>
        <w:lastRenderedPageBreak/>
        <w:t xml:space="preserve">В сфере благоустройства, в </w:t>
      </w:r>
      <w:proofErr w:type="spellStart"/>
      <w:r w:rsidRPr="00EB7F8B">
        <w:rPr>
          <w:rFonts w:ascii="Times New Roman" w:hAnsi="Times New Roman" w:cs="Times New Roman"/>
          <w:b/>
          <w:sz w:val="24"/>
          <w:szCs w:val="24"/>
        </w:rPr>
        <w:t>т.ч</w:t>
      </w:r>
      <w:proofErr w:type="spellEnd"/>
      <w:r w:rsidRPr="00EB7F8B">
        <w:rPr>
          <w:rFonts w:ascii="Times New Roman" w:hAnsi="Times New Roman" w:cs="Times New Roman"/>
          <w:b/>
          <w:sz w:val="24"/>
          <w:szCs w:val="24"/>
        </w:rPr>
        <w:t>. ФКГС:</w:t>
      </w:r>
    </w:p>
    <w:p w14:paraId="63C63DB3" w14:textId="580CC7B3" w:rsidR="00BA1428"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Окончание строительных работ по благоустройству улицы Кирова «Связывая времена и пространства», в том числе 7 общественных пространств;</w:t>
      </w:r>
    </w:p>
    <w:p w14:paraId="4739E3A7" w14:textId="6726C4E7" w:rsidR="00BA1428"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Реализация пяти проектов по программе «Инициативное бюджетирование»</w:t>
      </w:r>
    </w:p>
    <w:p w14:paraId="12DF5F87" w14:textId="631E5624" w:rsidR="00BA1428"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 xml:space="preserve">Участие </w:t>
      </w:r>
      <w:proofErr w:type="spellStart"/>
      <w:r w:rsidRPr="00EB7F8B">
        <w:rPr>
          <w:rFonts w:ascii="Times New Roman" w:hAnsi="Times New Roman" w:cs="Times New Roman"/>
          <w:sz w:val="24"/>
          <w:szCs w:val="24"/>
        </w:rPr>
        <w:t>ТОСов</w:t>
      </w:r>
      <w:proofErr w:type="spellEnd"/>
      <w:r w:rsidRPr="00EB7F8B">
        <w:rPr>
          <w:rFonts w:ascii="Times New Roman" w:hAnsi="Times New Roman" w:cs="Times New Roman"/>
          <w:sz w:val="24"/>
          <w:szCs w:val="24"/>
        </w:rPr>
        <w:t xml:space="preserve"> в конкурсе </w:t>
      </w:r>
      <w:proofErr w:type="spellStart"/>
      <w:r w:rsidRPr="00EB7F8B">
        <w:rPr>
          <w:rFonts w:ascii="Times New Roman" w:hAnsi="Times New Roman" w:cs="Times New Roman"/>
          <w:sz w:val="24"/>
          <w:szCs w:val="24"/>
        </w:rPr>
        <w:t>ТВЭЛа</w:t>
      </w:r>
      <w:proofErr w:type="spellEnd"/>
      <w:r w:rsidRPr="00EB7F8B">
        <w:rPr>
          <w:rFonts w:ascii="Times New Roman" w:hAnsi="Times New Roman" w:cs="Times New Roman"/>
          <w:sz w:val="24"/>
          <w:szCs w:val="24"/>
        </w:rPr>
        <w:t xml:space="preserve"> на получение </w:t>
      </w:r>
      <w:proofErr w:type="spellStart"/>
      <w:r w:rsidRPr="00EB7F8B">
        <w:rPr>
          <w:rFonts w:ascii="Times New Roman" w:hAnsi="Times New Roman" w:cs="Times New Roman"/>
          <w:sz w:val="24"/>
          <w:szCs w:val="24"/>
        </w:rPr>
        <w:t>грантовых</w:t>
      </w:r>
      <w:proofErr w:type="spellEnd"/>
      <w:r w:rsidRPr="00EB7F8B">
        <w:rPr>
          <w:rFonts w:ascii="Times New Roman" w:hAnsi="Times New Roman" w:cs="Times New Roman"/>
          <w:sz w:val="24"/>
          <w:szCs w:val="24"/>
        </w:rPr>
        <w:t xml:space="preserve"> средств;</w:t>
      </w:r>
    </w:p>
    <w:p w14:paraId="1E607A10" w14:textId="0BCF2CF5" w:rsidR="00BA1428" w:rsidRPr="00EB7F8B" w:rsidRDefault="00AC7696"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Ремонт до</w:t>
      </w:r>
      <w:r w:rsidR="00BA1428" w:rsidRPr="00EB7F8B">
        <w:rPr>
          <w:rFonts w:ascii="Times New Roman" w:hAnsi="Times New Roman" w:cs="Times New Roman"/>
          <w:sz w:val="24"/>
          <w:szCs w:val="24"/>
        </w:rPr>
        <w:t>рог, тротуаров и межквартальных проездов на сумму не менее 30,0 млн. руб.</w:t>
      </w:r>
    </w:p>
    <w:p w14:paraId="76377E3E" w14:textId="5D28630C" w:rsidR="00BA1428"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Высадка зеленых насаждений;</w:t>
      </w:r>
    </w:p>
    <w:p w14:paraId="49F306D6" w14:textId="6FDA338F" w:rsidR="00BA1428"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Праздничное оформление города;</w:t>
      </w:r>
    </w:p>
    <w:p w14:paraId="1F31DD59" w14:textId="7BFB7660" w:rsidR="00D542C3" w:rsidRPr="00EB7F8B" w:rsidRDefault="00D542C3"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00AC7696" w:rsidRPr="00EB7F8B">
        <w:rPr>
          <w:rFonts w:ascii="Times New Roman" w:hAnsi="Times New Roman" w:cs="Times New Roman"/>
          <w:sz w:val="24"/>
          <w:szCs w:val="24"/>
        </w:rPr>
        <w:t>Организация и проведение инвестиционной ярмарки по благоустройству Парка им.</w:t>
      </w:r>
      <w:r w:rsidR="00397A7F">
        <w:rPr>
          <w:rFonts w:ascii="Times New Roman" w:hAnsi="Times New Roman" w:cs="Times New Roman"/>
          <w:sz w:val="24"/>
          <w:szCs w:val="24"/>
        </w:rPr>
        <w:t xml:space="preserve"> </w:t>
      </w:r>
      <w:r w:rsidR="00AC7696" w:rsidRPr="00EB7F8B">
        <w:rPr>
          <w:rFonts w:ascii="Times New Roman" w:hAnsi="Times New Roman" w:cs="Times New Roman"/>
          <w:sz w:val="24"/>
          <w:szCs w:val="24"/>
        </w:rPr>
        <w:t>М.</w:t>
      </w:r>
      <w:r w:rsidR="00397A7F">
        <w:rPr>
          <w:rFonts w:ascii="Times New Roman" w:hAnsi="Times New Roman" w:cs="Times New Roman"/>
          <w:sz w:val="24"/>
          <w:szCs w:val="24"/>
        </w:rPr>
        <w:t xml:space="preserve"> </w:t>
      </w:r>
      <w:r w:rsidR="00AC7696" w:rsidRPr="00EB7F8B">
        <w:rPr>
          <w:rFonts w:ascii="Times New Roman" w:hAnsi="Times New Roman" w:cs="Times New Roman"/>
          <w:sz w:val="24"/>
          <w:szCs w:val="24"/>
        </w:rPr>
        <w:t xml:space="preserve">Горького </w:t>
      </w:r>
    </w:p>
    <w:p w14:paraId="0B5A1264" w14:textId="77777777" w:rsidR="00BA1428" w:rsidRPr="00EB7F8B" w:rsidRDefault="00BA1428" w:rsidP="009E4CA1">
      <w:pPr>
        <w:spacing w:line="240" w:lineRule="auto"/>
        <w:ind w:firstLine="709"/>
        <w:jc w:val="both"/>
        <w:rPr>
          <w:rFonts w:ascii="Times New Roman" w:hAnsi="Times New Roman" w:cs="Times New Roman"/>
          <w:b/>
          <w:sz w:val="24"/>
          <w:szCs w:val="24"/>
        </w:rPr>
      </w:pPr>
      <w:r w:rsidRPr="00EB7F8B">
        <w:rPr>
          <w:rFonts w:ascii="Times New Roman" w:hAnsi="Times New Roman" w:cs="Times New Roman"/>
          <w:b/>
          <w:sz w:val="24"/>
          <w:szCs w:val="24"/>
        </w:rPr>
        <w:t>Разработка ПСД на будущие мероприятия по повышению комфортности Глазова:</w:t>
      </w:r>
    </w:p>
    <w:p w14:paraId="19804738" w14:textId="05F957ED" w:rsidR="00BA1428"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 xml:space="preserve">Разработка проектно-сметной документации «Парковая набережная города Глазова, угол Толстого – </w:t>
      </w:r>
      <w:proofErr w:type="spellStart"/>
      <w:r w:rsidRPr="00EB7F8B">
        <w:rPr>
          <w:rFonts w:ascii="Times New Roman" w:hAnsi="Times New Roman" w:cs="Times New Roman"/>
          <w:sz w:val="24"/>
          <w:szCs w:val="24"/>
        </w:rPr>
        <w:t>К.Маркса</w:t>
      </w:r>
      <w:proofErr w:type="spellEnd"/>
      <w:r w:rsidRPr="00EB7F8B">
        <w:rPr>
          <w:rFonts w:ascii="Times New Roman" w:hAnsi="Times New Roman" w:cs="Times New Roman"/>
          <w:sz w:val="24"/>
          <w:szCs w:val="24"/>
        </w:rPr>
        <w:t>»</w:t>
      </w:r>
    </w:p>
    <w:p w14:paraId="6938EE5B" w14:textId="503EE0B0" w:rsidR="00BA1428"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 xml:space="preserve">Участие в разработке совместно с </w:t>
      </w:r>
      <w:proofErr w:type="spellStart"/>
      <w:r w:rsidRPr="00EB7F8B">
        <w:rPr>
          <w:rFonts w:ascii="Times New Roman" w:hAnsi="Times New Roman" w:cs="Times New Roman"/>
          <w:sz w:val="24"/>
          <w:szCs w:val="24"/>
        </w:rPr>
        <w:t>Глазовским</w:t>
      </w:r>
      <w:proofErr w:type="spellEnd"/>
      <w:r w:rsidRPr="00EB7F8B">
        <w:rPr>
          <w:rFonts w:ascii="Times New Roman" w:hAnsi="Times New Roman" w:cs="Times New Roman"/>
          <w:sz w:val="24"/>
          <w:szCs w:val="24"/>
        </w:rPr>
        <w:t xml:space="preserve"> районом проектно-сметной документации «Спортивно-туристического парка </w:t>
      </w:r>
      <w:proofErr w:type="spellStart"/>
      <w:r w:rsidRPr="00EB7F8B">
        <w:rPr>
          <w:rFonts w:ascii="Times New Roman" w:hAnsi="Times New Roman" w:cs="Times New Roman"/>
          <w:sz w:val="24"/>
          <w:szCs w:val="24"/>
        </w:rPr>
        <w:t>Дондыдор</w:t>
      </w:r>
      <w:proofErr w:type="spellEnd"/>
      <w:r w:rsidRPr="00EB7F8B">
        <w:rPr>
          <w:rFonts w:ascii="Times New Roman" w:hAnsi="Times New Roman" w:cs="Times New Roman"/>
          <w:sz w:val="24"/>
          <w:szCs w:val="24"/>
        </w:rPr>
        <w:t xml:space="preserve"> с биатлонным комплексом» </w:t>
      </w:r>
    </w:p>
    <w:p w14:paraId="481D100B" w14:textId="78F92E7E" w:rsidR="00BA1428"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ПСД на Бульвар К.</w:t>
      </w:r>
      <w:r w:rsidR="00397A7F">
        <w:rPr>
          <w:rFonts w:ascii="Times New Roman" w:hAnsi="Times New Roman" w:cs="Times New Roman"/>
          <w:sz w:val="24"/>
          <w:szCs w:val="24"/>
        </w:rPr>
        <w:t xml:space="preserve"> </w:t>
      </w:r>
      <w:r w:rsidRPr="00EB7F8B">
        <w:rPr>
          <w:rFonts w:ascii="Times New Roman" w:hAnsi="Times New Roman" w:cs="Times New Roman"/>
          <w:sz w:val="24"/>
          <w:szCs w:val="24"/>
        </w:rPr>
        <w:t>Маркса</w:t>
      </w:r>
    </w:p>
    <w:p w14:paraId="15049C08" w14:textId="26490185" w:rsidR="00D542C3"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 xml:space="preserve">В рамках проекта «Комплексная схема развития </w:t>
      </w:r>
      <w:proofErr w:type="spellStart"/>
      <w:r w:rsidRPr="00EB7F8B">
        <w:rPr>
          <w:rFonts w:ascii="Times New Roman" w:hAnsi="Times New Roman" w:cs="Times New Roman"/>
          <w:sz w:val="24"/>
          <w:szCs w:val="24"/>
        </w:rPr>
        <w:t>велосети</w:t>
      </w:r>
      <w:proofErr w:type="spellEnd"/>
      <w:r w:rsidRPr="00EB7F8B">
        <w:rPr>
          <w:rFonts w:ascii="Times New Roman" w:hAnsi="Times New Roman" w:cs="Times New Roman"/>
          <w:sz w:val="24"/>
          <w:szCs w:val="24"/>
        </w:rPr>
        <w:t xml:space="preserve"> города Глазова», проектирование первого магистрального вело маршрута (ул. Кирова от Глинки до Пехтина)</w:t>
      </w:r>
      <w:r w:rsidR="00D542C3" w:rsidRPr="00EB7F8B">
        <w:rPr>
          <w:rFonts w:ascii="Times New Roman" w:hAnsi="Times New Roman" w:cs="Times New Roman"/>
          <w:sz w:val="24"/>
          <w:szCs w:val="24"/>
        </w:rPr>
        <w:t xml:space="preserve">; </w:t>
      </w:r>
    </w:p>
    <w:p w14:paraId="412DDBFC" w14:textId="32A0654B" w:rsidR="00D542C3" w:rsidRPr="00EB7F8B" w:rsidRDefault="00D542C3"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выполнение</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 xml:space="preserve">проекта прокладки газопровода по улицам микрорайона Западный. Строительство газопровода начнется в 2022 году. </w:t>
      </w:r>
    </w:p>
    <w:p w14:paraId="1C3AD761" w14:textId="77777777" w:rsidR="00D542C3" w:rsidRPr="00EB7F8B" w:rsidRDefault="00D542C3"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b/>
          <w:sz w:val="24"/>
          <w:szCs w:val="24"/>
        </w:rPr>
        <w:t>В сфере обеспечения среды для маломобильных граждан.</w:t>
      </w:r>
      <w:r w:rsidRPr="00EB7F8B">
        <w:rPr>
          <w:rFonts w:ascii="Times New Roman" w:hAnsi="Times New Roman" w:cs="Times New Roman"/>
          <w:sz w:val="24"/>
          <w:szCs w:val="24"/>
        </w:rPr>
        <w:t xml:space="preserve"> </w:t>
      </w:r>
    </w:p>
    <w:p w14:paraId="4C5A794F" w14:textId="6ECB8760" w:rsidR="00D542C3" w:rsidRPr="00EB7F8B" w:rsidRDefault="00D542C3" w:rsidP="00663A19">
      <w:pPr>
        <w:pStyle w:val="af0"/>
        <w:numPr>
          <w:ilvl w:val="0"/>
          <w:numId w:val="13"/>
        </w:numPr>
        <w:spacing w:after="0" w:line="240" w:lineRule="auto"/>
        <w:ind w:left="0"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В 2021 и последующие годы при ремонте тротуаров, автомобильных дорог предусмотреть устройство пандусов, тактильной предупредительной разметки.</w:t>
      </w:r>
    </w:p>
    <w:p w14:paraId="0D5D5FF5" w14:textId="7B69A6D3" w:rsidR="00D542C3" w:rsidRPr="00EB7F8B" w:rsidRDefault="00D542C3" w:rsidP="00663A19">
      <w:pPr>
        <w:pStyle w:val="af0"/>
        <w:numPr>
          <w:ilvl w:val="0"/>
          <w:numId w:val="12"/>
        </w:numPr>
        <w:spacing w:after="0" w:line="240" w:lineRule="auto"/>
        <w:ind w:left="0" w:firstLine="709"/>
        <w:jc w:val="both"/>
        <w:rPr>
          <w:rFonts w:eastAsia="Arial" w:cs="Times New Roman"/>
          <w:color w:val="auto"/>
          <w:lang w:val="ru-RU"/>
        </w:rPr>
      </w:pPr>
      <w:r w:rsidRPr="00EB7F8B">
        <w:rPr>
          <w:rFonts w:eastAsia="Times New Roman" w:cs="Times New Roman"/>
          <w:color w:val="000000" w:themeColor="text1"/>
          <w:lang w:val="ru-RU"/>
        </w:rPr>
        <w:t>При выполнении работ по благоустройству пространств предусмотреть информационные стенды со звуковым сопровождением и тактильной информацией.</w:t>
      </w:r>
    </w:p>
    <w:p w14:paraId="17D86903" w14:textId="77777777" w:rsidR="00BA1428" w:rsidRPr="00EB7F8B" w:rsidRDefault="00BA1428" w:rsidP="009E4CA1">
      <w:pPr>
        <w:pBdr>
          <w:bottom w:val="single" w:sz="4" w:space="1" w:color="auto"/>
        </w:pBdr>
        <w:spacing w:line="240" w:lineRule="auto"/>
        <w:ind w:firstLine="709"/>
        <w:jc w:val="both"/>
        <w:rPr>
          <w:rFonts w:ascii="Times New Roman" w:hAnsi="Times New Roman" w:cs="Times New Roman"/>
          <w:b/>
          <w:sz w:val="24"/>
          <w:szCs w:val="24"/>
        </w:rPr>
      </w:pPr>
      <w:r w:rsidRPr="00EB7F8B">
        <w:rPr>
          <w:rFonts w:ascii="Times New Roman" w:hAnsi="Times New Roman" w:cs="Times New Roman"/>
          <w:b/>
          <w:sz w:val="24"/>
          <w:szCs w:val="24"/>
        </w:rPr>
        <w:t>В сфере цифровой трансформации:</w:t>
      </w:r>
    </w:p>
    <w:p w14:paraId="6441668A" w14:textId="244049FE" w:rsidR="00BA1428" w:rsidRPr="00EB7F8B" w:rsidRDefault="00BA1428" w:rsidP="009E4CA1">
      <w:pPr>
        <w:pBdr>
          <w:bottom w:val="single" w:sz="4" w:space="1" w:color="auto"/>
        </w:pBd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Pr="00EB7F8B">
        <w:rPr>
          <w:rFonts w:ascii="Times New Roman" w:hAnsi="Times New Roman" w:cs="Times New Roman"/>
          <w:sz w:val="24"/>
          <w:szCs w:val="24"/>
        </w:rPr>
        <w:t>Реализация проектов трансформации услуг, процессов на основе принципов Бережливого производства</w:t>
      </w:r>
    </w:p>
    <w:p w14:paraId="3C079CCA" w14:textId="6D011058" w:rsidR="00BA1428" w:rsidRPr="00EB7F8B" w:rsidRDefault="00BA1428" w:rsidP="009E4CA1">
      <w:pPr>
        <w:pBdr>
          <w:bottom w:val="single" w:sz="4" w:space="1" w:color="auto"/>
        </w:pBd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Pr="00EB7F8B">
        <w:rPr>
          <w:rFonts w:ascii="Times New Roman" w:hAnsi="Times New Roman" w:cs="Times New Roman"/>
          <w:sz w:val="24"/>
          <w:szCs w:val="24"/>
        </w:rPr>
        <w:t xml:space="preserve">Реализация мероприятий проекта «Умный город» согласно Дорожной карты </w:t>
      </w:r>
    </w:p>
    <w:p w14:paraId="0B16D75D" w14:textId="24B5B13C" w:rsidR="00BA1428" w:rsidRPr="00EB7F8B" w:rsidRDefault="00BA1428" w:rsidP="009E4CA1">
      <w:pPr>
        <w:pBdr>
          <w:bottom w:val="single" w:sz="4" w:space="1" w:color="auto"/>
        </w:pBd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Pr="00EB7F8B">
        <w:rPr>
          <w:rFonts w:ascii="Times New Roman" w:hAnsi="Times New Roman" w:cs="Times New Roman"/>
          <w:sz w:val="24"/>
          <w:szCs w:val="24"/>
        </w:rPr>
        <w:t xml:space="preserve">Ввод в эксплуатацию нового официального сайта города Глазова </w:t>
      </w:r>
    </w:p>
    <w:p w14:paraId="0650C66F" w14:textId="31E0DA97" w:rsidR="00BA1428" w:rsidRPr="00EB7F8B" w:rsidRDefault="00BA1428" w:rsidP="009E4CA1">
      <w:pPr>
        <w:pBdr>
          <w:bottom w:val="single" w:sz="4" w:space="1" w:color="auto"/>
        </w:pBd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Pr="00EB7F8B">
        <w:rPr>
          <w:rFonts w:ascii="Times New Roman" w:hAnsi="Times New Roman" w:cs="Times New Roman"/>
          <w:sz w:val="24"/>
          <w:szCs w:val="24"/>
        </w:rPr>
        <w:t>Ввод в эксплуатацию мобильного приложения и сайта «Афиша Глазов»</w:t>
      </w:r>
    </w:p>
    <w:p w14:paraId="63D933EA" w14:textId="0B731C8A" w:rsidR="00BA1428" w:rsidRPr="00EB7F8B" w:rsidRDefault="00BA1428" w:rsidP="009E4CA1">
      <w:pPr>
        <w:pBdr>
          <w:bottom w:val="single" w:sz="4" w:space="1" w:color="auto"/>
        </w:pBd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w:t>
      </w:r>
      <w:r w:rsidR="009E4CA1">
        <w:rPr>
          <w:rFonts w:ascii="Times New Roman" w:hAnsi="Times New Roman" w:cs="Times New Roman"/>
          <w:sz w:val="24"/>
          <w:szCs w:val="24"/>
        </w:rPr>
        <w:t xml:space="preserve"> </w:t>
      </w:r>
      <w:r w:rsidRPr="00EB7F8B">
        <w:rPr>
          <w:rFonts w:ascii="Times New Roman" w:hAnsi="Times New Roman" w:cs="Times New Roman"/>
          <w:sz w:val="24"/>
          <w:szCs w:val="24"/>
        </w:rPr>
        <w:t>Разработка в 2021 году и проведения анкетирование населения города по оценке уровня удовлетворенности в основных сферах городской жизни.</w:t>
      </w:r>
    </w:p>
    <w:p w14:paraId="1EA97C90" w14:textId="5C1A3545" w:rsidR="00BA1428" w:rsidRPr="00EB7F8B" w:rsidRDefault="00BA1428" w:rsidP="009E4CA1">
      <w:pPr>
        <w:pBdr>
          <w:bottom w:val="single" w:sz="4" w:space="1" w:color="auto"/>
        </w:pBd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Проблема в области цифровой трансформации – это ресурсы и кадровые, и финансовые. Поэтому мы с РИР ведем переговоры о создании совместного предприятия в области цифровой трансформации городского хозяйства.</w:t>
      </w:r>
    </w:p>
    <w:p w14:paraId="671C7102" w14:textId="77777777" w:rsidR="00BA1428" w:rsidRPr="00EB7F8B" w:rsidRDefault="00BA1428" w:rsidP="009E4CA1">
      <w:pPr>
        <w:pBdr>
          <w:bottom w:val="single" w:sz="4" w:space="1" w:color="auto"/>
        </w:pBdr>
        <w:spacing w:line="240" w:lineRule="auto"/>
        <w:ind w:firstLine="709"/>
        <w:jc w:val="both"/>
        <w:rPr>
          <w:rFonts w:ascii="Times New Roman" w:hAnsi="Times New Roman" w:cs="Times New Roman"/>
          <w:sz w:val="24"/>
          <w:szCs w:val="24"/>
        </w:rPr>
      </w:pPr>
    </w:p>
    <w:p w14:paraId="79BB352E" w14:textId="2EA8C4E3" w:rsidR="00E8326B" w:rsidRPr="00EB7F8B" w:rsidRDefault="00295214" w:rsidP="009E4CA1">
      <w:pPr>
        <w:spacing w:line="240" w:lineRule="auto"/>
        <w:ind w:firstLine="709"/>
        <w:jc w:val="both"/>
        <w:rPr>
          <w:rFonts w:ascii="Times New Roman" w:hAnsi="Times New Roman" w:cs="Times New Roman"/>
          <w:b/>
          <w:caps/>
          <w:color w:val="000000" w:themeColor="text1"/>
          <w:sz w:val="24"/>
          <w:szCs w:val="24"/>
        </w:rPr>
      </w:pPr>
      <w:r w:rsidRPr="00EB7F8B">
        <w:rPr>
          <w:rFonts w:ascii="Times New Roman" w:hAnsi="Times New Roman" w:cs="Times New Roman"/>
          <w:b/>
          <w:caps/>
          <w:color w:val="000000" w:themeColor="text1"/>
          <w:sz w:val="24"/>
          <w:szCs w:val="24"/>
        </w:rPr>
        <w:t>2</w:t>
      </w:r>
      <w:r w:rsidR="00BA1428" w:rsidRPr="00EB7F8B">
        <w:rPr>
          <w:rFonts w:ascii="Times New Roman" w:hAnsi="Times New Roman" w:cs="Times New Roman"/>
          <w:b/>
          <w:caps/>
          <w:color w:val="000000" w:themeColor="text1"/>
          <w:sz w:val="24"/>
          <w:szCs w:val="24"/>
        </w:rPr>
        <w:t xml:space="preserve">.2. </w:t>
      </w:r>
      <w:r w:rsidR="001002E9" w:rsidRPr="00EB7F8B">
        <w:rPr>
          <w:rFonts w:ascii="Times New Roman" w:hAnsi="Times New Roman" w:cs="Times New Roman"/>
          <w:b/>
          <w:caps/>
          <w:color w:val="000000" w:themeColor="text1"/>
          <w:sz w:val="24"/>
          <w:szCs w:val="24"/>
        </w:rPr>
        <w:t>КУЛЬТУРА МАЛЕНЬКОЙ СТОЛИЦЫ</w:t>
      </w:r>
    </w:p>
    <w:p w14:paraId="6840D6D7" w14:textId="77777777" w:rsidR="001002E9" w:rsidRPr="00EB7F8B" w:rsidRDefault="001002E9" w:rsidP="009E4CA1">
      <w:pPr>
        <w:spacing w:line="240" w:lineRule="auto"/>
        <w:ind w:firstLine="709"/>
        <w:jc w:val="both"/>
        <w:rPr>
          <w:rFonts w:ascii="Times New Roman" w:eastAsia="Verdana" w:hAnsi="Times New Roman" w:cs="Times New Roman"/>
          <w:color w:val="000000" w:themeColor="text1"/>
          <w:kern w:val="24"/>
          <w:sz w:val="24"/>
          <w:szCs w:val="24"/>
        </w:rPr>
      </w:pPr>
      <w:r w:rsidRPr="00EB7F8B">
        <w:rPr>
          <w:rFonts w:ascii="Times New Roman" w:eastAsia="Times New Roman" w:hAnsi="Times New Roman" w:cs="Times New Roman"/>
          <w:color w:val="000000" w:themeColor="text1"/>
          <w:sz w:val="24"/>
          <w:szCs w:val="24"/>
        </w:rPr>
        <w:t xml:space="preserve">Напомню, что уровень развития </w:t>
      </w:r>
      <w:r w:rsidRPr="00EB7F8B">
        <w:rPr>
          <w:rFonts w:ascii="Times New Roman" w:hAnsi="Times New Roman" w:cs="Times New Roman"/>
          <w:color w:val="000000" w:themeColor="text1"/>
          <w:sz w:val="24"/>
          <w:szCs w:val="24"/>
        </w:rPr>
        <w:t xml:space="preserve">Культуры, спорта и работы с молодежью, как и комфортность проживания, </w:t>
      </w:r>
      <w:r w:rsidRPr="00EB7F8B">
        <w:rPr>
          <w:rFonts w:ascii="Times New Roman" w:eastAsia="Times New Roman" w:hAnsi="Times New Roman" w:cs="Times New Roman"/>
          <w:color w:val="000000" w:themeColor="text1"/>
          <w:sz w:val="24"/>
          <w:szCs w:val="24"/>
        </w:rPr>
        <w:t>должен оправдывать для самого жителя выбор Глазова для постоянного проживания и создания семьи</w:t>
      </w:r>
      <w:r w:rsidRPr="00EB7F8B">
        <w:rPr>
          <w:rFonts w:ascii="Times New Roman" w:eastAsia="Times New Roman" w:hAnsi="Times New Roman" w:cs="Times New Roman"/>
          <w:b/>
          <w:bCs/>
          <w:color w:val="000000" w:themeColor="text1"/>
          <w:sz w:val="24"/>
          <w:szCs w:val="24"/>
        </w:rPr>
        <w:t xml:space="preserve">. Я живу в Глазове, потому что здесь есть все, кроме столичной суеты, зачем мне уезжать в столицу? </w:t>
      </w:r>
      <w:r w:rsidRPr="00EB7F8B">
        <w:rPr>
          <w:rFonts w:ascii="Times New Roman" w:eastAsia="Times New Roman" w:hAnsi="Times New Roman" w:cs="Times New Roman"/>
          <w:color w:val="000000" w:themeColor="text1"/>
          <w:sz w:val="24"/>
          <w:szCs w:val="24"/>
        </w:rPr>
        <w:t xml:space="preserve">Это </w:t>
      </w:r>
      <w:r w:rsidRPr="00EB7F8B">
        <w:rPr>
          <w:rFonts w:ascii="Times New Roman" w:eastAsia="Verdana" w:hAnsi="Times New Roman" w:cs="Times New Roman"/>
          <w:color w:val="000000" w:themeColor="text1"/>
          <w:kern w:val="24"/>
          <w:sz w:val="24"/>
          <w:szCs w:val="24"/>
        </w:rPr>
        <w:t xml:space="preserve">Город, в котором интересно жить, город, в который нужно приехать на что-то посмотреть, и город, в котором захочется остаться. </w:t>
      </w:r>
    </w:p>
    <w:p w14:paraId="138B2893" w14:textId="77777777" w:rsidR="001002E9" w:rsidRPr="00EB7F8B" w:rsidRDefault="001002E9" w:rsidP="009E4CA1">
      <w:pPr>
        <w:pStyle w:val="3"/>
        <w:spacing w:before="0" w:after="0"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Основные задачи на ближайшую перспективу:</w:t>
      </w:r>
    </w:p>
    <w:p w14:paraId="5CA03BC2" w14:textId="700B7BE8" w:rsidR="001002E9" w:rsidRPr="009E4CA1" w:rsidRDefault="009E4CA1" w:rsidP="009E4CA1">
      <w:pPr>
        <w:pStyle w:val="af0"/>
        <w:spacing w:after="0" w:line="240" w:lineRule="auto"/>
        <w:ind w:left="0" w:firstLine="709"/>
        <w:jc w:val="both"/>
        <w:rPr>
          <w:rFonts w:cs="Times New Roman"/>
          <w:color w:val="000000" w:themeColor="text1"/>
          <w:lang w:val="ru-RU"/>
        </w:rPr>
      </w:pPr>
      <w:r>
        <w:rPr>
          <w:rFonts w:cs="Times New Roman"/>
          <w:color w:val="000000" w:themeColor="text1"/>
          <w:lang w:val="ru-RU"/>
        </w:rPr>
        <w:t xml:space="preserve">- </w:t>
      </w:r>
      <w:r w:rsidR="001002E9" w:rsidRPr="009E4CA1">
        <w:rPr>
          <w:rFonts w:cs="Times New Roman"/>
          <w:color w:val="000000" w:themeColor="text1"/>
          <w:lang w:val="ru-RU"/>
        </w:rPr>
        <w:t>Максимальное вовлечение жителей;</w:t>
      </w:r>
    </w:p>
    <w:p w14:paraId="0A216FB3" w14:textId="039D55BE" w:rsidR="001002E9" w:rsidRPr="00EB7F8B" w:rsidRDefault="009E4CA1" w:rsidP="009E4CA1">
      <w:pPr>
        <w:pStyle w:val="af0"/>
        <w:spacing w:after="0" w:line="240" w:lineRule="auto"/>
        <w:ind w:left="0" w:firstLine="709"/>
        <w:jc w:val="both"/>
        <w:rPr>
          <w:rFonts w:cs="Times New Roman"/>
          <w:color w:val="000000" w:themeColor="text1"/>
          <w:lang w:val="ru-RU"/>
        </w:rPr>
      </w:pPr>
      <w:r>
        <w:rPr>
          <w:rFonts w:cs="Times New Roman"/>
          <w:color w:val="000000" w:themeColor="text1"/>
          <w:lang w:val="ru-RU"/>
        </w:rPr>
        <w:t xml:space="preserve">- </w:t>
      </w:r>
      <w:r w:rsidR="001002E9" w:rsidRPr="00EB7F8B">
        <w:rPr>
          <w:rFonts w:cs="Times New Roman"/>
          <w:color w:val="000000" w:themeColor="text1"/>
          <w:lang w:val="ru-RU"/>
        </w:rPr>
        <w:t>Поддержка и развитие культурного и физического здоровья общества;</w:t>
      </w:r>
    </w:p>
    <w:p w14:paraId="3FC6E0EC" w14:textId="45EF0136" w:rsidR="001002E9" w:rsidRPr="009E4CA1" w:rsidRDefault="009E4CA1" w:rsidP="009E4CA1">
      <w:pPr>
        <w:pStyle w:val="af0"/>
        <w:spacing w:after="0" w:line="240" w:lineRule="auto"/>
        <w:ind w:left="0" w:firstLine="709"/>
        <w:jc w:val="both"/>
        <w:rPr>
          <w:rFonts w:cs="Times New Roman"/>
          <w:lang w:val="ru-RU"/>
        </w:rPr>
      </w:pPr>
      <w:r>
        <w:rPr>
          <w:rFonts w:cs="Times New Roman"/>
          <w:color w:val="000000" w:themeColor="text1"/>
          <w:lang w:val="ru-RU"/>
        </w:rPr>
        <w:t xml:space="preserve">- </w:t>
      </w:r>
      <w:r w:rsidR="001002E9" w:rsidRPr="009E4CA1">
        <w:rPr>
          <w:rFonts w:cs="Times New Roman"/>
          <w:color w:val="000000" w:themeColor="text1"/>
          <w:lang w:val="ru-RU"/>
        </w:rPr>
        <w:t>Формирование культуры высших достижений</w:t>
      </w:r>
      <w:r w:rsidR="001002E9" w:rsidRPr="009E4CA1">
        <w:rPr>
          <w:rFonts w:cs="Times New Roman"/>
          <w:lang w:val="ru-RU"/>
        </w:rPr>
        <w:t>;</w:t>
      </w:r>
    </w:p>
    <w:p w14:paraId="4BAF8EBB" w14:textId="7D0E4E61" w:rsidR="001002E9" w:rsidRPr="009E4CA1" w:rsidRDefault="009E4CA1" w:rsidP="009E4CA1">
      <w:pPr>
        <w:pStyle w:val="af0"/>
        <w:spacing w:after="0" w:line="240" w:lineRule="auto"/>
        <w:ind w:left="0" w:firstLine="709"/>
        <w:jc w:val="both"/>
        <w:rPr>
          <w:rFonts w:cs="Times New Roman"/>
          <w:lang w:val="ru-RU"/>
        </w:rPr>
      </w:pPr>
      <w:r>
        <w:rPr>
          <w:rFonts w:cs="Times New Roman"/>
          <w:lang w:val="ru-RU"/>
        </w:rPr>
        <w:t xml:space="preserve">- </w:t>
      </w:r>
      <w:r w:rsidR="001002E9" w:rsidRPr="009E4CA1">
        <w:rPr>
          <w:rFonts w:cs="Times New Roman"/>
          <w:lang w:val="ru-RU"/>
        </w:rPr>
        <w:t xml:space="preserve">Формирование «маркеров» </w:t>
      </w:r>
      <w:proofErr w:type="spellStart"/>
      <w:r w:rsidR="001002E9" w:rsidRPr="009E4CA1">
        <w:rPr>
          <w:rFonts w:cs="Times New Roman"/>
          <w:lang w:val="ru-RU"/>
        </w:rPr>
        <w:t>столичности</w:t>
      </w:r>
      <w:proofErr w:type="spellEnd"/>
      <w:r w:rsidR="001002E9" w:rsidRPr="00EB7F8B">
        <w:rPr>
          <w:rFonts w:cs="Times New Roman"/>
          <w:lang w:val="ru-RU"/>
        </w:rPr>
        <w:t>;</w:t>
      </w:r>
    </w:p>
    <w:p w14:paraId="29038356" w14:textId="28E1D04F" w:rsidR="001002E9" w:rsidRPr="009D000A" w:rsidRDefault="009E4CA1" w:rsidP="009E4CA1">
      <w:pPr>
        <w:pStyle w:val="af0"/>
        <w:spacing w:after="0" w:line="240" w:lineRule="auto"/>
        <w:ind w:left="0" w:firstLine="709"/>
        <w:jc w:val="both"/>
        <w:rPr>
          <w:rFonts w:cs="Times New Roman"/>
          <w:lang w:val="ru-RU"/>
        </w:rPr>
      </w:pPr>
      <w:r>
        <w:rPr>
          <w:rFonts w:cs="Times New Roman"/>
          <w:lang w:val="ru-RU"/>
        </w:rPr>
        <w:lastRenderedPageBreak/>
        <w:t xml:space="preserve">- </w:t>
      </w:r>
      <w:r w:rsidR="001002E9" w:rsidRPr="009D000A">
        <w:rPr>
          <w:rFonts w:cs="Times New Roman"/>
          <w:lang w:val="ru-RU"/>
        </w:rPr>
        <w:t>Сохранение культурного наследия;</w:t>
      </w:r>
    </w:p>
    <w:p w14:paraId="06D24733" w14:textId="77777777" w:rsidR="001002E9" w:rsidRPr="00EB7F8B" w:rsidRDefault="001002E9" w:rsidP="009E4CA1">
      <w:pPr>
        <w:spacing w:line="240" w:lineRule="auto"/>
        <w:ind w:firstLine="709"/>
        <w:jc w:val="both"/>
        <w:rPr>
          <w:rFonts w:ascii="Times New Roman" w:hAnsi="Times New Roman" w:cs="Times New Roman"/>
          <w:b/>
          <w:sz w:val="24"/>
          <w:szCs w:val="24"/>
        </w:rPr>
      </w:pPr>
    </w:p>
    <w:p w14:paraId="4C02118B" w14:textId="77C0FF08" w:rsidR="001002E9" w:rsidRPr="00EB7F8B" w:rsidRDefault="001002E9" w:rsidP="009E4CA1">
      <w:pPr>
        <w:spacing w:line="240" w:lineRule="auto"/>
        <w:ind w:firstLine="709"/>
        <w:jc w:val="both"/>
        <w:rPr>
          <w:rFonts w:ascii="Times New Roman" w:hAnsi="Times New Roman" w:cs="Times New Roman"/>
          <w:sz w:val="24"/>
          <w:szCs w:val="24"/>
          <w:u w:val="single"/>
        </w:rPr>
      </w:pPr>
      <w:r w:rsidRPr="00EB7F8B">
        <w:rPr>
          <w:rFonts w:ascii="Times New Roman" w:hAnsi="Times New Roman" w:cs="Times New Roman"/>
          <w:sz w:val="24"/>
          <w:szCs w:val="24"/>
          <w:u w:val="single"/>
        </w:rPr>
        <w:t>Культура.</w:t>
      </w:r>
    </w:p>
    <w:p w14:paraId="14BC3AB2" w14:textId="63987984" w:rsidR="00A67859" w:rsidRPr="00EB7F8B" w:rsidRDefault="00A67859"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Если коротко сказать об итогах работы в 2020 году, то хочется отметить следующие события.</w:t>
      </w:r>
    </w:p>
    <w:p w14:paraId="14248327" w14:textId="77777777" w:rsidR="00A67859" w:rsidRPr="00EB7F8B" w:rsidRDefault="00A67859"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В части проектов по ремонту и оснащению объектов культуры:</w:t>
      </w:r>
    </w:p>
    <w:p w14:paraId="57C82364" w14:textId="38D2B62C" w:rsidR="00A67859" w:rsidRPr="00EB7F8B" w:rsidRDefault="00A67859"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w:t>
      </w:r>
      <w:r w:rsidR="00B96CD9">
        <w:rPr>
          <w:rFonts w:ascii="Times New Roman" w:hAnsi="Times New Roman" w:cs="Times New Roman"/>
          <w:bCs/>
          <w:sz w:val="24"/>
          <w:szCs w:val="24"/>
        </w:rPr>
        <w:t xml:space="preserve"> </w:t>
      </w:r>
      <w:r w:rsidRPr="00EB7F8B">
        <w:rPr>
          <w:rFonts w:ascii="Times New Roman" w:hAnsi="Times New Roman" w:cs="Times New Roman"/>
          <w:bCs/>
          <w:sz w:val="24"/>
          <w:szCs w:val="24"/>
        </w:rPr>
        <w:t>Создание по нацпроекту «Культура» модельной библиотеки на ул. Короленко, 8,</w:t>
      </w:r>
    </w:p>
    <w:p w14:paraId="3402A452" w14:textId="4592081C" w:rsidR="00A67859" w:rsidRPr="00EB7F8B" w:rsidRDefault="00A67859"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 В рамках соглашения между Правительством Удмуртии и ГК Росатом отремонтирована кровля музыкальной школы «Глазовчанка»;</w:t>
      </w:r>
    </w:p>
    <w:p w14:paraId="6466B454" w14:textId="5FB3A778" w:rsidR="00A67859" w:rsidRPr="00EB7F8B" w:rsidRDefault="00A67859"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 xml:space="preserve">- В 2020 году приняты решения о строительстве в Глазове в 2022-23 годах нового центра культурного развития на 2000 </w:t>
      </w:r>
      <w:proofErr w:type="spellStart"/>
      <w:r w:rsidRPr="00EB7F8B">
        <w:rPr>
          <w:rFonts w:ascii="Times New Roman" w:hAnsi="Times New Roman" w:cs="Times New Roman"/>
          <w:bCs/>
          <w:sz w:val="24"/>
          <w:szCs w:val="24"/>
        </w:rPr>
        <w:t>кв.метров</w:t>
      </w:r>
      <w:proofErr w:type="spellEnd"/>
      <w:r w:rsidRPr="00EB7F8B">
        <w:rPr>
          <w:rFonts w:ascii="Times New Roman" w:hAnsi="Times New Roman" w:cs="Times New Roman"/>
          <w:bCs/>
          <w:sz w:val="24"/>
          <w:szCs w:val="24"/>
        </w:rPr>
        <w:t xml:space="preserve"> и открытии в Детской музыкальной школе виртуального концертного зала – также в рамках нацпроекта «Культура»;</w:t>
      </w:r>
    </w:p>
    <w:p w14:paraId="5320F2DA" w14:textId="67C979AF" w:rsidR="00A67859" w:rsidRPr="00EB7F8B" w:rsidRDefault="00A67859"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-Благоустройство Арт-дворика около Художественной школы по программе инициативного бюджетирования;</w:t>
      </w:r>
    </w:p>
    <w:p w14:paraId="32116419" w14:textId="7FBEDFE1" w:rsidR="00A67859" w:rsidRPr="00EB7F8B" w:rsidRDefault="00A67859"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 xml:space="preserve">- Проекты, с которыми Культурный центр «Россия» стал победителем </w:t>
      </w:r>
      <w:proofErr w:type="spellStart"/>
      <w:r w:rsidRPr="00EB7F8B">
        <w:rPr>
          <w:rFonts w:ascii="Times New Roman" w:hAnsi="Times New Roman" w:cs="Times New Roman"/>
          <w:bCs/>
          <w:sz w:val="24"/>
          <w:szCs w:val="24"/>
        </w:rPr>
        <w:t>грантовых</w:t>
      </w:r>
      <w:proofErr w:type="spellEnd"/>
      <w:r w:rsidRPr="00EB7F8B">
        <w:rPr>
          <w:rFonts w:ascii="Times New Roman" w:hAnsi="Times New Roman" w:cs="Times New Roman"/>
          <w:bCs/>
          <w:sz w:val="24"/>
          <w:szCs w:val="24"/>
        </w:rPr>
        <w:t xml:space="preserve"> программ, – создание парковой зоны «Территория семейного счастья» (реализация в 2021 году) и соревнования по историческому средневековому бою «Кубок Победы», собравший клубы исторической реконструкции со всей России;</w:t>
      </w:r>
    </w:p>
    <w:p w14:paraId="6039D0D2" w14:textId="2148C386" w:rsidR="00A67859" w:rsidRPr="00EB7F8B" w:rsidRDefault="00A67859"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 Обновление библиотеки «Зеленый мир»</w:t>
      </w:r>
      <w:r w:rsidR="00D45B10" w:rsidRPr="00EB7F8B">
        <w:rPr>
          <w:rFonts w:ascii="Times New Roman" w:hAnsi="Times New Roman" w:cs="Times New Roman"/>
          <w:bCs/>
          <w:sz w:val="24"/>
          <w:szCs w:val="24"/>
        </w:rPr>
        <w:t xml:space="preserve">. </w:t>
      </w:r>
    </w:p>
    <w:p w14:paraId="09EF157B" w14:textId="25EB9446" w:rsidR="00D45B10" w:rsidRPr="00EB7F8B" w:rsidRDefault="00D45B10"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Одним из актуальных направлений по сохранению и развитию традиционной народной культуры и народного творчества является поддержка традиционных праздников, фестивалей, ярмарок и других форм культурной деятельности. Ежегодно проводятся традиционные мероприятия: рождественские гуляния, «Крещенские вечерки», конкурс на лучшее чучело зимы,</w:t>
      </w:r>
      <w:r w:rsidR="00B96CD9">
        <w:rPr>
          <w:rFonts w:ascii="Times New Roman" w:hAnsi="Times New Roman" w:cs="Times New Roman"/>
          <w:bCs/>
          <w:sz w:val="24"/>
          <w:szCs w:val="24"/>
        </w:rPr>
        <w:t xml:space="preserve"> </w:t>
      </w:r>
      <w:r w:rsidRPr="00EB7F8B">
        <w:rPr>
          <w:rFonts w:ascii="Times New Roman" w:hAnsi="Times New Roman" w:cs="Times New Roman"/>
          <w:bCs/>
          <w:sz w:val="24"/>
          <w:szCs w:val="24"/>
        </w:rPr>
        <w:t>проводы русской зимы, «Встреча весны, Жаворонки» и другие.</w:t>
      </w:r>
    </w:p>
    <w:p w14:paraId="1EB50335" w14:textId="07667B5D" w:rsidR="00D45B10" w:rsidRPr="00EB7F8B" w:rsidRDefault="00D45B10"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Активные участники этнокультурной деятельности - национально-культурные общественные организации города подтверждают свой интерес и готовность к совместной работе по сохранению и развитию национальной культуры, языков, ремесел. При</w:t>
      </w:r>
      <w:r w:rsidR="00B96CD9">
        <w:rPr>
          <w:rFonts w:ascii="Times New Roman" w:hAnsi="Times New Roman" w:cs="Times New Roman"/>
          <w:bCs/>
          <w:sz w:val="24"/>
          <w:szCs w:val="24"/>
        </w:rPr>
        <w:t xml:space="preserve"> </w:t>
      </w:r>
      <w:r w:rsidRPr="00EB7F8B">
        <w:rPr>
          <w:rFonts w:ascii="Times New Roman" w:hAnsi="Times New Roman" w:cs="Times New Roman"/>
          <w:bCs/>
          <w:sz w:val="24"/>
          <w:szCs w:val="24"/>
        </w:rPr>
        <w:t xml:space="preserve">непосредственном участии национально-культурных общественных организаций ежегодно проходят мероприятия, направленные на сохранение культур народов, проживающих на территории города Глазова и Дни национальных культур: Дни удмуртской культуры (февраль); Дни татарской культуры (март); Дни русской культуры (апрель); Дни казачьей культуры (апрель); Дни </w:t>
      </w:r>
      <w:proofErr w:type="spellStart"/>
      <w:r w:rsidRPr="00EB7F8B">
        <w:rPr>
          <w:rFonts w:ascii="Times New Roman" w:hAnsi="Times New Roman" w:cs="Times New Roman"/>
          <w:bCs/>
          <w:sz w:val="24"/>
          <w:szCs w:val="24"/>
        </w:rPr>
        <w:t>бесермянской</w:t>
      </w:r>
      <w:proofErr w:type="spellEnd"/>
      <w:r w:rsidRPr="00EB7F8B">
        <w:rPr>
          <w:rFonts w:ascii="Times New Roman" w:hAnsi="Times New Roman" w:cs="Times New Roman"/>
          <w:bCs/>
          <w:sz w:val="24"/>
          <w:szCs w:val="24"/>
        </w:rPr>
        <w:t xml:space="preserve"> культуры (октябрь); Дни азербайджанской культуры (октябрь-ноябрь); Дни армянской культуры (ноябрь); Дни немецкой культуры (декабрь).</w:t>
      </w:r>
    </w:p>
    <w:p w14:paraId="040E753F" w14:textId="4CA8F9A0" w:rsidR="00D45B10" w:rsidRPr="00EB7F8B" w:rsidRDefault="00D45B10"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 xml:space="preserve">На </w:t>
      </w:r>
      <w:proofErr w:type="spellStart"/>
      <w:r w:rsidRPr="00EB7F8B">
        <w:rPr>
          <w:rFonts w:ascii="Times New Roman" w:hAnsi="Times New Roman" w:cs="Times New Roman"/>
          <w:bCs/>
          <w:sz w:val="24"/>
          <w:szCs w:val="24"/>
        </w:rPr>
        <w:t>грантовом</w:t>
      </w:r>
      <w:proofErr w:type="spellEnd"/>
      <w:r w:rsidRPr="00EB7F8B">
        <w:rPr>
          <w:rFonts w:ascii="Times New Roman" w:hAnsi="Times New Roman" w:cs="Times New Roman"/>
          <w:bCs/>
          <w:sz w:val="24"/>
          <w:szCs w:val="24"/>
        </w:rPr>
        <w:t xml:space="preserve"> конкурсе «Общее дело» Благотворительного Фонда В. Пота-</w:t>
      </w:r>
      <w:proofErr w:type="spellStart"/>
      <w:r w:rsidRPr="00EB7F8B">
        <w:rPr>
          <w:rFonts w:ascii="Times New Roman" w:hAnsi="Times New Roman" w:cs="Times New Roman"/>
          <w:bCs/>
          <w:sz w:val="24"/>
          <w:szCs w:val="24"/>
        </w:rPr>
        <w:t>нина</w:t>
      </w:r>
      <w:proofErr w:type="spellEnd"/>
      <w:r w:rsidRPr="00EB7F8B">
        <w:rPr>
          <w:rFonts w:ascii="Times New Roman" w:hAnsi="Times New Roman" w:cs="Times New Roman"/>
          <w:bCs/>
          <w:sz w:val="24"/>
          <w:szCs w:val="24"/>
        </w:rPr>
        <w:t xml:space="preserve"> проект «Краеведческий онлайн» МБУК «ГКМ» одержал победу в номинации «Музеи. Культура. Новая форма» (сумма гранта 815 954 рублей). Грант будет направлен на реализацию проекта «Краеведческий онлайн», в рамках которого создадут 10 программ об истории и культуре города.</w:t>
      </w:r>
      <w:r w:rsidR="00B96CD9">
        <w:rPr>
          <w:rFonts w:ascii="Times New Roman" w:hAnsi="Times New Roman" w:cs="Times New Roman"/>
          <w:bCs/>
          <w:sz w:val="24"/>
          <w:szCs w:val="24"/>
        </w:rPr>
        <w:t xml:space="preserve"> </w:t>
      </w:r>
    </w:p>
    <w:p w14:paraId="250CFBE8" w14:textId="2AC6A954" w:rsidR="00A67859" w:rsidRPr="00EB7F8B" w:rsidRDefault="00A67859"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Несмотря на эпидемиологическую ситуацию, в театре «Парафраз» состоялись премьеры двух спектаклей: 18 сентября 2020 года – «Досадный мотив», 19 декабря 2020 года - «Перекресток снов».</w:t>
      </w:r>
      <w:r w:rsidR="00B96CD9">
        <w:rPr>
          <w:rFonts w:ascii="Times New Roman" w:hAnsi="Times New Roman" w:cs="Times New Roman"/>
          <w:bCs/>
          <w:sz w:val="24"/>
          <w:szCs w:val="24"/>
        </w:rPr>
        <w:t xml:space="preserve"> </w:t>
      </w:r>
      <w:r w:rsidRPr="00EB7F8B">
        <w:rPr>
          <w:rFonts w:ascii="Times New Roman" w:hAnsi="Times New Roman" w:cs="Times New Roman"/>
          <w:bCs/>
          <w:sz w:val="24"/>
          <w:szCs w:val="24"/>
        </w:rPr>
        <w:t>Выпуск спектаклей состоялся в рамках реализации федерального проекта партии «Единая Россия» «Культура малой Родины» направление «Театры малых городов». Размер субсидии</w:t>
      </w:r>
      <w:r w:rsidR="00B96CD9">
        <w:rPr>
          <w:rFonts w:ascii="Times New Roman" w:hAnsi="Times New Roman" w:cs="Times New Roman"/>
          <w:bCs/>
          <w:sz w:val="24"/>
          <w:szCs w:val="24"/>
        </w:rPr>
        <w:t xml:space="preserve"> </w:t>
      </w:r>
      <w:r w:rsidRPr="00EB7F8B">
        <w:rPr>
          <w:rFonts w:ascii="Times New Roman" w:hAnsi="Times New Roman" w:cs="Times New Roman"/>
          <w:bCs/>
          <w:sz w:val="24"/>
          <w:szCs w:val="24"/>
        </w:rPr>
        <w:t xml:space="preserve">составил 5, 2 </w:t>
      </w:r>
      <w:proofErr w:type="spellStart"/>
      <w:r w:rsidRPr="00EB7F8B">
        <w:rPr>
          <w:rFonts w:ascii="Times New Roman" w:hAnsi="Times New Roman" w:cs="Times New Roman"/>
          <w:bCs/>
          <w:sz w:val="24"/>
          <w:szCs w:val="24"/>
        </w:rPr>
        <w:t>млн.руб</w:t>
      </w:r>
      <w:proofErr w:type="spellEnd"/>
      <w:r w:rsidRPr="00EB7F8B">
        <w:rPr>
          <w:rFonts w:ascii="Times New Roman" w:hAnsi="Times New Roman" w:cs="Times New Roman"/>
          <w:bCs/>
          <w:sz w:val="24"/>
          <w:szCs w:val="24"/>
        </w:rPr>
        <w:t>. Приобретено световое, звуковое, видеопроекционное и сценическое оборудование, театральные кресла,</w:t>
      </w:r>
    </w:p>
    <w:p w14:paraId="7E28B12B" w14:textId="03073EF9" w:rsidR="00A67859" w:rsidRPr="00EB7F8B" w:rsidRDefault="00A67859"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 xml:space="preserve">Культурная база Короленко, 8 благодаря </w:t>
      </w:r>
      <w:proofErr w:type="spellStart"/>
      <w:r w:rsidRPr="00EB7F8B">
        <w:rPr>
          <w:rFonts w:ascii="Times New Roman" w:hAnsi="Times New Roman" w:cs="Times New Roman"/>
          <w:bCs/>
          <w:sz w:val="24"/>
          <w:szCs w:val="24"/>
        </w:rPr>
        <w:t>грантовой</w:t>
      </w:r>
      <w:proofErr w:type="spellEnd"/>
      <w:r w:rsidRPr="00EB7F8B">
        <w:rPr>
          <w:rFonts w:ascii="Times New Roman" w:hAnsi="Times New Roman" w:cs="Times New Roman"/>
          <w:bCs/>
          <w:sz w:val="24"/>
          <w:szCs w:val="24"/>
        </w:rPr>
        <w:t xml:space="preserve"> поддержке ТК «ТВЭЛ» успешно воплощает проект «Спортивное долголетие»,</w:t>
      </w:r>
    </w:p>
    <w:p w14:paraId="0667ED2C" w14:textId="6F4A7F4A" w:rsidR="001002E9" w:rsidRPr="00EB7F8B" w:rsidRDefault="00A67859" w:rsidP="009E4CA1">
      <w:pPr>
        <w:spacing w:line="240" w:lineRule="auto"/>
        <w:ind w:firstLine="709"/>
        <w:jc w:val="both"/>
        <w:rPr>
          <w:rFonts w:ascii="Times New Roman" w:hAnsi="Times New Roman" w:cs="Times New Roman"/>
          <w:bCs/>
          <w:sz w:val="24"/>
          <w:szCs w:val="24"/>
        </w:rPr>
      </w:pPr>
      <w:r w:rsidRPr="00EB7F8B">
        <w:rPr>
          <w:rFonts w:ascii="Times New Roman" w:hAnsi="Times New Roman" w:cs="Times New Roman"/>
          <w:bCs/>
          <w:sz w:val="24"/>
          <w:szCs w:val="24"/>
        </w:rPr>
        <w:t>Работники культуры прошли дистанционное обучение на базе Всероссийского государственного института кинематографии, Российской академии музыки имени Гнесиных, Московского государственного института культуры, Санкт-Петербургского государственного института культуры.</w:t>
      </w:r>
      <w:r w:rsidR="00B96CD9">
        <w:rPr>
          <w:rFonts w:ascii="Times New Roman" w:hAnsi="Times New Roman" w:cs="Times New Roman"/>
          <w:bCs/>
          <w:sz w:val="24"/>
          <w:szCs w:val="24"/>
        </w:rPr>
        <w:t xml:space="preserve"> </w:t>
      </w:r>
    </w:p>
    <w:p w14:paraId="4968D26E" w14:textId="77777777" w:rsidR="00A67859" w:rsidRPr="00EB7F8B" w:rsidRDefault="00A6785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Всего за 2020 год Учреждениями культуры проведено 6687 мероприятий, из них 5531 в режиме </w:t>
      </w:r>
      <w:proofErr w:type="spellStart"/>
      <w:r w:rsidRPr="00EB7F8B">
        <w:rPr>
          <w:rFonts w:ascii="Times New Roman" w:hAnsi="Times New Roman" w:cs="Times New Roman"/>
          <w:sz w:val="24"/>
          <w:szCs w:val="24"/>
        </w:rPr>
        <w:t>офф-лайн</w:t>
      </w:r>
      <w:proofErr w:type="spellEnd"/>
      <w:r w:rsidRPr="00EB7F8B">
        <w:rPr>
          <w:rFonts w:ascii="Times New Roman" w:hAnsi="Times New Roman" w:cs="Times New Roman"/>
          <w:sz w:val="24"/>
          <w:szCs w:val="24"/>
        </w:rPr>
        <w:t xml:space="preserve">!!! </w:t>
      </w:r>
    </w:p>
    <w:p w14:paraId="555DB4EE" w14:textId="77777777" w:rsidR="00A67859" w:rsidRPr="00EB7F8B" w:rsidRDefault="00A6785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lastRenderedPageBreak/>
        <w:t xml:space="preserve">Две большие ярмарки: Успенская (в августе) и Никольская (в декабре), как традиционные народные праздники в городе, посетили свыше 5 000 человек. </w:t>
      </w:r>
    </w:p>
    <w:p w14:paraId="06F2E8AE" w14:textId="77777777" w:rsidR="00A67859" w:rsidRPr="00EB7F8B" w:rsidRDefault="00A6785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Муниципальные бюджетные учреждения культуры успешно принимали участие в мероприятиях, фестивалях, </w:t>
      </w:r>
      <w:proofErr w:type="spellStart"/>
      <w:r w:rsidRPr="00EB7F8B">
        <w:rPr>
          <w:rFonts w:ascii="Times New Roman" w:hAnsi="Times New Roman" w:cs="Times New Roman"/>
          <w:sz w:val="24"/>
          <w:szCs w:val="24"/>
        </w:rPr>
        <w:t>грантовых</w:t>
      </w:r>
      <w:proofErr w:type="spellEnd"/>
      <w:r w:rsidRPr="00EB7F8B">
        <w:rPr>
          <w:rFonts w:ascii="Times New Roman" w:hAnsi="Times New Roman" w:cs="Times New Roman"/>
          <w:sz w:val="24"/>
          <w:szCs w:val="24"/>
        </w:rPr>
        <w:t xml:space="preserve"> программах и конкурсах: 43 международных; 84 федеральных; 28 региональных; 67 республиканских.</w:t>
      </w:r>
    </w:p>
    <w:p w14:paraId="2FD50300" w14:textId="77777777" w:rsidR="00A67859" w:rsidRPr="00EB7F8B" w:rsidRDefault="00A6785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В Глазове появился прекрасный и добрый проект для подростков "</w:t>
      </w:r>
      <w:proofErr w:type="spellStart"/>
      <w:r w:rsidRPr="00EB7F8B">
        <w:rPr>
          <w:rFonts w:ascii="Times New Roman" w:hAnsi="Times New Roman" w:cs="Times New Roman"/>
          <w:sz w:val="24"/>
          <w:szCs w:val="24"/>
        </w:rPr>
        <w:t>Благотворчество</w:t>
      </w:r>
      <w:proofErr w:type="spellEnd"/>
      <w:r w:rsidRPr="00EB7F8B">
        <w:rPr>
          <w:rFonts w:ascii="Times New Roman" w:hAnsi="Times New Roman" w:cs="Times New Roman"/>
          <w:sz w:val="24"/>
          <w:szCs w:val="24"/>
        </w:rPr>
        <w:t>". Его воплощают дуэт «Пара Глаз» и команда «Короленко, 8». Проект вовлекает в общее театральное творчество ребят из разных школ, учебных заведений, с разными интересами и разными судьбами.</w:t>
      </w:r>
    </w:p>
    <w:p w14:paraId="19E0DBC9" w14:textId="77777777" w:rsidR="00A67859" w:rsidRPr="00EB7F8B" w:rsidRDefault="00A6785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Самым важным Проектом 2020 года стало 75-летие Победы. Праздничные мероприятия, встречи с ветеранами, концерты в их дворах, уроки мужества - спасибо всем </w:t>
      </w:r>
      <w:proofErr w:type="spellStart"/>
      <w:r w:rsidRPr="00EB7F8B">
        <w:rPr>
          <w:rFonts w:ascii="Times New Roman" w:hAnsi="Times New Roman" w:cs="Times New Roman"/>
          <w:sz w:val="24"/>
          <w:szCs w:val="24"/>
        </w:rPr>
        <w:t>глазовчанам</w:t>
      </w:r>
      <w:proofErr w:type="spellEnd"/>
      <w:r w:rsidRPr="00EB7F8B">
        <w:rPr>
          <w:rFonts w:ascii="Times New Roman" w:hAnsi="Times New Roman" w:cs="Times New Roman"/>
          <w:sz w:val="24"/>
          <w:szCs w:val="24"/>
        </w:rPr>
        <w:t>, кто поддержал праздничные акции!</w:t>
      </w:r>
    </w:p>
    <w:p w14:paraId="625C7E1E" w14:textId="2508B75E" w:rsidR="00A67859" w:rsidRPr="00EB7F8B" w:rsidRDefault="00A6785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В Глазове разработали первый в регионе интерактивный «Маршрут Победы» по местам памяти Великой Отечественной войны</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 xml:space="preserve">в рамках проекта Фонда развития моногородов «Прошагай город». </w:t>
      </w:r>
    </w:p>
    <w:p w14:paraId="115F2569" w14:textId="747A8EFA" w:rsidR="00A67859" w:rsidRPr="00EB7F8B" w:rsidRDefault="00A6785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На федеральные и региональные средства были отремонтированы памятники на захоронении умершим в госпиталях города Глазова, аллея героев, монумент на площади Свободы. После реставрации занял свое место в парке Горького бронзовый бюст Т.Н.</w:t>
      </w:r>
      <w:r w:rsidR="00676EFF">
        <w:rPr>
          <w:rFonts w:ascii="Times New Roman" w:hAnsi="Times New Roman" w:cs="Times New Roman"/>
          <w:sz w:val="24"/>
          <w:szCs w:val="24"/>
        </w:rPr>
        <w:t xml:space="preserve"> </w:t>
      </w:r>
      <w:r w:rsidRPr="00EB7F8B">
        <w:rPr>
          <w:rFonts w:ascii="Times New Roman" w:hAnsi="Times New Roman" w:cs="Times New Roman"/>
          <w:sz w:val="24"/>
          <w:szCs w:val="24"/>
        </w:rPr>
        <w:t xml:space="preserve">Барамзиной. </w:t>
      </w:r>
    </w:p>
    <w:p w14:paraId="0A2ADED3" w14:textId="77777777" w:rsidR="00A67859" w:rsidRPr="00EB7F8B" w:rsidRDefault="00A67859"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Ярким событием 2020 года для глазовчан стало празднование 75-летию атомной промышленности. Завершились праздничные мероприятия 28 сентября на пл. Свободы торжественным чествованием лучших работников отрасли и концертной программой Дианы Арбениной.</w:t>
      </w:r>
    </w:p>
    <w:p w14:paraId="0E4D812D" w14:textId="10D79FD2" w:rsidR="00D45B10" w:rsidRPr="00EB7F8B" w:rsidRDefault="00D45B10" w:rsidP="009E4CA1">
      <w:pPr>
        <w:pStyle w:val="3"/>
        <w:spacing w:before="0" w:after="0"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Что касается событийных мероприятий, то я могу с уверенностью сказать, что все мероприятия, организуемые и проводимые нашими учреждениями, находятся на высоком профессиональном уровне. Наши коллективы, такие как «Парафраз», «Глазовчанка», ансамбли Лицея Искусств, Детского дома культуры, КЦ Россия и многие другие – наша гордость!</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 xml:space="preserve">Важная задача для нас – это грамотный маркетинг и «упаковка» наших коллективов. </w:t>
      </w:r>
    </w:p>
    <w:p w14:paraId="443946B5" w14:textId="77777777" w:rsidR="00D45B10" w:rsidRPr="00EB7F8B" w:rsidRDefault="00D45B10" w:rsidP="009E4CA1">
      <w:pPr>
        <w:spacing w:line="240" w:lineRule="auto"/>
        <w:ind w:firstLine="709"/>
        <w:jc w:val="both"/>
        <w:rPr>
          <w:rFonts w:ascii="Times New Roman" w:hAnsi="Times New Roman" w:cs="Times New Roman"/>
          <w:sz w:val="24"/>
          <w:szCs w:val="24"/>
        </w:rPr>
      </w:pPr>
    </w:p>
    <w:p w14:paraId="26D53674" w14:textId="77777777" w:rsidR="001002E9" w:rsidRPr="00EB7F8B" w:rsidRDefault="001002E9" w:rsidP="009E4CA1">
      <w:pPr>
        <w:pStyle w:val="3"/>
        <w:spacing w:before="0" w:after="0" w:line="240" w:lineRule="auto"/>
        <w:ind w:firstLine="709"/>
        <w:jc w:val="both"/>
        <w:rPr>
          <w:rFonts w:ascii="Times New Roman" w:eastAsia="Times New Roman" w:hAnsi="Times New Roman" w:cs="Times New Roman"/>
          <w:bCs/>
          <w:color w:val="000000" w:themeColor="text1"/>
          <w:sz w:val="24"/>
          <w:szCs w:val="24"/>
          <w:u w:val="single"/>
        </w:rPr>
      </w:pPr>
      <w:bookmarkStart w:id="9" w:name="_Toc66719879"/>
      <w:r w:rsidRPr="00EB7F8B">
        <w:rPr>
          <w:rFonts w:ascii="Times New Roman" w:eastAsia="Times New Roman" w:hAnsi="Times New Roman" w:cs="Times New Roman"/>
          <w:bCs/>
          <w:color w:val="000000" w:themeColor="text1"/>
          <w:sz w:val="24"/>
          <w:szCs w:val="24"/>
          <w:u w:val="single"/>
        </w:rPr>
        <w:t>Спорт и здоровый образ жизни</w:t>
      </w:r>
      <w:bookmarkEnd w:id="9"/>
    </w:p>
    <w:p w14:paraId="5C96D688" w14:textId="7865A717" w:rsidR="001002E9" w:rsidRPr="00EB7F8B" w:rsidRDefault="001002E9" w:rsidP="009E4CA1">
      <w:pPr>
        <w:pStyle w:val="3"/>
        <w:spacing w:before="0" w:after="0"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городе Глазове регулярно занимаются физической культурой и спортом 34 366 человека, что составляет 39,75 % от числа всех жителей (на 2% больше чем в 2019 году).</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 xml:space="preserve">тому способствовало проведение на постоянной основе занятий по скандинавской ходьбе и занятий на уличных тренажерах, а также учет граждан, занимающихся иными видами двигательной активности, в том числе вело- и пешими маршрутами, и хореографией. </w:t>
      </w:r>
    </w:p>
    <w:p w14:paraId="21B109CE" w14:textId="0F3F5BF9" w:rsidR="001002E9" w:rsidRPr="00EB7F8B" w:rsidRDefault="001002E9" w:rsidP="009E4CA1">
      <w:pPr>
        <w:pStyle w:val="3"/>
        <w:spacing w:before="0" w:after="0"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 В 2020 построена площадка ГТО (МБОУ СОШ № 9) и стадион</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(МБОУ «Гимназия № 8»).</w:t>
      </w:r>
    </w:p>
    <w:p w14:paraId="55962C2D" w14:textId="1B9605F1" w:rsidR="001002E9" w:rsidRPr="00EB7F8B" w:rsidRDefault="001002E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 xml:space="preserve">На организацию и проведение муниципальных официальных физкультурно-оздоровительных и спортивных мероприятий городского округа, учебно-тренировочных и спортивных соревнований граждан и юридических лиц с использованием физкультурно-оздоровительных, спортивных объектов из средств муниципальной программы «Создание условий для развития физической культуры и спорта» выделено и израсходовано в 2020 году 502 тысячи рублей. В качестве внебюджетных средств с помощью грантов, спонсорской помощи, средств спортивных федераций в проведение мероприятий и развитие материальной базы спорта привлечено более 10 млн. рублей. </w:t>
      </w:r>
    </w:p>
    <w:p w14:paraId="7D298EA3" w14:textId="58A03512" w:rsidR="001002E9" w:rsidRPr="00EB7F8B" w:rsidRDefault="001002E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За 2020 год на территории муниципального образования «Город Глазов</w:t>
      </w:r>
      <w:r w:rsidRPr="00EB7F8B">
        <w:rPr>
          <w:rFonts w:ascii="Times New Roman" w:eastAsia="Times New Roman" w:hAnsi="Times New Roman" w:cs="Times New Roman"/>
          <w:b/>
          <w:color w:val="000000" w:themeColor="text1"/>
          <w:sz w:val="24"/>
          <w:szCs w:val="24"/>
        </w:rPr>
        <w:t xml:space="preserve">» </w:t>
      </w:r>
      <w:r w:rsidRPr="00EB7F8B">
        <w:rPr>
          <w:rFonts w:ascii="Times New Roman" w:eastAsia="Times New Roman" w:hAnsi="Times New Roman" w:cs="Times New Roman"/>
          <w:color w:val="000000" w:themeColor="text1"/>
          <w:sz w:val="24"/>
          <w:szCs w:val="24"/>
        </w:rPr>
        <w:t>проведен</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 xml:space="preserve">ряд спортивно </w:t>
      </w:r>
      <w:r w:rsidRPr="00EB7F8B">
        <w:rPr>
          <w:rFonts w:ascii="Times New Roman" w:eastAsia="Times New Roman" w:hAnsi="Times New Roman" w:cs="Times New Roman"/>
          <w:b/>
          <w:color w:val="000000" w:themeColor="text1"/>
          <w:sz w:val="24"/>
          <w:szCs w:val="24"/>
        </w:rPr>
        <w:t xml:space="preserve">- </w:t>
      </w:r>
      <w:r w:rsidRPr="00EB7F8B">
        <w:rPr>
          <w:rFonts w:ascii="Times New Roman" w:eastAsia="Times New Roman" w:hAnsi="Times New Roman" w:cs="Times New Roman"/>
          <w:color w:val="000000" w:themeColor="text1"/>
          <w:sz w:val="24"/>
          <w:szCs w:val="24"/>
        </w:rPr>
        <w:t xml:space="preserve">массовых мероприятий. Согласно Единому календарному плану официальных физкультурно-оздоровительных и спортивных мероприятий на территории муниципального образования «Город Глазов» в 2020 году было проведено 56 мероприятий, что на 25 мероприятий меньше, чем в 2019 году (было проведено 81 мероприятие). В связи с неблагоприятной санитарно-эпидемиологической обстановкой был успешно опробован </w:t>
      </w:r>
      <w:r w:rsidRPr="00EB7F8B">
        <w:rPr>
          <w:rFonts w:ascii="Times New Roman" w:eastAsia="Times New Roman" w:hAnsi="Times New Roman" w:cs="Times New Roman"/>
          <w:color w:val="000000" w:themeColor="text1"/>
          <w:sz w:val="24"/>
          <w:szCs w:val="24"/>
        </w:rPr>
        <w:lastRenderedPageBreak/>
        <w:t>формат онлайн-мероприятий: были проведены городской семейный онлайн-велопробег «Крутящие землю» и</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онлайн-соревнование городской Летний кубок по ОФП.</w:t>
      </w:r>
    </w:p>
    <w:p w14:paraId="3E5210AE" w14:textId="77777777" w:rsidR="001002E9" w:rsidRPr="00EB7F8B" w:rsidRDefault="001002E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К сожалению, из-за пандемии не в полном объеме была организована работа среди пенсионеров города. В марте проходил весенний этап </w:t>
      </w:r>
      <w:r w:rsidRPr="00EB7F8B">
        <w:rPr>
          <w:rFonts w:ascii="Times New Roman" w:eastAsia="Times New Roman" w:hAnsi="Times New Roman" w:cs="Times New Roman"/>
          <w:color w:val="000000" w:themeColor="text1"/>
          <w:sz w:val="24"/>
          <w:szCs w:val="24"/>
          <w:lang w:bidi="en-US"/>
        </w:rPr>
        <w:t>XIII</w:t>
      </w:r>
      <w:r w:rsidRPr="00EB7F8B">
        <w:rPr>
          <w:rFonts w:ascii="Times New Roman" w:eastAsia="Times New Roman" w:hAnsi="Times New Roman" w:cs="Times New Roman"/>
          <w:color w:val="000000" w:themeColor="text1"/>
          <w:sz w:val="24"/>
          <w:szCs w:val="24"/>
        </w:rPr>
        <w:t xml:space="preserve"> городских соревнований «Не стареют душой ветераны». Осенний этап провести не удалось.</w:t>
      </w:r>
    </w:p>
    <w:p w14:paraId="6D56BAA6" w14:textId="77777777" w:rsidR="001002E9" w:rsidRPr="00EB7F8B" w:rsidRDefault="001002E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11 марта 2020 года в селе Красногорское прошла </w:t>
      </w:r>
      <w:r w:rsidRPr="00EB7F8B">
        <w:rPr>
          <w:rFonts w:ascii="Times New Roman" w:eastAsia="Times New Roman" w:hAnsi="Times New Roman" w:cs="Times New Roman"/>
          <w:color w:val="000000" w:themeColor="text1"/>
          <w:sz w:val="24"/>
          <w:szCs w:val="24"/>
          <w:lang w:bidi="en-US"/>
        </w:rPr>
        <w:t>V</w:t>
      </w:r>
      <w:r w:rsidRPr="00EB7F8B">
        <w:rPr>
          <w:rFonts w:ascii="Times New Roman" w:eastAsia="Times New Roman" w:hAnsi="Times New Roman" w:cs="Times New Roman"/>
          <w:color w:val="000000" w:themeColor="text1"/>
          <w:sz w:val="24"/>
          <w:szCs w:val="24"/>
        </w:rPr>
        <w:t xml:space="preserve"> Зимняя республиканская спартакиада пенсионеров Удмуртской Республики. Спартакиада собрала более 450 участников из 5 городов и 25 сельских районов. В программу Спартакиады входили лыжные гонки, шашки, </w:t>
      </w:r>
      <w:proofErr w:type="spellStart"/>
      <w:r w:rsidRPr="00EB7F8B">
        <w:rPr>
          <w:rFonts w:ascii="Times New Roman" w:eastAsia="Times New Roman" w:hAnsi="Times New Roman" w:cs="Times New Roman"/>
          <w:color w:val="000000" w:themeColor="text1"/>
          <w:sz w:val="24"/>
          <w:szCs w:val="24"/>
        </w:rPr>
        <w:t>дартс</w:t>
      </w:r>
      <w:proofErr w:type="spellEnd"/>
      <w:r w:rsidRPr="00EB7F8B">
        <w:rPr>
          <w:rFonts w:ascii="Times New Roman" w:eastAsia="Times New Roman" w:hAnsi="Times New Roman" w:cs="Times New Roman"/>
          <w:color w:val="000000" w:themeColor="text1"/>
          <w:sz w:val="24"/>
          <w:szCs w:val="24"/>
        </w:rPr>
        <w:t xml:space="preserve"> и комбинированная эстафета. Наши пенсионеры заняли почетное второе место.</w:t>
      </w:r>
    </w:p>
    <w:p w14:paraId="4D70C631" w14:textId="77777777" w:rsidR="001002E9" w:rsidRPr="00EB7F8B" w:rsidRDefault="001002E9" w:rsidP="009E4CA1">
      <w:pPr>
        <w:spacing w:line="240" w:lineRule="auto"/>
        <w:ind w:firstLine="709"/>
        <w:jc w:val="both"/>
        <w:rPr>
          <w:rFonts w:ascii="Times New Roman" w:eastAsia="Times New Roman" w:hAnsi="Times New Roman" w:cs="Times New Roman"/>
          <w:color w:val="000000" w:themeColor="text1"/>
          <w:sz w:val="24"/>
          <w:szCs w:val="24"/>
        </w:rPr>
      </w:pPr>
    </w:p>
    <w:p w14:paraId="3CC7EDBD" w14:textId="2E919292" w:rsidR="001002E9" w:rsidRPr="00EB7F8B" w:rsidRDefault="001002E9" w:rsidP="00676EFF">
      <w:pPr>
        <w:spacing w:line="240" w:lineRule="auto"/>
        <w:ind w:firstLine="709"/>
        <w:jc w:val="center"/>
        <w:rPr>
          <w:rFonts w:ascii="Times New Roman" w:eastAsia="Times New Roman" w:hAnsi="Times New Roman" w:cs="Times New Roman"/>
          <w:b/>
          <w:color w:val="000000" w:themeColor="text1"/>
          <w:sz w:val="24"/>
          <w:szCs w:val="24"/>
        </w:rPr>
      </w:pPr>
      <w:r w:rsidRPr="00EB7F8B">
        <w:rPr>
          <w:rFonts w:ascii="Times New Roman" w:eastAsia="Times New Roman" w:hAnsi="Times New Roman" w:cs="Times New Roman"/>
          <w:b/>
          <w:color w:val="000000" w:themeColor="text1"/>
          <w:sz w:val="24"/>
          <w:szCs w:val="24"/>
        </w:rPr>
        <w:t xml:space="preserve">ЗАДАЧИ 2021 </w:t>
      </w:r>
      <w:r w:rsidR="00295214" w:rsidRPr="00EB7F8B">
        <w:rPr>
          <w:rFonts w:ascii="Times New Roman" w:eastAsia="Times New Roman" w:hAnsi="Times New Roman" w:cs="Times New Roman"/>
          <w:b/>
          <w:color w:val="000000" w:themeColor="text1"/>
          <w:sz w:val="24"/>
          <w:szCs w:val="24"/>
        </w:rPr>
        <w:t>ГОД.</w:t>
      </w:r>
    </w:p>
    <w:p w14:paraId="598C7078" w14:textId="77777777" w:rsidR="00BA1428" w:rsidRPr="00EB7F8B" w:rsidRDefault="00BA1428" w:rsidP="00676EFF">
      <w:pPr>
        <w:pStyle w:val="af0"/>
        <w:numPr>
          <w:ilvl w:val="0"/>
          <w:numId w:val="25"/>
        </w:numPr>
        <w:spacing w:after="0" w:line="240" w:lineRule="auto"/>
        <w:ind w:firstLine="709"/>
        <w:jc w:val="both"/>
        <w:rPr>
          <w:rFonts w:cs="Times New Roman"/>
          <w:b/>
          <w:lang w:val="ru-RU"/>
        </w:rPr>
      </w:pPr>
      <w:r w:rsidRPr="00EB7F8B">
        <w:rPr>
          <w:rFonts w:cs="Times New Roman"/>
          <w:b/>
          <w:lang w:val="ru-RU"/>
        </w:rPr>
        <w:t>Капитальный ремонт стадионов школ № 10 и 15</w:t>
      </w:r>
    </w:p>
    <w:p w14:paraId="063F8580" w14:textId="729D348F" w:rsidR="00AC7696" w:rsidRPr="00EB7F8B" w:rsidRDefault="00AC7696" w:rsidP="00676EFF">
      <w:pPr>
        <w:pStyle w:val="af0"/>
        <w:numPr>
          <w:ilvl w:val="0"/>
          <w:numId w:val="25"/>
        </w:numPr>
        <w:spacing w:after="0" w:line="240" w:lineRule="auto"/>
        <w:ind w:firstLine="709"/>
        <w:jc w:val="both"/>
        <w:rPr>
          <w:rFonts w:cs="Times New Roman"/>
          <w:b/>
          <w:lang w:val="ru-RU"/>
        </w:rPr>
      </w:pPr>
      <w:r w:rsidRPr="00EB7F8B">
        <w:rPr>
          <w:rFonts w:cs="Times New Roman"/>
          <w:b/>
          <w:lang w:val="ru-RU"/>
        </w:rPr>
        <w:t xml:space="preserve">Реализация проекта по строительству Физкультурно-оздоровительного комплекса (определение локации, поиск источников финансирования, проектные работы). </w:t>
      </w:r>
    </w:p>
    <w:p w14:paraId="7BC39A7C" w14:textId="427F93FC" w:rsidR="00BA1428" w:rsidRPr="00EB7F8B" w:rsidRDefault="00BA1428" w:rsidP="00676EFF">
      <w:pPr>
        <w:pStyle w:val="af0"/>
        <w:numPr>
          <w:ilvl w:val="0"/>
          <w:numId w:val="25"/>
        </w:numPr>
        <w:spacing w:after="0" w:line="240" w:lineRule="auto"/>
        <w:ind w:firstLine="709"/>
        <w:jc w:val="both"/>
        <w:rPr>
          <w:rFonts w:cs="Times New Roman"/>
          <w:b/>
        </w:rPr>
      </w:pPr>
      <w:proofErr w:type="spellStart"/>
      <w:r w:rsidRPr="00EB7F8B">
        <w:rPr>
          <w:rFonts w:cs="Times New Roman"/>
          <w:b/>
        </w:rPr>
        <w:t>Проектирование</w:t>
      </w:r>
      <w:proofErr w:type="spellEnd"/>
      <w:r w:rsidRPr="00EB7F8B">
        <w:rPr>
          <w:rFonts w:cs="Times New Roman"/>
          <w:b/>
        </w:rPr>
        <w:t xml:space="preserve"> </w:t>
      </w:r>
      <w:proofErr w:type="spellStart"/>
      <w:r w:rsidRPr="00EB7F8B">
        <w:rPr>
          <w:rFonts w:cs="Times New Roman"/>
          <w:b/>
        </w:rPr>
        <w:t>Центра</w:t>
      </w:r>
      <w:proofErr w:type="spellEnd"/>
      <w:r w:rsidRPr="00EB7F8B">
        <w:rPr>
          <w:rFonts w:cs="Times New Roman"/>
          <w:b/>
        </w:rPr>
        <w:t xml:space="preserve"> </w:t>
      </w:r>
      <w:proofErr w:type="spellStart"/>
      <w:r w:rsidRPr="00EB7F8B">
        <w:rPr>
          <w:rFonts w:cs="Times New Roman"/>
          <w:b/>
        </w:rPr>
        <w:t>культурного</w:t>
      </w:r>
      <w:proofErr w:type="spellEnd"/>
      <w:r w:rsidRPr="00EB7F8B">
        <w:rPr>
          <w:rFonts w:cs="Times New Roman"/>
          <w:b/>
        </w:rPr>
        <w:t xml:space="preserve"> </w:t>
      </w:r>
      <w:proofErr w:type="spellStart"/>
      <w:r w:rsidRPr="00EB7F8B">
        <w:rPr>
          <w:rFonts w:cs="Times New Roman"/>
          <w:b/>
        </w:rPr>
        <w:t>развития</w:t>
      </w:r>
      <w:proofErr w:type="spellEnd"/>
      <w:r w:rsidRPr="00EB7F8B">
        <w:rPr>
          <w:rFonts w:cs="Times New Roman"/>
          <w:b/>
        </w:rPr>
        <w:t xml:space="preserve"> </w:t>
      </w:r>
    </w:p>
    <w:p w14:paraId="1A0A80A8" w14:textId="520BB5E1" w:rsidR="00BA1428" w:rsidRPr="00EB7F8B" w:rsidRDefault="00BA1428" w:rsidP="00676EFF">
      <w:pPr>
        <w:pStyle w:val="af0"/>
        <w:numPr>
          <w:ilvl w:val="0"/>
          <w:numId w:val="25"/>
        </w:numPr>
        <w:spacing w:after="0" w:line="240" w:lineRule="auto"/>
        <w:ind w:firstLine="709"/>
        <w:jc w:val="both"/>
        <w:rPr>
          <w:rFonts w:cs="Times New Roman"/>
          <w:b/>
          <w:lang w:val="ru-RU"/>
        </w:rPr>
      </w:pPr>
      <w:r w:rsidRPr="00EB7F8B">
        <w:rPr>
          <w:rFonts w:cs="Times New Roman"/>
          <w:b/>
          <w:lang w:val="ru-RU"/>
        </w:rPr>
        <w:t>Проектирование уличных спортивных площадок в рамках проекта Парковой набережной на пустыре.</w:t>
      </w:r>
    </w:p>
    <w:p w14:paraId="1FF67F61" w14:textId="5B65FB04" w:rsidR="00BA1428" w:rsidRPr="00EB7F8B" w:rsidRDefault="00BA1428" w:rsidP="00676EFF">
      <w:pPr>
        <w:pStyle w:val="af0"/>
        <w:numPr>
          <w:ilvl w:val="0"/>
          <w:numId w:val="25"/>
        </w:numPr>
        <w:spacing w:after="0" w:line="240" w:lineRule="auto"/>
        <w:ind w:firstLine="709"/>
        <w:jc w:val="both"/>
        <w:rPr>
          <w:rFonts w:cs="Times New Roman"/>
          <w:b/>
          <w:lang w:val="ru-RU"/>
        </w:rPr>
      </w:pPr>
      <w:r w:rsidRPr="00EB7F8B">
        <w:rPr>
          <w:rFonts w:cs="Times New Roman"/>
          <w:b/>
          <w:lang w:val="ru-RU"/>
        </w:rPr>
        <w:t>Поиск источника финансирования на капремонт КЦ Россия.</w:t>
      </w:r>
    </w:p>
    <w:p w14:paraId="4E81779E" w14:textId="72729A8E" w:rsidR="00BA1428" w:rsidRPr="00EB7F8B" w:rsidRDefault="00BA1428" w:rsidP="00676EFF">
      <w:pPr>
        <w:pStyle w:val="af0"/>
        <w:numPr>
          <w:ilvl w:val="0"/>
          <w:numId w:val="25"/>
        </w:numPr>
        <w:spacing w:after="0" w:line="240" w:lineRule="auto"/>
        <w:ind w:firstLine="709"/>
        <w:jc w:val="both"/>
        <w:rPr>
          <w:rFonts w:cs="Times New Roman"/>
          <w:b/>
        </w:rPr>
      </w:pPr>
      <w:r w:rsidRPr="00EB7F8B">
        <w:rPr>
          <w:rFonts w:cs="Times New Roman"/>
          <w:b/>
          <w:lang w:val="ru-RU"/>
        </w:rPr>
        <w:t xml:space="preserve">ПСД Биатлонный комплекс в </w:t>
      </w:r>
      <w:proofErr w:type="spellStart"/>
      <w:r w:rsidRPr="00EB7F8B">
        <w:rPr>
          <w:rFonts w:cs="Times New Roman"/>
          <w:b/>
          <w:lang w:val="ru-RU"/>
        </w:rPr>
        <w:t>ДондыДоре</w:t>
      </w:r>
      <w:proofErr w:type="spellEnd"/>
      <w:r w:rsidRPr="00EB7F8B">
        <w:rPr>
          <w:rFonts w:cs="Times New Roman"/>
          <w:b/>
          <w:lang w:val="ru-RU"/>
        </w:rPr>
        <w:t xml:space="preserve"> (совместно с адм. </w:t>
      </w:r>
      <w:proofErr w:type="spellStart"/>
      <w:r w:rsidRPr="00EB7F8B">
        <w:rPr>
          <w:rFonts w:cs="Times New Roman"/>
          <w:b/>
        </w:rPr>
        <w:t>Глаз.р-на</w:t>
      </w:r>
      <w:proofErr w:type="spellEnd"/>
      <w:r w:rsidRPr="00EB7F8B">
        <w:rPr>
          <w:rFonts w:cs="Times New Roman"/>
          <w:b/>
        </w:rPr>
        <w:t>)</w:t>
      </w:r>
    </w:p>
    <w:p w14:paraId="57D6B7E5" w14:textId="06D2AB04" w:rsidR="00BA1428" w:rsidRPr="00EB7F8B" w:rsidRDefault="00BA1428" w:rsidP="00676EFF">
      <w:pPr>
        <w:pStyle w:val="af0"/>
        <w:numPr>
          <w:ilvl w:val="0"/>
          <w:numId w:val="25"/>
        </w:numPr>
        <w:spacing w:after="0" w:line="240" w:lineRule="auto"/>
        <w:ind w:firstLine="709"/>
        <w:jc w:val="both"/>
        <w:rPr>
          <w:rFonts w:cs="Times New Roman"/>
          <w:b/>
          <w:lang w:val="ru-RU"/>
        </w:rPr>
      </w:pPr>
      <w:r w:rsidRPr="00EB7F8B">
        <w:rPr>
          <w:rFonts w:cs="Times New Roman"/>
          <w:b/>
          <w:lang w:val="ru-RU"/>
        </w:rPr>
        <w:t>Разработка в рамках планирования стратегии города программы развития массового спорта с учетом интересов всех жителей (дворового спорта, единой сетки спортивных студенческих соревнований, создание условий для спортивных занятий лиц с ОВЗ)</w:t>
      </w:r>
    </w:p>
    <w:p w14:paraId="6359C1AD" w14:textId="5D203177" w:rsidR="00BA1428" w:rsidRPr="00EB7F8B" w:rsidRDefault="00BA1428" w:rsidP="00676EFF">
      <w:pPr>
        <w:pStyle w:val="af0"/>
        <w:numPr>
          <w:ilvl w:val="0"/>
          <w:numId w:val="25"/>
        </w:numPr>
        <w:spacing w:after="0" w:line="240" w:lineRule="auto"/>
        <w:ind w:firstLine="709"/>
        <w:jc w:val="both"/>
        <w:rPr>
          <w:rFonts w:cs="Times New Roman"/>
          <w:b/>
          <w:lang w:val="ru-RU"/>
        </w:rPr>
      </w:pPr>
      <w:proofErr w:type="spellStart"/>
      <w:r w:rsidRPr="00EB7F8B">
        <w:rPr>
          <w:rFonts w:cs="Times New Roman"/>
          <w:b/>
          <w:lang w:val="ru-RU"/>
        </w:rPr>
        <w:t>Ребрендинг</w:t>
      </w:r>
      <w:proofErr w:type="spellEnd"/>
      <w:r w:rsidRPr="00EB7F8B">
        <w:rPr>
          <w:rFonts w:cs="Times New Roman"/>
          <w:b/>
          <w:lang w:val="ru-RU"/>
        </w:rPr>
        <w:t xml:space="preserve"> одного из учреждений культуры под федеральное продвижение. Разработка дорожной карты по </w:t>
      </w:r>
      <w:proofErr w:type="spellStart"/>
      <w:r w:rsidRPr="00EB7F8B">
        <w:rPr>
          <w:rFonts w:cs="Times New Roman"/>
          <w:b/>
          <w:lang w:val="ru-RU"/>
        </w:rPr>
        <w:t>ребрендингу</w:t>
      </w:r>
      <w:proofErr w:type="spellEnd"/>
      <w:r w:rsidRPr="00EB7F8B">
        <w:rPr>
          <w:rFonts w:cs="Times New Roman"/>
          <w:b/>
          <w:lang w:val="ru-RU"/>
        </w:rPr>
        <w:t xml:space="preserve"> и федеральному продвижению двух учреждений культуры на 2022 и 2023 года</w:t>
      </w:r>
    </w:p>
    <w:p w14:paraId="39E1857D" w14:textId="77777777" w:rsidR="009B11A9" w:rsidRPr="00EB7F8B" w:rsidRDefault="00BA1428" w:rsidP="00676EFF">
      <w:pPr>
        <w:pStyle w:val="af0"/>
        <w:numPr>
          <w:ilvl w:val="0"/>
          <w:numId w:val="25"/>
        </w:numPr>
        <w:spacing w:after="0" w:line="240" w:lineRule="auto"/>
        <w:ind w:firstLine="709"/>
        <w:jc w:val="both"/>
        <w:rPr>
          <w:rFonts w:cs="Times New Roman"/>
          <w:b/>
          <w:lang w:val="ru-RU"/>
        </w:rPr>
      </w:pPr>
      <w:r w:rsidRPr="00EB7F8B">
        <w:rPr>
          <w:rFonts w:cs="Times New Roman"/>
          <w:b/>
          <w:lang w:val="ru-RU"/>
        </w:rPr>
        <w:t xml:space="preserve">Организация и проведение еще 3-х ключевых Фестивальных мероприятий в рамках сетевого взаимодействия муниципалитетов кластера «Северная Удмуртия» по проекту «Север фестивальный»: Кроме «Огней </w:t>
      </w:r>
      <w:proofErr w:type="spellStart"/>
      <w:r w:rsidRPr="00EB7F8B">
        <w:rPr>
          <w:rFonts w:cs="Times New Roman"/>
          <w:b/>
          <w:lang w:val="ru-RU"/>
        </w:rPr>
        <w:t>Дондыдора</w:t>
      </w:r>
      <w:proofErr w:type="spellEnd"/>
      <w:r w:rsidRPr="00EB7F8B">
        <w:rPr>
          <w:rFonts w:cs="Times New Roman"/>
          <w:b/>
          <w:lang w:val="ru-RU"/>
        </w:rPr>
        <w:t xml:space="preserve">», это фестиваль молодежных субкультур «Глазов стрит </w:t>
      </w:r>
      <w:proofErr w:type="spellStart"/>
      <w:r w:rsidRPr="00EB7F8B">
        <w:rPr>
          <w:rFonts w:cs="Times New Roman"/>
          <w:b/>
          <w:lang w:val="ru-RU"/>
        </w:rPr>
        <w:t>Фест</w:t>
      </w:r>
      <w:proofErr w:type="spellEnd"/>
      <w:r w:rsidRPr="00EB7F8B">
        <w:rPr>
          <w:rFonts w:cs="Times New Roman"/>
          <w:b/>
          <w:lang w:val="ru-RU"/>
        </w:rPr>
        <w:t>», фестиваль «На высоте», «Губи-</w:t>
      </w:r>
      <w:proofErr w:type="spellStart"/>
      <w:r w:rsidRPr="00EB7F8B">
        <w:rPr>
          <w:rFonts w:cs="Times New Roman"/>
          <w:b/>
          <w:lang w:val="ru-RU"/>
        </w:rPr>
        <w:t>фест</w:t>
      </w:r>
      <w:proofErr w:type="spellEnd"/>
      <w:r w:rsidRPr="00EB7F8B">
        <w:rPr>
          <w:rFonts w:cs="Times New Roman"/>
          <w:b/>
          <w:lang w:val="ru-RU"/>
        </w:rPr>
        <w:t>».</w:t>
      </w:r>
    </w:p>
    <w:p w14:paraId="37ADC0FE" w14:textId="52CE78C2" w:rsidR="009B11A9" w:rsidRPr="00EB7F8B" w:rsidRDefault="009B11A9" w:rsidP="00676EFF">
      <w:pPr>
        <w:pStyle w:val="af0"/>
        <w:numPr>
          <w:ilvl w:val="0"/>
          <w:numId w:val="25"/>
        </w:numPr>
        <w:spacing w:after="0" w:line="240" w:lineRule="auto"/>
        <w:ind w:firstLine="709"/>
        <w:jc w:val="both"/>
        <w:rPr>
          <w:rFonts w:cs="Times New Roman"/>
          <w:b/>
          <w:lang w:val="ru-RU"/>
        </w:rPr>
      </w:pPr>
      <w:r w:rsidRPr="00EB7F8B">
        <w:rPr>
          <w:rFonts w:eastAsia="Times New Roman" w:cs="Times New Roman"/>
          <w:b/>
          <w:color w:val="000000" w:themeColor="text1"/>
          <w:lang w:val="ru-RU"/>
        </w:rPr>
        <w:t>организация четырех «Троп здоровья» (МБОУ СОШ № 9, № 10, МБОУ Гимназия № 8, МБОУ СШ № 15).</w:t>
      </w:r>
    </w:p>
    <w:p w14:paraId="773497BA" w14:textId="77777777" w:rsidR="009B11A9" w:rsidRPr="00EB7F8B" w:rsidRDefault="009B11A9" w:rsidP="009E4CA1">
      <w:pPr>
        <w:spacing w:line="240" w:lineRule="auto"/>
        <w:ind w:firstLine="709"/>
        <w:jc w:val="both"/>
        <w:rPr>
          <w:rFonts w:cs="Times New Roman"/>
        </w:rPr>
      </w:pPr>
    </w:p>
    <w:p w14:paraId="1A8622D9" w14:textId="31D70FA7" w:rsidR="001002E9" w:rsidRPr="00EB7F8B" w:rsidRDefault="00295214" w:rsidP="009E4CA1">
      <w:pPr>
        <w:pStyle w:val="2"/>
        <w:spacing w:before="0" w:after="0" w:line="240" w:lineRule="auto"/>
        <w:ind w:firstLine="709"/>
        <w:jc w:val="both"/>
        <w:rPr>
          <w:rFonts w:ascii="Times New Roman" w:eastAsia="Times New Roman" w:hAnsi="Times New Roman" w:cs="Times New Roman"/>
          <w:b/>
          <w:sz w:val="24"/>
          <w:szCs w:val="24"/>
        </w:rPr>
      </w:pPr>
      <w:r w:rsidRPr="00EB7F8B">
        <w:rPr>
          <w:rFonts w:ascii="Times New Roman" w:eastAsia="Times New Roman" w:hAnsi="Times New Roman" w:cs="Times New Roman"/>
          <w:b/>
          <w:sz w:val="24"/>
          <w:szCs w:val="24"/>
        </w:rPr>
        <w:t>3</w:t>
      </w:r>
      <w:r w:rsidR="00BA1428" w:rsidRPr="00EB7F8B">
        <w:rPr>
          <w:rFonts w:ascii="Times New Roman" w:eastAsia="Times New Roman" w:hAnsi="Times New Roman" w:cs="Times New Roman"/>
          <w:b/>
          <w:sz w:val="24"/>
          <w:szCs w:val="24"/>
        </w:rPr>
        <w:t xml:space="preserve">. </w:t>
      </w:r>
      <w:r w:rsidR="001002E9" w:rsidRPr="00EB7F8B">
        <w:rPr>
          <w:rFonts w:ascii="Times New Roman" w:eastAsia="Times New Roman" w:hAnsi="Times New Roman" w:cs="Times New Roman"/>
          <w:b/>
          <w:sz w:val="24"/>
          <w:szCs w:val="24"/>
        </w:rPr>
        <w:t xml:space="preserve">ПРОМЫШЛЕННАЯ ЭКОНОМИКА «НА ШАГ ВПЕРЕДИ» </w:t>
      </w:r>
    </w:p>
    <w:p w14:paraId="20D32D51" w14:textId="34D606F2" w:rsidR="006331B2" w:rsidRPr="00EB7F8B" w:rsidRDefault="006331B2"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Третий уровень стратегических приоритетов Глазова, после </w:t>
      </w:r>
      <w:r w:rsidR="00D45B10" w:rsidRPr="00EB7F8B">
        <w:rPr>
          <w:rFonts w:ascii="Times New Roman" w:eastAsia="Times New Roman" w:hAnsi="Times New Roman" w:cs="Times New Roman"/>
          <w:color w:val="000000" w:themeColor="text1"/>
          <w:sz w:val="24"/>
          <w:szCs w:val="24"/>
        </w:rPr>
        <w:t xml:space="preserve">второго </w:t>
      </w:r>
      <w:r w:rsidRPr="00EB7F8B">
        <w:rPr>
          <w:rFonts w:ascii="Times New Roman" w:eastAsia="Times New Roman" w:hAnsi="Times New Roman" w:cs="Times New Roman"/>
          <w:color w:val="000000" w:themeColor="text1"/>
          <w:sz w:val="24"/>
          <w:szCs w:val="24"/>
        </w:rPr>
        <w:t xml:space="preserve">уровня, оправдывающего жителю выбор небольшого города, предлагается </w:t>
      </w:r>
      <w:r w:rsidRPr="00EB7F8B">
        <w:rPr>
          <w:rFonts w:ascii="Times New Roman" w:eastAsia="Times New Roman" w:hAnsi="Times New Roman" w:cs="Times New Roman"/>
          <w:b/>
          <w:bCs/>
          <w:color w:val="000000" w:themeColor="text1"/>
          <w:sz w:val="24"/>
          <w:szCs w:val="24"/>
        </w:rPr>
        <w:t>сфокусировать на формировании у жителя уверенности в будущем и гордости за родной город.</w:t>
      </w:r>
      <w:r w:rsidRPr="00EB7F8B">
        <w:rPr>
          <w:rFonts w:ascii="Times New Roman" w:eastAsia="Times New Roman" w:hAnsi="Times New Roman" w:cs="Times New Roman"/>
          <w:color w:val="000000" w:themeColor="text1"/>
          <w:sz w:val="24"/>
          <w:szCs w:val="24"/>
        </w:rPr>
        <w:t xml:space="preserve"> Стратегическими приоритетами данного уровня предлагаем определить:</w:t>
      </w:r>
    </w:p>
    <w:p w14:paraId="607E306D" w14:textId="348BD488" w:rsidR="006331B2" w:rsidRPr="00EB7F8B" w:rsidRDefault="006331B2" w:rsidP="00663A19">
      <w:pPr>
        <w:pStyle w:val="af0"/>
        <w:numPr>
          <w:ilvl w:val="3"/>
          <w:numId w:val="5"/>
        </w:numPr>
        <w:spacing w:after="0" w:line="240" w:lineRule="auto"/>
        <w:ind w:left="0"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Промышленная экономика «На шаг впереди».</w:t>
      </w:r>
    </w:p>
    <w:p w14:paraId="6414A1AF" w14:textId="068B997C" w:rsidR="006331B2" w:rsidRPr="00EB7F8B" w:rsidRDefault="006331B2" w:rsidP="00663A19">
      <w:pPr>
        <w:pStyle w:val="af0"/>
        <w:numPr>
          <w:ilvl w:val="3"/>
          <w:numId w:val="5"/>
        </w:numPr>
        <w:spacing w:after="0" w:line="240" w:lineRule="auto"/>
        <w:ind w:left="0" w:firstLine="709"/>
        <w:jc w:val="both"/>
        <w:rPr>
          <w:rFonts w:eastAsia="Times New Roman" w:cs="Times New Roman"/>
          <w:color w:val="000000" w:themeColor="text1"/>
          <w:lang w:val="ru-RU"/>
        </w:rPr>
      </w:pPr>
      <w:r w:rsidRPr="00EB7F8B">
        <w:rPr>
          <w:rFonts w:eastAsia="Times New Roman" w:cs="Times New Roman"/>
          <w:color w:val="000000" w:themeColor="text1"/>
          <w:lang w:val="ru-RU"/>
        </w:rPr>
        <w:t>Образование повышенного уровня.</w:t>
      </w:r>
    </w:p>
    <w:p w14:paraId="53CCCB72" w14:textId="77777777" w:rsidR="001002E9" w:rsidRPr="00EB7F8B" w:rsidRDefault="001002E9" w:rsidP="009E4CA1">
      <w:pPr>
        <w:spacing w:line="240" w:lineRule="auto"/>
        <w:ind w:firstLine="709"/>
        <w:jc w:val="both"/>
        <w:rPr>
          <w:rFonts w:ascii="Times New Roman" w:eastAsia="Verdana" w:hAnsi="Times New Roman" w:cs="Times New Roman"/>
          <w:bCs/>
          <w:kern w:val="24"/>
          <w:sz w:val="24"/>
          <w:szCs w:val="24"/>
        </w:rPr>
      </w:pPr>
      <w:r w:rsidRPr="00EB7F8B">
        <w:rPr>
          <w:rFonts w:ascii="Times New Roman" w:eastAsia="Verdana" w:hAnsi="Times New Roman" w:cs="Times New Roman"/>
          <w:bCs/>
          <w:kern w:val="24"/>
          <w:sz w:val="24"/>
          <w:szCs w:val="24"/>
        </w:rPr>
        <w:t>Промышленное производство лежит в основе экономического развития Глазова. Главная цель промышленного сектора экономики – сохранение и развитие его производственного, кадрового, интеллектуального потенциала. И при этом перед городом стоит задача диверсификации экономики, расширения внешних рынков. Безусловно, промышленное производство – залог стратегической устойчивости городской экономики. Именно промышленные предприятия должны быть максимально вовлечены в процесс разработки и разностороннего согласования стратегии города, его интеллектуального и культурного развития на многие годы.</w:t>
      </w:r>
    </w:p>
    <w:p w14:paraId="72A5BA3D" w14:textId="38903716" w:rsidR="001002E9" w:rsidRPr="00EB7F8B" w:rsidRDefault="001002E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Город Глазов играет важную роль в развитии не только всего «северного куста», но и Удмуртской Республики в целом: по объему отгруженной промышленной продукции на </w:t>
      </w:r>
      <w:r w:rsidRPr="00EB7F8B">
        <w:rPr>
          <w:rFonts w:ascii="Times New Roman" w:eastAsia="Times New Roman" w:hAnsi="Times New Roman" w:cs="Times New Roman"/>
          <w:sz w:val="24"/>
          <w:szCs w:val="24"/>
        </w:rPr>
        <w:lastRenderedPageBreak/>
        <w:t>душу населения город Глазов занимает 2 место среди всех городов Удмуртской Республики.</w:t>
      </w:r>
      <w:r w:rsidR="00B96CD9">
        <w:rPr>
          <w:rFonts w:ascii="Times New Roman" w:eastAsia="Times New Roman" w:hAnsi="Times New Roman" w:cs="Times New Roman"/>
          <w:sz w:val="24"/>
          <w:szCs w:val="24"/>
        </w:rPr>
        <w:t xml:space="preserve"> </w:t>
      </w:r>
    </w:p>
    <w:p w14:paraId="5AE6B097" w14:textId="3E1F76EB" w:rsidR="001002E9" w:rsidRPr="00EB7F8B" w:rsidRDefault="001002E9" w:rsidP="009E4CA1">
      <w:pPr>
        <w:spacing w:line="240" w:lineRule="auto"/>
        <w:ind w:firstLine="709"/>
        <w:jc w:val="both"/>
        <w:rPr>
          <w:rFonts w:ascii="Times New Roman" w:eastAsia="Times New Roman" w:hAnsi="Times New Roman" w:cs="Times New Roman"/>
          <w:iCs/>
          <w:sz w:val="24"/>
          <w:szCs w:val="24"/>
        </w:rPr>
      </w:pPr>
      <w:r w:rsidRPr="00EB7F8B">
        <w:rPr>
          <w:rFonts w:ascii="Times New Roman" w:eastAsia="Times New Roman" w:hAnsi="Times New Roman" w:cs="Times New Roman"/>
          <w:iCs/>
          <w:sz w:val="24"/>
          <w:szCs w:val="24"/>
        </w:rPr>
        <w:t>Крупным</w:t>
      </w:r>
      <w:r w:rsidR="006331B2" w:rsidRPr="00EB7F8B">
        <w:rPr>
          <w:rFonts w:ascii="Times New Roman" w:eastAsia="Times New Roman" w:hAnsi="Times New Roman" w:cs="Times New Roman"/>
          <w:iCs/>
          <w:sz w:val="24"/>
          <w:szCs w:val="24"/>
        </w:rPr>
        <w:t>и и средними предприятиями за</w:t>
      </w:r>
      <w:r w:rsidR="00B96CD9">
        <w:rPr>
          <w:rFonts w:ascii="Times New Roman" w:eastAsia="Times New Roman" w:hAnsi="Times New Roman" w:cs="Times New Roman"/>
          <w:iCs/>
          <w:sz w:val="24"/>
          <w:szCs w:val="24"/>
        </w:rPr>
        <w:t xml:space="preserve"> </w:t>
      </w:r>
      <w:r w:rsidRPr="00EB7F8B">
        <w:rPr>
          <w:rFonts w:ascii="Times New Roman" w:eastAsia="Times New Roman" w:hAnsi="Times New Roman" w:cs="Times New Roman"/>
          <w:iCs/>
          <w:sz w:val="24"/>
          <w:szCs w:val="24"/>
        </w:rPr>
        <w:t>2020 года произведено промышленной продукции (без НДС и акцизов) на сумму 39 млрд. 898,2 млн. рублей. Темп роста к соответствующему периоду 2019 года составил 103,7%. (по Удмуртии темп роста составил 80,7%).</w:t>
      </w:r>
    </w:p>
    <w:p w14:paraId="5F11896A" w14:textId="77777777" w:rsidR="001002E9" w:rsidRPr="00EB7F8B" w:rsidRDefault="001002E9" w:rsidP="009E4CA1">
      <w:pPr>
        <w:widowControl w:val="0"/>
        <w:suppressAutoHyphens/>
        <w:autoSpaceDE w:val="0"/>
        <w:spacing w:line="240" w:lineRule="auto"/>
        <w:ind w:firstLine="709"/>
        <w:jc w:val="both"/>
        <w:rPr>
          <w:rFonts w:ascii="Times New Roman" w:hAnsi="Times New Roman" w:cs="Times New Roman"/>
          <w:color w:val="FF0000"/>
          <w:sz w:val="24"/>
          <w:szCs w:val="24"/>
          <w:lang w:eastAsia="ar-SA"/>
        </w:rPr>
      </w:pPr>
      <w:r w:rsidRPr="00EB7F8B">
        <w:rPr>
          <w:rFonts w:ascii="Times New Roman" w:hAnsi="Times New Roman" w:cs="Times New Roman"/>
          <w:sz w:val="24"/>
          <w:szCs w:val="24"/>
          <w:lang w:bidi="en-US"/>
        </w:rPr>
        <w:t>Не смотря на сложную экономическую ситуацию, связанную с распространением коронавирусной инфекции, по итогам 2020 года стабильные результаты работы показали</w:t>
      </w:r>
      <w:r w:rsidRPr="00EB7F8B">
        <w:rPr>
          <w:rFonts w:ascii="Times New Roman" w:hAnsi="Times New Roman" w:cs="Times New Roman"/>
          <w:sz w:val="24"/>
          <w:szCs w:val="24"/>
          <w:lang w:eastAsia="ar-SA"/>
        </w:rPr>
        <w:t>: ООО «Машиностроительный комплекс ЧМЗ» (190%), АО «Реммаш» (113,9%),</w:t>
      </w:r>
      <w:r w:rsidRPr="00EB7F8B">
        <w:rPr>
          <w:rFonts w:ascii="Times New Roman" w:hAnsi="Times New Roman" w:cs="Times New Roman"/>
          <w:sz w:val="24"/>
          <w:szCs w:val="24"/>
        </w:rPr>
        <w:t xml:space="preserve"> </w:t>
      </w:r>
      <w:r w:rsidRPr="00EB7F8B">
        <w:rPr>
          <w:rFonts w:ascii="Times New Roman" w:hAnsi="Times New Roman" w:cs="Times New Roman"/>
          <w:sz w:val="24"/>
          <w:szCs w:val="24"/>
          <w:lang w:eastAsia="ar-SA"/>
        </w:rPr>
        <w:t>ООО «Глазовский комбикормовый завод» (103%), ООО «Удмуртская птицефабрика» (101,4%). Незначительное падение объемов произошло на АО «Чепецкий механический завод» (99%), АО «Глазовский завод «Металлист» (98%).</w:t>
      </w:r>
    </w:p>
    <w:p w14:paraId="3ED18B50" w14:textId="77777777" w:rsidR="001002E9" w:rsidRPr="00EB7F8B" w:rsidRDefault="001002E9" w:rsidP="009E4CA1">
      <w:pPr>
        <w:suppressAutoHyphens/>
        <w:overflowPunct w:val="0"/>
        <w:autoSpaceDE w:val="0"/>
        <w:autoSpaceDN w:val="0"/>
        <w:adjustRightInd w:val="0"/>
        <w:spacing w:line="240" w:lineRule="auto"/>
        <w:ind w:firstLine="709"/>
        <w:jc w:val="both"/>
        <w:textAlignment w:val="baseline"/>
        <w:rPr>
          <w:rFonts w:ascii="Times New Roman" w:eastAsia="Times New Roman" w:hAnsi="Times New Roman" w:cs="Times New Roman"/>
          <w:sz w:val="24"/>
          <w:szCs w:val="24"/>
          <w:lang w:eastAsia="ar-SA"/>
        </w:rPr>
      </w:pPr>
      <w:r w:rsidRPr="00EB7F8B">
        <w:rPr>
          <w:rFonts w:ascii="Times New Roman" w:hAnsi="Times New Roman" w:cs="Times New Roman"/>
          <w:color w:val="FF0000"/>
          <w:sz w:val="24"/>
          <w:szCs w:val="24"/>
          <w:lang w:bidi="en-US"/>
        </w:rPr>
        <w:t xml:space="preserve"> </w:t>
      </w:r>
      <w:r w:rsidRPr="00EB7F8B">
        <w:rPr>
          <w:rFonts w:ascii="Times New Roman" w:eastAsia="Times New Roman" w:hAnsi="Times New Roman" w:cs="Times New Roman"/>
          <w:sz w:val="24"/>
          <w:szCs w:val="24"/>
          <w:lang w:eastAsia="ar-SA"/>
        </w:rPr>
        <w:t xml:space="preserve">Численность работающих на крупных и средних предприятиях в 2020 году осталась на уровне 2019 года и составила 23,1 тыс. человек (рост 100,1% к 2019 году). И за это огромная благодарность предприятиям города Глазова, за то, что в сложное время им удалось сохранить свои трудовые коллективы. </w:t>
      </w:r>
    </w:p>
    <w:p w14:paraId="07DA53CF" w14:textId="77777777" w:rsidR="001002E9" w:rsidRPr="00EB7F8B" w:rsidRDefault="001002E9" w:rsidP="009E4CA1">
      <w:pPr>
        <w:widowControl w:val="0"/>
        <w:autoSpaceDE w:val="0"/>
        <w:spacing w:line="240" w:lineRule="auto"/>
        <w:ind w:firstLine="709"/>
        <w:jc w:val="both"/>
        <w:rPr>
          <w:rFonts w:ascii="Times New Roman" w:eastAsia="Times New Roman" w:hAnsi="Times New Roman" w:cs="Times New Roman"/>
          <w:b/>
          <w:sz w:val="24"/>
          <w:szCs w:val="24"/>
        </w:rPr>
      </w:pPr>
    </w:p>
    <w:p w14:paraId="3C52F54F" w14:textId="77777777" w:rsidR="001002E9" w:rsidRPr="00EB7F8B" w:rsidRDefault="001002E9" w:rsidP="009E4CA1">
      <w:pPr>
        <w:tabs>
          <w:tab w:val="num" w:pos="0"/>
        </w:tabs>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Несмотря на общероссийские тенденции снижения инвестиционной активности, предприятия города Глазова продолжили реализацию </w:t>
      </w:r>
      <w:r w:rsidRPr="00EB7F8B">
        <w:rPr>
          <w:rFonts w:ascii="Times New Roman" w:eastAsia="Times New Roman" w:hAnsi="Times New Roman" w:cs="Times New Roman"/>
          <w:b/>
          <w:sz w:val="24"/>
          <w:szCs w:val="24"/>
        </w:rPr>
        <w:t>16 инвестиционных проектов</w:t>
      </w:r>
      <w:r w:rsidRPr="00EB7F8B">
        <w:rPr>
          <w:rFonts w:ascii="Times New Roman" w:eastAsia="Times New Roman" w:hAnsi="Times New Roman" w:cs="Times New Roman"/>
          <w:sz w:val="24"/>
          <w:szCs w:val="24"/>
        </w:rPr>
        <w:t xml:space="preserve"> с общей величиной инвестиций </w:t>
      </w:r>
      <w:r w:rsidRPr="00EB7F8B">
        <w:rPr>
          <w:rFonts w:ascii="Times New Roman" w:eastAsia="Times New Roman" w:hAnsi="Times New Roman" w:cs="Times New Roman"/>
          <w:b/>
          <w:sz w:val="24"/>
          <w:szCs w:val="24"/>
        </w:rPr>
        <w:t>23,5 млрд. рублей.</w:t>
      </w:r>
      <w:r w:rsidRPr="00EB7F8B">
        <w:rPr>
          <w:rFonts w:ascii="Times New Roman" w:eastAsia="Times New Roman" w:hAnsi="Times New Roman" w:cs="Times New Roman"/>
          <w:sz w:val="24"/>
          <w:szCs w:val="24"/>
        </w:rPr>
        <w:t xml:space="preserve"> </w:t>
      </w:r>
    </w:p>
    <w:p w14:paraId="55999B6F" w14:textId="77777777" w:rsidR="001002E9" w:rsidRPr="00EB7F8B" w:rsidRDefault="001002E9" w:rsidP="009E4CA1">
      <w:pPr>
        <w:autoSpaceDE w:val="0"/>
        <w:autoSpaceDN w:val="0"/>
        <w:adjustRightInd w:val="0"/>
        <w:spacing w:line="240" w:lineRule="auto"/>
        <w:ind w:firstLine="709"/>
        <w:jc w:val="both"/>
        <w:rPr>
          <w:rFonts w:ascii="Times New Roman" w:eastAsia="Calibri" w:hAnsi="Times New Roman" w:cs="Times New Roman"/>
          <w:color w:val="000000"/>
          <w:sz w:val="24"/>
          <w:szCs w:val="24"/>
          <w:lang w:eastAsia="en-US"/>
        </w:rPr>
      </w:pPr>
      <w:r w:rsidRPr="00EB7F8B">
        <w:rPr>
          <w:rFonts w:ascii="Times New Roman" w:eastAsia="Calibri" w:hAnsi="Times New Roman" w:cs="Times New Roman"/>
          <w:color w:val="000000"/>
          <w:sz w:val="24"/>
          <w:szCs w:val="24"/>
          <w:lang w:eastAsia="en-US"/>
        </w:rPr>
        <w:t>В ряд предприятий приняли решение открыть новые производства, модернизировать старое. Часть из них воспользовались возможностью получить статус резидента ТОСЭР «Глазов». В 2020 году их стало на 7 больше.</w:t>
      </w:r>
    </w:p>
    <w:p w14:paraId="00ECD2F6" w14:textId="15630E91" w:rsidR="001002E9" w:rsidRPr="00EB7F8B" w:rsidRDefault="001002E9" w:rsidP="009E4CA1">
      <w:pPr>
        <w:autoSpaceDE w:val="0"/>
        <w:autoSpaceDN w:val="0"/>
        <w:adjustRightInd w:val="0"/>
        <w:spacing w:line="240" w:lineRule="auto"/>
        <w:ind w:firstLine="709"/>
        <w:jc w:val="both"/>
        <w:rPr>
          <w:rFonts w:ascii="Times New Roman" w:eastAsia="Calibri" w:hAnsi="Times New Roman" w:cs="Times New Roman"/>
          <w:color w:val="000000"/>
          <w:sz w:val="24"/>
          <w:szCs w:val="24"/>
          <w:lang w:eastAsia="en-US"/>
        </w:rPr>
      </w:pPr>
      <w:r w:rsidRPr="00EB7F8B">
        <w:rPr>
          <w:rFonts w:ascii="Times New Roman" w:eastAsia="Calibri" w:hAnsi="Times New Roman" w:cs="Times New Roman"/>
          <w:color w:val="000000"/>
          <w:sz w:val="24"/>
          <w:szCs w:val="24"/>
          <w:lang w:eastAsia="en-US"/>
        </w:rPr>
        <w:t>По состоянию на 01.01.2021 года</w:t>
      </w:r>
      <w:r w:rsidR="00B96CD9">
        <w:rPr>
          <w:rFonts w:ascii="Times New Roman" w:eastAsia="Calibri" w:hAnsi="Times New Roman" w:cs="Times New Roman"/>
          <w:color w:val="000000"/>
          <w:sz w:val="24"/>
          <w:szCs w:val="24"/>
          <w:lang w:eastAsia="en-US"/>
        </w:rPr>
        <w:t xml:space="preserve"> </w:t>
      </w:r>
      <w:r w:rsidRPr="00EB7F8B">
        <w:rPr>
          <w:rFonts w:ascii="Times New Roman" w:eastAsia="Calibri" w:hAnsi="Times New Roman" w:cs="Times New Roman"/>
          <w:color w:val="000000"/>
          <w:sz w:val="24"/>
          <w:szCs w:val="24"/>
          <w:lang w:eastAsia="en-US"/>
        </w:rPr>
        <w:t xml:space="preserve">в реестр резидентов ТОСЭР «Глазов» входит 8 предприятий, реализующих инвестиционные проекты на общую сумму инвестиций 353 млн. рублей, планируется к созданию 596 рабочих мест. </w:t>
      </w:r>
    </w:p>
    <w:p w14:paraId="1865CE7C" w14:textId="77777777" w:rsidR="001002E9" w:rsidRPr="00EB7F8B" w:rsidRDefault="001002E9" w:rsidP="009E4CA1">
      <w:pPr>
        <w:autoSpaceDE w:val="0"/>
        <w:autoSpaceDN w:val="0"/>
        <w:adjustRightInd w:val="0"/>
        <w:spacing w:line="240" w:lineRule="auto"/>
        <w:ind w:firstLine="709"/>
        <w:jc w:val="both"/>
        <w:rPr>
          <w:rFonts w:ascii="Times New Roman" w:eastAsia="Calibri" w:hAnsi="Times New Roman" w:cs="Times New Roman"/>
          <w:color w:val="000000"/>
          <w:sz w:val="24"/>
          <w:szCs w:val="24"/>
          <w:lang w:eastAsia="en-US"/>
        </w:rPr>
      </w:pPr>
      <w:r w:rsidRPr="00EB7F8B">
        <w:rPr>
          <w:rFonts w:ascii="Times New Roman" w:eastAsia="Calibri" w:hAnsi="Times New Roman" w:cs="Times New Roman"/>
          <w:color w:val="000000"/>
          <w:sz w:val="24"/>
          <w:szCs w:val="24"/>
          <w:lang w:eastAsia="en-US"/>
        </w:rPr>
        <w:t xml:space="preserve"> По состоянию на последнюю отчетную дату резидентами ТОСЭР Глазов создано 248 новых рабочих мест, объем инвестиций составил 68 млн. рублей, объем выручки – 314,4 млн. рублей. </w:t>
      </w:r>
    </w:p>
    <w:p w14:paraId="14AF177C" w14:textId="6FD3EB8C" w:rsidR="001002E9" w:rsidRPr="00EB7F8B" w:rsidRDefault="001002E9" w:rsidP="009E4CA1">
      <w:pPr>
        <w:autoSpaceDE w:val="0"/>
        <w:autoSpaceDN w:val="0"/>
        <w:adjustRightInd w:val="0"/>
        <w:spacing w:line="240" w:lineRule="auto"/>
        <w:ind w:firstLine="709"/>
        <w:jc w:val="both"/>
        <w:rPr>
          <w:rFonts w:ascii="Times New Roman" w:eastAsia="Times New Roman" w:hAnsi="Times New Roman" w:cs="Times New Roman"/>
          <w:color w:val="000000"/>
          <w:sz w:val="24"/>
          <w:szCs w:val="24"/>
        </w:rPr>
      </w:pPr>
      <w:r w:rsidRPr="00EB7F8B">
        <w:rPr>
          <w:rFonts w:ascii="Times New Roman" w:eastAsia="Times New Roman" w:hAnsi="Times New Roman" w:cs="Times New Roman"/>
          <w:color w:val="000000"/>
          <w:sz w:val="24"/>
          <w:szCs w:val="24"/>
        </w:rPr>
        <w:t>В целях размещения перспективных инвестиционных проектов на территории города Глазова определено 23 инвестиционные площадки, общей площадью 300,22 га.</w:t>
      </w:r>
      <w:r w:rsidR="00B96CD9">
        <w:rPr>
          <w:rFonts w:ascii="Times New Roman" w:eastAsia="Times New Roman" w:hAnsi="Times New Roman" w:cs="Times New Roman"/>
          <w:color w:val="000000"/>
          <w:sz w:val="24"/>
          <w:szCs w:val="24"/>
        </w:rPr>
        <w:t xml:space="preserve"> </w:t>
      </w:r>
    </w:p>
    <w:p w14:paraId="1C24A403" w14:textId="77777777" w:rsidR="001002E9" w:rsidRPr="00EB7F8B" w:rsidRDefault="001002E9" w:rsidP="009E4CA1">
      <w:pPr>
        <w:spacing w:line="240" w:lineRule="auto"/>
        <w:ind w:firstLine="709"/>
        <w:jc w:val="both"/>
        <w:rPr>
          <w:rFonts w:ascii="Times New Roman" w:eastAsia="Times New Roman" w:hAnsi="Times New Roman" w:cs="Times New Roman"/>
          <w:color w:val="000000"/>
          <w:sz w:val="24"/>
          <w:szCs w:val="24"/>
        </w:rPr>
      </w:pPr>
    </w:p>
    <w:p w14:paraId="4BBAF1C2" w14:textId="14F412F2" w:rsidR="00F7544B" w:rsidRPr="00EB7F8B" w:rsidRDefault="001002E9" w:rsidP="009E4CA1">
      <w:pPr>
        <w:spacing w:line="240" w:lineRule="auto"/>
        <w:ind w:firstLine="709"/>
        <w:jc w:val="both"/>
        <w:rPr>
          <w:rFonts w:ascii="Times New Roman" w:eastAsia="Times New Roman" w:hAnsi="Times New Roman" w:cs="Times New Roman"/>
          <w:color w:val="000000"/>
          <w:sz w:val="24"/>
          <w:szCs w:val="24"/>
        </w:rPr>
      </w:pPr>
      <w:r w:rsidRPr="00EB7F8B">
        <w:rPr>
          <w:rFonts w:ascii="Times New Roman" w:eastAsia="Times New Roman" w:hAnsi="Times New Roman" w:cs="Times New Roman"/>
          <w:color w:val="000000"/>
          <w:sz w:val="24"/>
          <w:szCs w:val="24"/>
        </w:rPr>
        <w:t>Как результат совместной работы, Глазов показал один из самых высоких темпов по приросту инвестиций в основной капитал по Удмуртской Республике</w:t>
      </w:r>
      <w:r w:rsidR="00F7544B" w:rsidRPr="00EB7F8B">
        <w:rPr>
          <w:rFonts w:ascii="Times New Roman" w:eastAsia="Times New Roman" w:hAnsi="Times New Roman" w:cs="Times New Roman"/>
          <w:color w:val="000000"/>
          <w:sz w:val="24"/>
          <w:szCs w:val="24"/>
        </w:rPr>
        <w:t>.</w:t>
      </w:r>
      <w:r w:rsidR="00B96CD9">
        <w:rPr>
          <w:rFonts w:ascii="Times New Roman" w:eastAsia="Times New Roman" w:hAnsi="Times New Roman" w:cs="Times New Roman"/>
          <w:color w:val="000000"/>
          <w:sz w:val="24"/>
          <w:szCs w:val="24"/>
        </w:rPr>
        <w:t xml:space="preserve"> </w:t>
      </w:r>
      <w:r w:rsidR="00F7544B" w:rsidRPr="00EB7F8B">
        <w:rPr>
          <w:rFonts w:ascii="Times New Roman" w:eastAsia="Times New Roman" w:hAnsi="Times New Roman" w:cs="Times New Roman"/>
          <w:color w:val="000000"/>
          <w:sz w:val="24"/>
          <w:szCs w:val="24"/>
        </w:rPr>
        <w:t>По данным территориального органа Федеральной службы государственной статистики по УР за 12 месяцев 2020 года объем инвестиций в основной капитал по крупным и средним предприятиям и организациям по городу Глазову составил 2665,5млн. рублей</w:t>
      </w:r>
      <w:r w:rsidR="00B96CD9">
        <w:rPr>
          <w:rFonts w:ascii="Times New Roman" w:eastAsia="Times New Roman" w:hAnsi="Times New Roman" w:cs="Times New Roman"/>
          <w:color w:val="000000"/>
          <w:sz w:val="24"/>
          <w:szCs w:val="24"/>
        </w:rPr>
        <w:t xml:space="preserve"> </w:t>
      </w:r>
      <w:r w:rsidR="00F7544B" w:rsidRPr="00EB7F8B">
        <w:rPr>
          <w:rFonts w:ascii="Times New Roman" w:eastAsia="Times New Roman" w:hAnsi="Times New Roman" w:cs="Times New Roman"/>
          <w:color w:val="000000"/>
          <w:sz w:val="24"/>
          <w:szCs w:val="24"/>
        </w:rPr>
        <w:t>(рост на 18 % к соответствующему периоду 2019 года).</w:t>
      </w:r>
      <w:r w:rsidR="00B96CD9">
        <w:rPr>
          <w:rFonts w:ascii="Times New Roman" w:eastAsia="Times New Roman" w:hAnsi="Times New Roman" w:cs="Times New Roman"/>
          <w:color w:val="000000"/>
          <w:sz w:val="24"/>
          <w:szCs w:val="24"/>
        </w:rPr>
        <w:t xml:space="preserve"> </w:t>
      </w:r>
    </w:p>
    <w:p w14:paraId="67168F5F" w14:textId="77777777" w:rsidR="001002E9" w:rsidRPr="00EB7F8B" w:rsidRDefault="001002E9" w:rsidP="009E4CA1">
      <w:pPr>
        <w:spacing w:line="240" w:lineRule="auto"/>
        <w:ind w:firstLine="709"/>
        <w:jc w:val="both"/>
        <w:rPr>
          <w:rFonts w:ascii="Times New Roman" w:eastAsia="Times New Roman" w:hAnsi="Times New Roman" w:cs="Times New Roman"/>
          <w:color w:val="000000"/>
          <w:sz w:val="24"/>
          <w:szCs w:val="24"/>
        </w:rPr>
      </w:pPr>
    </w:p>
    <w:p w14:paraId="46DFA0EE" w14:textId="77777777" w:rsidR="001002E9" w:rsidRPr="00EB7F8B" w:rsidRDefault="001002E9" w:rsidP="009E4CA1">
      <w:pPr>
        <w:spacing w:line="240" w:lineRule="auto"/>
        <w:ind w:firstLine="709"/>
        <w:jc w:val="both"/>
        <w:rPr>
          <w:rFonts w:ascii="Times New Roman" w:eastAsia="Times New Roman" w:hAnsi="Times New Roman" w:cs="Times New Roman"/>
          <w:color w:val="000000"/>
          <w:sz w:val="24"/>
          <w:szCs w:val="24"/>
        </w:rPr>
      </w:pPr>
      <w:r w:rsidRPr="00EB7F8B">
        <w:rPr>
          <w:rFonts w:ascii="Times New Roman" w:eastAsia="Times New Roman" w:hAnsi="Times New Roman" w:cs="Times New Roman"/>
          <w:color w:val="000000"/>
          <w:sz w:val="24"/>
          <w:szCs w:val="24"/>
        </w:rPr>
        <w:t>Что касается рейтингов и характеристик наших предприятий, то хотелось бы отметить их технологическое и производственное Лидерство:</w:t>
      </w:r>
    </w:p>
    <w:p w14:paraId="0C2DA7E6" w14:textId="77777777" w:rsidR="001002E9" w:rsidRPr="00EB7F8B" w:rsidRDefault="001002E9" w:rsidP="00663A19">
      <w:pPr>
        <w:pStyle w:val="af0"/>
        <w:numPr>
          <w:ilvl w:val="0"/>
          <w:numId w:val="6"/>
        </w:numPr>
        <w:spacing w:after="0" w:line="240" w:lineRule="auto"/>
        <w:ind w:left="0" w:firstLine="709"/>
        <w:jc w:val="both"/>
        <w:rPr>
          <w:rFonts w:eastAsia="Times New Roman" w:cs="Times New Roman"/>
          <w:lang w:val="ru-RU"/>
        </w:rPr>
      </w:pPr>
      <w:r w:rsidRPr="00EB7F8B">
        <w:rPr>
          <w:rFonts w:eastAsia="Times New Roman" w:cs="Times New Roman"/>
          <w:lang w:val="ru-RU"/>
        </w:rPr>
        <w:t>ЧМЗ входит в состав ГК Росатом – мирового Лидера атомной энергетики. Завод является Отраслевым центром металлургии ГК Росатом. Одним из Лидеров КГ Росатом по развитию ПСР, основанной на принципах бережливого производства. Единственное предприятие в стране, выпускающее цирконий и занимающее 3-е место в мире по объему выпуска циркония;</w:t>
      </w:r>
    </w:p>
    <w:p w14:paraId="4E8EE970" w14:textId="77777777" w:rsidR="001002E9" w:rsidRPr="00EB7F8B" w:rsidRDefault="001002E9" w:rsidP="00663A19">
      <w:pPr>
        <w:pStyle w:val="af0"/>
        <w:numPr>
          <w:ilvl w:val="0"/>
          <w:numId w:val="6"/>
        </w:numPr>
        <w:spacing w:after="0" w:line="240" w:lineRule="auto"/>
        <w:ind w:left="0" w:firstLine="709"/>
        <w:jc w:val="both"/>
        <w:rPr>
          <w:rFonts w:eastAsia="Times New Roman" w:cs="Times New Roman"/>
          <w:b/>
          <w:bCs/>
          <w:lang w:val="ru-RU"/>
        </w:rPr>
      </w:pPr>
      <w:r w:rsidRPr="00EB7F8B">
        <w:rPr>
          <w:rFonts w:eastAsia="Times New Roman" w:cs="Times New Roman"/>
          <w:lang w:val="ru-RU"/>
        </w:rPr>
        <w:t xml:space="preserve">Открытие Новой мебельной фабрики в Глазове в 2021 году вводит нас в рейтинг </w:t>
      </w:r>
      <w:r w:rsidRPr="00EB7F8B">
        <w:rPr>
          <w:rFonts w:eastAsia="Times New Roman" w:cs="Times New Roman"/>
          <w:b/>
          <w:bCs/>
          <w:lang w:val="ru-RU"/>
        </w:rPr>
        <w:t>ТОП-10 мебельных производств в России;</w:t>
      </w:r>
    </w:p>
    <w:p w14:paraId="5B9E4115" w14:textId="77777777" w:rsidR="001002E9" w:rsidRPr="00EB7F8B" w:rsidRDefault="001002E9" w:rsidP="00663A19">
      <w:pPr>
        <w:pStyle w:val="af0"/>
        <w:numPr>
          <w:ilvl w:val="0"/>
          <w:numId w:val="6"/>
        </w:numPr>
        <w:spacing w:after="0" w:line="240" w:lineRule="auto"/>
        <w:ind w:left="0" w:firstLine="709"/>
        <w:jc w:val="both"/>
        <w:rPr>
          <w:rFonts w:eastAsia="Times New Roman" w:cs="Times New Roman"/>
          <w:b/>
          <w:bCs/>
          <w:lang w:val="ru-RU"/>
        </w:rPr>
      </w:pPr>
      <w:r w:rsidRPr="00EB7F8B">
        <w:rPr>
          <w:rFonts w:eastAsia="Times New Roman" w:cs="Times New Roman"/>
          <w:lang w:val="ru-RU"/>
        </w:rPr>
        <w:t xml:space="preserve">На территории Глазова находится 3 предприятия агрохолдинга </w:t>
      </w:r>
      <w:r w:rsidRPr="00EB7F8B">
        <w:rPr>
          <w:rFonts w:eastAsia="Times New Roman" w:cs="Times New Roman"/>
          <w:b/>
          <w:bCs/>
          <w:lang w:val="ru-RU"/>
        </w:rPr>
        <w:t>«КОМОС ГРУПП», входящего в ТОП-5 крупнейших агропредприятий России:</w:t>
      </w:r>
    </w:p>
    <w:p w14:paraId="6133A2D6" w14:textId="77777777" w:rsidR="001002E9" w:rsidRPr="00EB7F8B" w:rsidRDefault="001002E9" w:rsidP="00663A19">
      <w:pPr>
        <w:pStyle w:val="af0"/>
        <w:numPr>
          <w:ilvl w:val="1"/>
          <w:numId w:val="6"/>
        </w:numPr>
        <w:spacing w:after="0" w:line="240" w:lineRule="auto"/>
        <w:ind w:left="0" w:firstLine="709"/>
        <w:jc w:val="both"/>
        <w:rPr>
          <w:rFonts w:eastAsia="Times New Roman" w:cs="Times New Roman"/>
          <w:lang w:val="ru-RU"/>
        </w:rPr>
      </w:pPr>
      <w:r w:rsidRPr="00EB7F8B">
        <w:rPr>
          <w:rFonts w:eastAsia="Times New Roman" w:cs="Times New Roman"/>
          <w:lang w:val="ru-RU"/>
        </w:rPr>
        <w:t xml:space="preserve">Птицеводческий холдинг </w:t>
      </w:r>
      <w:r w:rsidRPr="00EB7F8B">
        <w:rPr>
          <w:rFonts w:eastAsia="Times New Roman" w:cs="Times New Roman"/>
          <w:b/>
          <w:bCs/>
          <w:lang w:val="ru-RU"/>
        </w:rPr>
        <w:t>«</w:t>
      </w:r>
      <w:proofErr w:type="spellStart"/>
      <w:r w:rsidRPr="00EB7F8B">
        <w:rPr>
          <w:rFonts w:eastAsia="Times New Roman" w:cs="Times New Roman"/>
          <w:b/>
          <w:bCs/>
          <w:lang w:val="ru-RU"/>
        </w:rPr>
        <w:t>Вараксино</w:t>
      </w:r>
      <w:proofErr w:type="spellEnd"/>
      <w:r w:rsidRPr="00EB7F8B">
        <w:rPr>
          <w:rFonts w:eastAsia="Times New Roman" w:cs="Times New Roman"/>
          <w:b/>
          <w:bCs/>
          <w:lang w:val="ru-RU"/>
        </w:rPr>
        <w:t>» входит в ТОП-5 по России</w:t>
      </w:r>
      <w:r w:rsidRPr="00EB7F8B">
        <w:rPr>
          <w:rFonts w:eastAsia="Times New Roman" w:cs="Times New Roman"/>
          <w:lang w:val="ru-RU"/>
        </w:rPr>
        <w:t xml:space="preserve">, а непосредственно Удмуртская птицефабрика по производству мяса птицы - в ТОП-25 из </w:t>
      </w:r>
      <w:r w:rsidRPr="00EB7F8B">
        <w:rPr>
          <w:rFonts w:eastAsia="Times New Roman" w:cs="Times New Roman"/>
          <w:lang w:val="ru-RU"/>
        </w:rPr>
        <w:lastRenderedPageBreak/>
        <w:t>более чем 300 птицефабрик России;</w:t>
      </w:r>
    </w:p>
    <w:p w14:paraId="14FACE47" w14:textId="77777777" w:rsidR="001002E9" w:rsidRPr="00EB7F8B" w:rsidRDefault="001002E9" w:rsidP="00663A19">
      <w:pPr>
        <w:pStyle w:val="af0"/>
        <w:numPr>
          <w:ilvl w:val="1"/>
          <w:numId w:val="6"/>
        </w:numPr>
        <w:spacing w:after="0" w:line="240" w:lineRule="auto"/>
        <w:ind w:left="0" w:firstLine="709"/>
        <w:jc w:val="both"/>
        <w:rPr>
          <w:rFonts w:eastAsia="Times New Roman" w:cs="Times New Roman"/>
          <w:b/>
          <w:bCs/>
          <w:lang w:val="ru-RU"/>
        </w:rPr>
      </w:pPr>
      <w:r w:rsidRPr="00EB7F8B">
        <w:rPr>
          <w:rFonts w:eastAsia="Times New Roman" w:cs="Times New Roman"/>
          <w:lang w:val="ru-RU"/>
        </w:rPr>
        <w:t xml:space="preserve">Глазов-молоко входит в состав компании </w:t>
      </w:r>
      <w:r w:rsidRPr="00EB7F8B">
        <w:rPr>
          <w:rFonts w:eastAsia="Times New Roman" w:cs="Times New Roman"/>
          <w:b/>
          <w:bCs/>
          <w:lang w:val="ru-RU"/>
        </w:rPr>
        <w:t>«Милком», занимающей 1-е место среди отечественных предприятий отрасли</w:t>
      </w:r>
      <w:r w:rsidRPr="00EB7F8B">
        <w:rPr>
          <w:rFonts w:eastAsia="Times New Roman" w:cs="Times New Roman"/>
          <w:lang w:val="ru-RU"/>
        </w:rPr>
        <w:t xml:space="preserve">, и 3-е по общему производству после 2-х интернациональных концернов. Само Глазов-молоко после реализации инвестиционных проектов войдет в </w:t>
      </w:r>
      <w:r w:rsidRPr="00EB7F8B">
        <w:rPr>
          <w:rFonts w:eastAsia="Times New Roman" w:cs="Times New Roman"/>
          <w:b/>
          <w:bCs/>
          <w:lang w:val="ru-RU"/>
        </w:rPr>
        <w:t>ТОП-3 по России по производству творога и в ТОП-5 по производству сухой сыворотки.</w:t>
      </w:r>
    </w:p>
    <w:p w14:paraId="74C827CC" w14:textId="77777777" w:rsidR="001002E9" w:rsidRPr="00EB7F8B" w:rsidRDefault="001002E9" w:rsidP="00663A19">
      <w:pPr>
        <w:pStyle w:val="af0"/>
        <w:numPr>
          <w:ilvl w:val="1"/>
          <w:numId w:val="6"/>
        </w:numPr>
        <w:spacing w:after="0" w:line="240" w:lineRule="auto"/>
        <w:ind w:left="0" w:firstLine="709"/>
        <w:jc w:val="both"/>
        <w:rPr>
          <w:rFonts w:eastAsia="Times New Roman" w:cs="Times New Roman"/>
          <w:lang w:val="ru-RU"/>
        </w:rPr>
      </w:pPr>
      <w:r w:rsidRPr="00EB7F8B">
        <w:rPr>
          <w:rFonts w:eastAsia="Times New Roman" w:cs="Times New Roman"/>
          <w:lang w:val="ru-RU"/>
        </w:rPr>
        <w:t xml:space="preserve">Глазовский комбикормовый завод входит в </w:t>
      </w:r>
      <w:r w:rsidRPr="00EB7F8B">
        <w:rPr>
          <w:rFonts w:eastAsia="Times New Roman" w:cs="Times New Roman"/>
          <w:b/>
          <w:bCs/>
          <w:lang w:val="ru-RU"/>
        </w:rPr>
        <w:t>ТОП-10 в РФ по отгрузке комбикормов на строну</w:t>
      </w:r>
      <w:r w:rsidRPr="00EB7F8B">
        <w:rPr>
          <w:rFonts w:eastAsia="Times New Roman" w:cs="Times New Roman"/>
          <w:lang w:val="ru-RU"/>
        </w:rPr>
        <w:t xml:space="preserve"> и в ТОП-12 с учетом внутрихолдингового потребления, из более чем 100 крупных предприятий отрасли.</w:t>
      </w:r>
    </w:p>
    <w:p w14:paraId="3DABAB2E" w14:textId="77777777" w:rsidR="001002E9" w:rsidRPr="00EB7F8B" w:rsidRDefault="001002E9" w:rsidP="00663A19">
      <w:pPr>
        <w:pStyle w:val="af0"/>
        <w:numPr>
          <w:ilvl w:val="0"/>
          <w:numId w:val="6"/>
        </w:numPr>
        <w:spacing w:after="0" w:line="240" w:lineRule="auto"/>
        <w:ind w:left="0" w:firstLine="709"/>
        <w:jc w:val="both"/>
        <w:rPr>
          <w:rFonts w:eastAsia="Times New Roman" w:cs="Times New Roman"/>
          <w:color w:val="auto"/>
          <w:lang w:val="ru-RU"/>
        </w:rPr>
      </w:pPr>
      <w:r w:rsidRPr="00EB7F8B">
        <w:rPr>
          <w:rFonts w:eastAsia="Times New Roman" w:cs="Times New Roman"/>
          <w:color w:val="auto"/>
          <w:lang w:val="ru-RU"/>
        </w:rPr>
        <w:t xml:space="preserve">Глазовский ликероводочный завод входит в ТОП-15 из более 50 ликероводочных заводов по РФ, в том числе обеспечивая функционирование холдинга </w:t>
      </w:r>
      <w:proofErr w:type="spellStart"/>
      <w:r w:rsidRPr="00EB7F8B">
        <w:rPr>
          <w:rFonts w:eastAsia="Times New Roman" w:cs="Times New Roman"/>
          <w:color w:val="auto"/>
          <w:lang w:val="ru-RU"/>
        </w:rPr>
        <w:t>Удмуртспиртпром</w:t>
      </w:r>
      <w:proofErr w:type="spellEnd"/>
      <w:r w:rsidRPr="00EB7F8B">
        <w:rPr>
          <w:rFonts w:eastAsia="Times New Roman" w:cs="Times New Roman"/>
          <w:color w:val="auto"/>
          <w:lang w:val="ru-RU"/>
        </w:rPr>
        <w:t xml:space="preserve">, в состав которого входят и </w:t>
      </w:r>
      <w:proofErr w:type="spellStart"/>
      <w:r w:rsidRPr="00EB7F8B">
        <w:rPr>
          <w:rFonts w:eastAsia="Times New Roman" w:cs="Times New Roman"/>
          <w:color w:val="auto"/>
          <w:lang w:val="ru-RU"/>
        </w:rPr>
        <w:t>Балезинский</w:t>
      </w:r>
      <w:proofErr w:type="spellEnd"/>
      <w:r w:rsidRPr="00EB7F8B">
        <w:rPr>
          <w:rFonts w:eastAsia="Times New Roman" w:cs="Times New Roman"/>
          <w:color w:val="auto"/>
          <w:lang w:val="ru-RU"/>
        </w:rPr>
        <w:t xml:space="preserve"> </w:t>
      </w:r>
      <w:proofErr w:type="spellStart"/>
      <w:r w:rsidRPr="00EB7F8B">
        <w:rPr>
          <w:rFonts w:eastAsia="Times New Roman" w:cs="Times New Roman"/>
          <w:color w:val="auto"/>
          <w:lang w:val="ru-RU"/>
        </w:rPr>
        <w:t>спиртзавод</w:t>
      </w:r>
      <w:proofErr w:type="spellEnd"/>
      <w:r w:rsidRPr="00EB7F8B">
        <w:rPr>
          <w:rFonts w:eastAsia="Times New Roman" w:cs="Times New Roman"/>
          <w:color w:val="auto"/>
          <w:lang w:val="ru-RU"/>
        </w:rPr>
        <w:t>, и стекольный завод «Факел», и «</w:t>
      </w:r>
      <w:proofErr w:type="spellStart"/>
      <w:r w:rsidRPr="00EB7F8B">
        <w:rPr>
          <w:rFonts w:eastAsia="Times New Roman" w:cs="Times New Roman"/>
          <w:color w:val="auto"/>
          <w:lang w:val="ru-RU"/>
        </w:rPr>
        <w:t>Сарапульский</w:t>
      </w:r>
      <w:proofErr w:type="spellEnd"/>
      <w:r w:rsidRPr="00EB7F8B">
        <w:rPr>
          <w:rFonts w:eastAsia="Times New Roman" w:cs="Times New Roman"/>
          <w:color w:val="auto"/>
          <w:lang w:val="ru-RU"/>
        </w:rPr>
        <w:t xml:space="preserve"> ликероводочный завод».</w:t>
      </w:r>
    </w:p>
    <w:p w14:paraId="7DD2D71A" w14:textId="77777777" w:rsidR="001002E9" w:rsidRPr="00EB7F8B" w:rsidRDefault="001002E9" w:rsidP="00663A19">
      <w:pPr>
        <w:pStyle w:val="af0"/>
        <w:numPr>
          <w:ilvl w:val="0"/>
          <w:numId w:val="6"/>
        </w:numPr>
        <w:spacing w:after="0" w:line="240" w:lineRule="auto"/>
        <w:ind w:left="0" w:firstLine="709"/>
        <w:jc w:val="both"/>
        <w:rPr>
          <w:rFonts w:eastAsia="Times New Roman" w:cs="Times New Roman"/>
          <w:color w:val="auto"/>
          <w:lang w:val="ru-RU"/>
        </w:rPr>
      </w:pPr>
      <w:r w:rsidRPr="00EB7F8B">
        <w:rPr>
          <w:rFonts w:eastAsia="Times New Roman" w:cs="Times New Roman"/>
          <w:lang w:val="ru-RU"/>
        </w:rPr>
        <w:t xml:space="preserve">В 2021 году, в рамках задачи </w:t>
      </w:r>
      <w:proofErr w:type="spellStart"/>
      <w:r w:rsidRPr="00EB7F8B">
        <w:rPr>
          <w:rFonts w:eastAsia="Times New Roman" w:cs="Times New Roman"/>
          <w:lang w:val="ru-RU"/>
        </w:rPr>
        <w:t>импортозамещении</w:t>
      </w:r>
      <w:proofErr w:type="spellEnd"/>
      <w:r w:rsidRPr="00EB7F8B">
        <w:rPr>
          <w:rFonts w:eastAsia="Times New Roman" w:cs="Times New Roman"/>
          <w:lang w:val="ru-RU"/>
        </w:rPr>
        <w:t xml:space="preserve">, на территории города запустилось новое предприятие по </w:t>
      </w:r>
      <w:r w:rsidRPr="00EB7F8B">
        <w:rPr>
          <w:rFonts w:eastAsia="Times New Roman" w:cs="Times New Roman"/>
          <w:b/>
          <w:bCs/>
          <w:lang w:val="ru-RU"/>
        </w:rPr>
        <w:t xml:space="preserve">производству подарочной упаковки и упаковки премиум-класса, входящее в ТОП-5 по технологической оснащенности в России и Восточной Европе. </w:t>
      </w:r>
      <w:r w:rsidRPr="00EB7F8B">
        <w:rPr>
          <w:rFonts w:eastAsia="Times New Roman" w:cs="Times New Roman"/>
          <w:lang w:val="ru-RU"/>
        </w:rPr>
        <w:t>Сейчас инвестиционная фаза практически завершена, предприятие выходит на проектную мощность.</w:t>
      </w:r>
    </w:p>
    <w:p w14:paraId="1C930705" w14:textId="77777777" w:rsidR="001002E9" w:rsidRPr="00EB7F8B" w:rsidRDefault="001002E9" w:rsidP="009E4CA1">
      <w:pPr>
        <w:pStyle w:val="af0"/>
        <w:spacing w:after="0" w:line="240" w:lineRule="auto"/>
        <w:ind w:left="0" w:firstLine="709"/>
        <w:jc w:val="both"/>
        <w:rPr>
          <w:rFonts w:eastAsia="Times New Roman" w:cs="Times New Roman"/>
          <w:color w:val="auto"/>
          <w:lang w:val="ru-RU"/>
        </w:rPr>
      </w:pPr>
    </w:p>
    <w:p w14:paraId="4F8106FC" w14:textId="77777777" w:rsidR="001002E9" w:rsidRPr="00EB7F8B" w:rsidRDefault="001002E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Кроме того, на территории города рассматривается строительство трех крупных предприятий, оснащение которых изначально будет предусмотрено на технологическом лидерстве.</w:t>
      </w:r>
    </w:p>
    <w:p w14:paraId="23F5C5EB" w14:textId="1923A759" w:rsidR="001002E9" w:rsidRPr="00EB7F8B" w:rsidRDefault="001002E9" w:rsidP="009E4CA1">
      <w:pPr>
        <w:spacing w:line="240" w:lineRule="auto"/>
        <w:ind w:firstLine="709"/>
        <w:jc w:val="both"/>
        <w:rPr>
          <w:rFonts w:ascii="Times New Roman" w:eastAsia="Times New Roman" w:hAnsi="Times New Roman" w:cs="Times New Roman"/>
          <w:b/>
          <w:bCs/>
          <w:sz w:val="24"/>
          <w:szCs w:val="24"/>
        </w:rPr>
      </w:pPr>
      <w:r w:rsidRPr="00EB7F8B">
        <w:rPr>
          <w:rFonts w:ascii="Times New Roman" w:eastAsia="Times New Roman" w:hAnsi="Times New Roman" w:cs="Times New Roman"/>
          <w:sz w:val="24"/>
          <w:szCs w:val="24"/>
        </w:rPr>
        <w:t xml:space="preserve">В случае запуска данных предприятий, </w:t>
      </w:r>
      <w:r w:rsidRPr="00EB7F8B">
        <w:rPr>
          <w:rFonts w:ascii="Times New Roman" w:eastAsia="Times New Roman" w:hAnsi="Times New Roman" w:cs="Times New Roman"/>
          <w:b/>
          <w:bCs/>
          <w:sz w:val="24"/>
          <w:szCs w:val="24"/>
        </w:rPr>
        <w:t>городу потребуется строительство второго путепровода через железную дорогу</w:t>
      </w:r>
      <w:r w:rsidRPr="00EB7F8B">
        <w:rPr>
          <w:rFonts w:ascii="Times New Roman" w:eastAsia="Times New Roman" w:hAnsi="Times New Roman" w:cs="Times New Roman"/>
          <w:sz w:val="24"/>
          <w:szCs w:val="24"/>
        </w:rPr>
        <w:t xml:space="preserve"> из района </w:t>
      </w:r>
      <w:proofErr w:type="spellStart"/>
      <w:r w:rsidRPr="00EB7F8B">
        <w:rPr>
          <w:rFonts w:ascii="Times New Roman" w:eastAsia="Times New Roman" w:hAnsi="Times New Roman" w:cs="Times New Roman"/>
          <w:sz w:val="24"/>
          <w:szCs w:val="24"/>
        </w:rPr>
        <w:t>Химмашевского</w:t>
      </w:r>
      <w:proofErr w:type="spellEnd"/>
      <w:r w:rsidRPr="00EB7F8B">
        <w:rPr>
          <w:rFonts w:ascii="Times New Roman" w:eastAsia="Times New Roman" w:hAnsi="Times New Roman" w:cs="Times New Roman"/>
          <w:sz w:val="24"/>
          <w:szCs w:val="24"/>
        </w:rPr>
        <w:t xml:space="preserve"> шоссе с выездом на автодорогу на Киров, минуя </w:t>
      </w:r>
      <w:proofErr w:type="spellStart"/>
      <w:r w:rsidRPr="00EB7F8B">
        <w:rPr>
          <w:rFonts w:ascii="Times New Roman" w:eastAsia="Times New Roman" w:hAnsi="Times New Roman" w:cs="Times New Roman"/>
          <w:sz w:val="24"/>
          <w:szCs w:val="24"/>
        </w:rPr>
        <w:t>п.Сыга</w:t>
      </w:r>
      <w:proofErr w:type="spellEnd"/>
      <w:r w:rsidRPr="00EB7F8B">
        <w:rPr>
          <w:rFonts w:ascii="Times New Roman" w:eastAsia="Times New Roman" w:hAnsi="Times New Roman" w:cs="Times New Roman"/>
          <w:sz w:val="24"/>
          <w:szCs w:val="24"/>
        </w:rPr>
        <w:t xml:space="preserve">, а также потребуется </w:t>
      </w:r>
      <w:r w:rsidRPr="00EB7F8B">
        <w:rPr>
          <w:rFonts w:ascii="Times New Roman" w:eastAsia="Times New Roman" w:hAnsi="Times New Roman" w:cs="Times New Roman"/>
          <w:b/>
          <w:bCs/>
          <w:sz w:val="24"/>
          <w:szCs w:val="24"/>
        </w:rPr>
        <w:t xml:space="preserve">строительство окружной автодороги вокруг </w:t>
      </w:r>
      <w:proofErr w:type="spellStart"/>
      <w:r w:rsidRPr="00EB7F8B">
        <w:rPr>
          <w:rFonts w:ascii="Times New Roman" w:eastAsia="Times New Roman" w:hAnsi="Times New Roman" w:cs="Times New Roman"/>
          <w:b/>
          <w:bCs/>
          <w:sz w:val="24"/>
          <w:szCs w:val="24"/>
        </w:rPr>
        <w:t>п.Сыга</w:t>
      </w:r>
      <w:proofErr w:type="spellEnd"/>
      <w:r w:rsidRPr="00EB7F8B">
        <w:rPr>
          <w:rFonts w:ascii="Times New Roman" w:eastAsia="Times New Roman" w:hAnsi="Times New Roman" w:cs="Times New Roman"/>
          <w:sz w:val="24"/>
          <w:szCs w:val="24"/>
        </w:rPr>
        <w:t>, с выездом на ул. Удмуртскую</w:t>
      </w:r>
      <w:r w:rsidR="004A4EF0" w:rsidRPr="00EB7F8B">
        <w:rPr>
          <w:rFonts w:ascii="Times New Roman" w:eastAsia="Times New Roman" w:hAnsi="Times New Roman" w:cs="Times New Roman"/>
          <w:sz w:val="24"/>
          <w:szCs w:val="24"/>
        </w:rPr>
        <w:t xml:space="preserve"> Сыга.</w:t>
      </w:r>
    </w:p>
    <w:p w14:paraId="26B69014" w14:textId="77777777" w:rsidR="001002E9" w:rsidRPr="00EB7F8B" w:rsidRDefault="001002E9" w:rsidP="009E4CA1">
      <w:pPr>
        <w:pStyle w:val="af0"/>
        <w:spacing w:after="0" w:line="240" w:lineRule="auto"/>
        <w:ind w:left="0" w:firstLine="709"/>
        <w:jc w:val="both"/>
        <w:rPr>
          <w:rFonts w:eastAsia="Times New Roman" w:cs="Times New Roman"/>
          <w:color w:val="auto"/>
          <w:lang w:val="ru-RU"/>
        </w:rPr>
      </w:pPr>
    </w:p>
    <w:p w14:paraId="3C84D053" w14:textId="77777777" w:rsidR="00BA1428"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Все эти предприятия требуют новых компетенций от работников, основанных на высокой профессиональной квалификации по стандартам WS, на знании процессов автоматизации, роботизации, </w:t>
      </w:r>
      <w:proofErr w:type="spellStart"/>
      <w:r w:rsidRPr="00EB7F8B">
        <w:rPr>
          <w:rFonts w:ascii="Times New Roman" w:hAnsi="Times New Roman" w:cs="Times New Roman"/>
          <w:sz w:val="24"/>
          <w:szCs w:val="24"/>
        </w:rPr>
        <w:t>мехатроники</w:t>
      </w:r>
      <w:proofErr w:type="spellEnd"/>
      <w:r w:rsidRPr="00EB7F8B">
        <w:rPr>
          <w:rFonts w:ascii="Times New Roman" w:hAnsi="Times New Roman" w:cs="Times New Roman"/>
          <w:sz w:val="24"/>
          <w:szCs w:val="24"/>
        </w:rPr>
        <w:t>, на высокой компетенции в химии, физике, биологии, на промышленном дизайне и проектировании. Уже сегодня абсолютное большинство промышленных предприятий работает по принципам Бережливого производства.</w:t>
      </w:r>
    </w:p>
    <w:p w14:paraId="4E38C7B5" w14:textId="6C7BEDEA" w:rsidR="00BA1428"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Общая потребность предприятий при реализации инвестиционных проектов в трудовых ресурсах, при выходе на проектную мощность, может достичь к 2030 году 4 тысяч</w:t>
      </w:r>
      <w:r w:rsidR="006331B2" w:rsidRPr="00EB7F8B">
        <w:rPr>
          <w:rFonts w:ascii="Times New Roman" w:hAnsi="Times New Roman" w:cs="Times New Roman"/>
          <w:sz w:val="24"/>
          <w:szCs w:val="24"/>
        </w:rPr>
        <w:t>и</w:t>
      </w:r>
      <w:r w:rsidRPr="00EB7F8B">
        <w:rPr>
          <w:rFonts w:ascii="Times New Roman" w:hAnsi="Times New Roman" w:cs="Times New Roman"/>
          <w:sz w:val="24"/>
          <w:szCs w:val="24"/>
        </w:rPr>
        <w:t xml:space="preserve"> человек. Основная потребность предприятий - около 70% - это рабочие специальности. С учетом возрастных категорий выше и ниже трудоспособного возраста, численность населения города </w:t>
      </w:r>
      <w:proofErr w:type="spellStart"/>
      <w:r w:rsidRPr="00EB7F8B">
        <w:rPr>
          <w:rFonts w:ascii="Times New Roman" w:hAnsi="Times New Roman" w:cs="Times New Roman"/>
          <w:sz w:val="24"/>
          <w:szCs w:val="24"/>
        </w:rPr>
        <w:t>расчетно</w:t>
      </w:r>
      <w:proofErr w:type="spellEnd"/>
      <w:r w:rsidRPr="00EB7F8B">
        <w:rPr>
          <w:rFonts w:ascii="Times New Roman" w:hAnsi="Times New Roman" w:cs="Times New Roman"/>
          <w:sz w:val="24"/>
          <w:szCs w:val="24"/>
        </w:rPr>
        <w:t xml:space="preserve"> должна приблизит</w:t>
      </w:r>
      <w:r w:rsidR="004E5C2D">
        <w:rPr>
          <w:rFonts w:ascii="Times New Roman" w:hAnsi="Times New Roman" w:cs="Times New Roman"/>
          <w:sz w:val="24"/>
          <w:szCs w:val="24"/>
        </w:rPr>
        <w:t>ь</w:t>
      </w:r>
      <w:r w:rsidRPr="00EB7F8B">
        <w:rPr>
          <w:rFonts w:ascii="Times New Roman" w:hAnsi="Times New Roman" w:cs="Times New Roman"/>
          <w:sz w:val="24"/>
          <w:szCs w:val="24"/>
        </w:rPr>
        <w:t>ся к 100 тысячам человек.</w:t>
      </w:r>
    </w:p>
    <w:p w14:paraId="7352567F" w14:textId="080CC47F" w:rsidR="00BA1428" w:rsidRPr="00EB7F8B" w:rsidRDefault="00BA1428"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Большие </w:t>
      </w:r>
      <w:r w:rsidR="006331B2" w:rsidRPr="00EB7F8B">
        <w:rPr>
          <w:rFonts w:ascii="Times New Roman" w:hAnsi="Times New Roman" w:cs="Times New Roman"/>
          <w:sz w:val="24"/>
          <w:szCs w:val="24"/>
        </w:rPr>
        <w:t>инвестиционные</w:t>
      </w:r>
      <w:r w:rsidRPr="00EB7F8B">
        <w:rPr>
          <w:rFonts w:ascii="Times New Roman" w:hAnsi="Times New Roman" w:cs="Times New Roman"/>
          <w:sz w:val="24"/>
          <w:szCs w:val="24"/>
        </w:rPr>
        <w:t xml:space="preserve"> проекты часто требуют тишины, они могут пересматриваться инвесторами. Многие планы и задачи в этой сфере связаны с коммерческой тайной проектов. Поэтому </w:t>
      </w:r>
      <w:r w:rsidR="006331B2" w:rsidRPr="00EB7F8B">
        <w:rPr>
          <w:rFonts w:ascii="Times New Roman" w:hAnsi="Times New Roman" w:cs="Times New Roman"/>
          <w:sz w:val="24"/>
          <w:szCs w:val="24"/>
        </w:rPr>
        <w:t>подробно</w:t>
      </w:r>
      <w:r w:rsidR="00B96CD9">
        <w:rPr>
          <w:rFonts w:ascii="Times New Roman" w:hAnsi="Times New Roman" w:cs="Times New Roman"/>
          <w:sz w:val="24"/>
          <w:szCs w:val="24"/>
        </w:rPr>
        <w:t xml:space="preserve"> </w:t>
      </w:r>
      <w:r w:rsidR="006331B2" w:rsidRPr="00EB7F8B">
        <w:rPr>
          <w:rFonts w:ascii="Times New Roman" w:hAnsi="Times New Roman" w:cs="Times New Roman"/>
          <w:sz w:val="24"/>
          <w:szCs w:val="24"/>
        </w:rPr>
        <w:t xml:space="preserve">информацию пока </w:t>
      </w:r>
      <w:r w:rsidRPr="00EB7F8B">
        <w:rPr>
          <w:rFonts w:ascii="Times New Roman" w:hAnsi="Times New Roman" w:cs="Times New Roman"/>
          <w:sz w:val="24"/>
          <w:szCs w:val="24"/>
        </w:rPr>
        <w:t xml:space="preserve">раскрыть не могу. На 2021 год ставлю администрации города задачу максимально полного сопровождения </w:t>
      </w:r>
      <w:proofErr w:type="spellStart"/>
      <w:r w:rsidRPr="00EB7F8B">
        <w:rPr>
          <w:rFonts w:ascii="Times New Roman" w:hAnsi="Times New Roman" w:cs="Times New Roman"/>
          <w:sz w:val="24"/>
          <w:szCs w:val="24"/>
        </w:rPr>
        <w:t>инвестпроектов</w:t>
      </w:r>
      <w:proofErr w:type="spellEnd"/>
      <w:r w:rsidRPr="00EB7F8B">
        <w:rPr>
          <w:rFonts w:ascii="Times New Roman" w:hAnsi="Times New Roman" w:cs="Times New Roman"/>
          <w:sz w:val="24"/>
          <w:szCs w:val="24"/>
        </w:rPr>
        <w:t xml:space="preserve"> в режиме «одного окна».</w:t>
      </w:r>
    </w:p>
    <w:p w14:paraId="38CD4DFC" w14:textId="77777777" w:rsidR="00BA1428" w:rsidRPr="00EB7F8B" w:rsidRDefault="00BA1428" w:rsidP="009E4CA1">
      <w:pPr>
        <w:spacing w:line="240" w:lineRule="auto"/>
        <w:ind w:firstLine="709"/>
        <w:jc w:val="both"/>
        <w:rPr>
          <w:rFonts w:ascii="Times New Roman" w:hAnsi="Times New Roman" w:cs="Times New Roman"/>
          <w:sz w:val="24"/>
          <w:szCs w:val="24"/>
        </w:rPr>
      </w:pPr>
    </w:p>
    <w:p w14:paraId="2F28AE72" w14:textId="30CB627F" w:rsidR="001002E9" w:rsidRPr="00EB7F8B" w:rsidRDefault="00295214" w:rsidP="009E4CA1">
      <w:pPr>
        <w:pStyle w:val="2"/>
        <w:spacing w:before="0" w:after="0" w:line="240" w:lineRule="auto"/>
        <w:ind w:firstLine="709"/>
        <w:jc w:val="both"/>
        <w:rPr>
          <w:rFonts w:ascii="Times New Roman" w:hAnsi="Times New Roman" w:cs="Times New Roman"/>
          <w:b/>
          <w:color w:val="000000" w:themeColor="text1"/>
          <w:sz w:val="24"/>
          <w:szCs w:val="24"/>
        </w:rPr>
      </w:pPr>
      <w:r w:rsidRPr="00EB7F8B">
        <w:rPr>
          <w:rFonts w:ascii="Times New Roman" w:hAnsi="Times New Roman" w:cs="Times New Roman"/>
          <w:b/>
          <w:color w:val="000000" w:themeColor="text1"/>
          <w:sz w:val="24"/>
          <w:szCs w:val="24"/>
        </w:rPr>
        <w:t>4</w:t>
      </w:r>
      <w:r w:rsidR="00BA1428" w:rsidRPr="00EB7F8B">
        <w:rPr>
          <w:rFonts w:ascii="Times New Roman" w:hAnsi="Times New Roman" w:cs="Times New Roman"/>
          <w:b/>
          <w:color w:val="000000" w:themeColor="text1"/>
          <w:sz w:val="24"/>
          <w:szCs w:val="24"/>
        </w:rPr>
        <w:t xml:space="preserve">. </w:t>
      </w:r>
      <w:r w:rsidR="001002E9" w:rsidRPr="00EB7F8B">
        <w:rPr>
          <w:rFonts w:ascii="Times New Roman" w:hAnsi="Times New Roman" w:cs="Times New Roman"/>
          <w:b/>
          <w:color w:val="000000" w:themeColor="text1"/>
          <w:sz w:val="24"/>
          <w:szCs w:val="24"/>
        </w:rPr>
        <w:t>ОБРАЗОВАНИЕ ПОВЫШЕННОГО УРОВНЯ</w:t>
      </w:r>
    </w:p>
    <w:p w14:paraId="46A64DFE" w14:textId="77777777" w:rsidR="001002E9" w:rsidRPr="00EB7F8B" w:rsidRDefault="001002E9" w:rsidP="009E4CA1">
      <w:pPr>
        <w:spacing w:line="240" w:lineRule="auto"/>
        <w:ind w:firstLine="709"/>
        <w:jc w:val="both"/>
        <w:rPr>
          <w:rFonts w:ascii="Times New Roman" w:hAnsi="Times New Roman" w:cs="Times New Roman"/>
          <w:sz w:val="24"/>
          <w:szCs w:val="24"/>
        </w:rPr>
      </w:pPr>
    </w:p>
    <w:p w14:paraId="750AF17F" w14:textId="77777777" w:rsidR="001002E9" w:rsidRPr="00EB7F8B" w:rsidRDefault="001002E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Система образования повышенного уровня вместе с современной, технологически лидирующей промышленной экономикой должна </w:t>
      </w:r>
      <w:r w:rsidRPr="00EB7F8B">
        <w:rPr>
          <w:rFonts w:ascii="Times New Roman" w:eastAsia="Times New Roman" w:hAnsi="Times New Roman" w:cs="Times New Roman"/>
          <w:b/>
          <w:bCs/>
          <w:color w:val="000000" w:themeColor="text1"/>
          <w:sz w:val="24"/>
          <w:szCs w:val="24"/>
        </w:rPr>
        <w:t>формировать у жителя уверенность в будущем и гордость за родной город.</w:t>
      </w:r>
    </w:p>
    <w:p w14:paraId="3FDF8860"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eastAsia="Verdana" w:hAnsi="Times New Roman" w:cs="Times New Roman"/>
          <w:color w:val="000000" w:themeColor="text1"/>
          <w:kern w:val="24"/>
          <w:sz w:val="24"/>
          <w:szCs w:val="24"/>
        </w:rPr>
        <w:t>Образовательные учреждения есть и будут драйверами развития современного Глазова, но в Стратегии города они должны перейти от позиционирования, как Центры непрерывного образования детей и взрослых, до Единой городской системы образования.</w:t>
      </w:r>
    </w:p>
    <w:p w14:paraId="7D7FB2A6"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p>
    <w:p w14:paraId="5DFC6295" w14:textId="77777777" w:rsidR="001002E9" w:rsidRPr="00EB7F8B" w:rsidRDefault="001002E9" w:rsidP="009E4CA1">
      <w:pPr>
        <w:spacing w:line="240" w:lineRule="auto"/>
        <w:ind w:firstLine="709"/>
        <w:jc w:val="both"/>
        <w:rPr>
          <w:rFonts w:ascii="Times New Roman" w:eastAsia="Verdana" w:hAnsi="Times New Roman" w:cs="Times New Roman"/>
          <w:color w:val="000000" w:themeColor="text1"/>
          <w:kern w:val="24"/>
          <w:sz w:val="24"/>
          <w:szCs w:val="24"/>
        </w:rPr>
      </w:pPr>
      <w:bookmarkStart w:id="10" w:name="_Toc66719881"/>
      <w:r w:rsidRPr="00EB7F8B">
        <w:rPr>
          <w:rFonts w:ascii="Times New Roman" w:eastAsia="Verdana" w:hAnsi="Times New Roman" w:cs="Times New Roman"/>
          <w:color w:val="000000" w:themeColor="text1"/>
          <w:kern w:val="24"/>
          <w:sz w:val="24"/>
          <w:szCs w:val="24"/>
        </w:rPr>
        <w:t>В ближайшие пять лет системе образования города Глазова предстоит не только трансформировать на новой технологической основе систему дополнительного и общего образования - с особым вниманием к профессиональному самоопределению молодежи и школьников, но и решить временную проблему значительного сокращения количества детей дошкольного возраста, сохранив при этом систему дошкольного образования для дальнейшего разворачивания.</w:t>
      </w:r>
    </w:p>
    <w:p w14:paraId="365EE75D" w14:textId="77777777" w:rsidR="001002E9" w:rsidRPr="00EB7F8B" w:rsidRDefault="001002E9" w:rsidP="009E4CA1">
      <w:pPr>
        <w:pStyle w:val="3"/>
        <w:spacing w:before="0" w:after="0" w:line="240" w:lineRule="auto"/>
        <w:ind w:firstLine="709"/>
        <w:jc w:val="both"/>
        <w:rPr>
          <w:rFonts w:ascii="Times New Roman" w:eastAsia="Times New Roman" w:hAnsi="Times New Roman" w:cs="Times New Roman"/>
          <w:b/>
          <w:bCs/>
          <w:color w:val="000000" w:themeColor="text1"/>
          <w:sz w:val="24"/>
          <w:szCs w:val="24"/>
        </w:rPr>
      </w:pPr>
    </w:p>
    <w:p w14:paraId="71DEB093" w14:textId="77777777" w:rsidR="001002E9" w:rsidRPr="00EB7F8B" w:rsidRDefault="001002E9" w:rsidP="009E4CA1">
      <w:pPr>
        <w:pStyle w:val="3"/>
        <w:spacing w:before="0" w:after="0" w:line="240" w:lineRule="auto"/>
        <w:ind w:firstLine="709"/>
        <w:jc w:val="both"/>
        <w:rPr>
          <w:rFonts w:ascii="Times New Roman" w:eastAsia="Times New Roman" w:hAnsi="Times New Roman" w:cs="Times New Roman"/>
          <w:bCs/>
          <w:color w:val="000000" w:themeColor="text1"/>
          <w:sz w:val="24"/>
          <w:szCs w:val="24"/>
          <w:u w:val="single"/>
        </w:rPr>
      </w:pPr>
      <w:r w:rsidRPr="00EB7F8B">
        <w:rPr>
          <w:rFonts w:ascii="Times New Roman" w:eastAsia="Times New Roman" w:hAnsi="Times New Roman" w:cs="Times New Roman"/>
          <w:bCs/>
          <w:color w:val="000000" w:themeColor="text1"/>
          <w:sz w:val="24"/>
          <w:szCs w:val="24"/>
          <w:u w:val="single"/>
        </w:rPr>
        <w:t>Забота о детях дошкольного возраста</w:t>
      </w:r>
      <w:bookmarkEnd w:id="10"/>
    </w:p>
    <w:p w14:paraId="0728F6C9" w14:textId="2735768C" w:rsidR="001002E9" w:rsidRPr="00EB7F8B" w:rsidRDefault="001002E9" w:rsidP="009E4CA1">
      <w:pPr>
        <w:pStyle w:val="af1"/>
        <w:suppressAutoHyphens/>
        <w:spacing w:before="0" w:after="0"/>
        <w:ind w:firstLine="709"/>
        <w:rPr>
          <w:rFonts w:eastAsia="Calibri"/>
          <w:color w:val="000000" w:themeColor="text1"/>
          <w:lang w:eastAsia="zh-CN"/>
        </w:rPr>
      </w:pPr>
      <w:r w:rsidRPr="00EB7F8B">
        <w:rPr>
          <w:rFonts w:eastAsia="Calibri"/>
          <w:color w:val="000000" w:themeColor="text1"/>
          <w:lang w:eastAsia="zh-CN"/>
        </w:rPr>
        <w:t xml:space="preserve">В течение 2020 года предоставление общедоступного и бесплатного дошкольного образования осуществлялось в </w:t>
      </w:r>
      <w:r w:rsidRPr="00EB7F8B">
        <w:rPr>
          <w:rFonts w:eastAsia="Calibri"/>
          <w:bCs/>
          <w:color w:val="000000" w:themeColor="text1"/>
          <w:lang w:eastAsia="zh-CN"/>
        </w:rPr>
        <w:t>33 дошкольных образовательных учреждениях</w:t>
      </w:r>
      <w:r w:rsidRPr="00EB7F8B">
        <w:rPr>
          <w:rFonts w:eastAsia="Calibri"/>
          <w:color w:val="000000" w:themeColor="text1"/>
          <w:lang w:eastAsia="zh-CN"/>
        </w:rPr>
        <w:t>. Загородный детский сад «Искра» в летний период не функционировал в связи с коронавирусной инфекцией. Посещали детские сады 5 509 детей.</w:t>
      </w:r>
      <w:r w:rsidR="00B96CD9">
        <w:rPr>
          <w:rFonts w:eastAsia="Calibri"/>
          <w:color w:val="000000" w:themeColor="text1"/>
          <w:lang w:eastAsia="zh-CN"/>
        </w:rPr>
        <w:t xml:space="preserve"> </w:t>
      </w:r>
    </w:p>
    <w:p w14:paraId="49902867" w14:textId="42BCFFD8" w:rsidR="001002E9" w:rsidRPr="00EB7F8B" w:rsidRDefault="001002E9" w:rsidP="009E4CA1">
      <w:pPr>
        <w:pStyle w:val="af1"/>
        <w:suppressAutoHyphens/>
        <w:spacing w:before="0" w:after="0"/>
        <w:ind w:firstLine="709"/>
        <w:rPr>
          <w:rFonts w:eastAsia="Calibri"/>
          <w:color w:val="000000" w:themeColor="text1"/>
          <w:lang w:eastAsia="zh-CN"/>
        </w:rPr>
      </w:pPr>
      <w:r w:rsidRPr="00EB7F8B">
        <w:rPr>
          <w:rFonts w:eastAsia="Calibri"/>
          <w:color w:val="000000" w:themeColor="text1"/>
          <w:lang w:eastAsia="zh-CN"/>
        </w:rPr>
        <w:t>В связи с мероприятиями по профилактике новой коронавирусной инфекции, с 30 марта все детские сады были закрыты. Для дошкольников, чьи родители вышли на работу, с мая до сентября функционировали дежурные группы.</w:t>
      </w:r>
      <w:r w:rsidR="00B96CD9">
        <w:rPr>
          <w:rFonts w:eastAsia="Calibri"/>
          <w:color w:val="000000" w:themeColor="text1"/>
          <w:lang w:eastAsia="zh-CN"/>
        </w:rPr>
        <w:t xml:space="preserve"> </w:t>
      </w:r>
      <w:r w:rsidRPr="00EB7F8B">
        <w:rPr>
          <w:rFonts w:eastAsia="Calibri"/>
          <w:color w:val="000000" w:themeColor="text1"/>
          <w:lang w:eastAsia="zh-CN"/>
        </w:rPr>
        <w:t>И только с 1 сентября дошкольные учреждения начали работать в обычном режиме. Новым и сложным мероприятием в данный период стала выдача продуктовых наборов малообеспеченным семьям и семьям с детьми-инвалидами. В детских садах таких - около 1500 семей. В течение пяти поставок продуктов сотрудники детских садов обеспечивали информирование родителей, обеспечение санитарных требований, разгрузку наборов, их выдачу.</w:t>
      </w:r>
    </w:p>
    <w:p w14:paraId="3A6AD7C7" w14:textId="5F63840B" w:rsidR="001002E9" w:rsidRPr="00EB7F8B" w:rsidRDefault="001002E9" w:rsidP="009E4CA1">
      <w:pPr>
        <w:pStyle w:val="af1"/>
        <w:suppressAutoHyphens/>
        <w:spacing w:before="0" w:after="0"/>
        <w:ind w:firstLine="709"/>
        <w:rPr>
          <w:rFonts w:eastAsia="Calibri"/>
          <w:color w:val="000000" w:themeColor="text1"/>
          <w:lang w:eastAsia="zh-CN"/>
        </w:rPr>
      </w:pPr>
      <w:r w:rsidRPr="00EB7F8B">
        <w:rPr>
          <w:rFonts w:eastAsia="Calibri"/>
          <w:color w:val="000000" w:themeColor="text1"/>
          <w:lang w:eastAsia="zh-CN"/>
        </w:rPr>
        <w:t>За 2020 год 726 детей поставлены в очередь на детский сад. Очередность на 31.12.2020 года составляет 163 ребёнка в возрасте от 1,5 до 3-х лет.</w:t>
      </w:r>
      <w:r w:rsidR="00B96CD9">
        <w:rPr>
          <w:rFonts w:eastAsia="Calibri"/>
          <w:color w:val="000000" w:themeColor="text1"/>
          <w:lang w:eastAsia="zh-CN"/>
        </w:rPr>
        <w:t xml:space="preserve"> </w:t>
      </w:r>
    </w:p>
    <w:p w14:paraId="2FE4B766" w14:textId="77777777" w:rsidR="001002E9" w:rsidRPr="00EB7F8B" w:rsidRDefault="001002E9" w:rsidP="009E4CA1">
      <w:pPr>
        <w:pStyle w:val="af1"/>
        <w:suppressAutoHyphens/>
        <w:spacing w:before="0" w:after="0"/>
        <w:ind w:firstLine="709"/>
        <w:rPr>
          <w:color w:val="000000" w:themeColor="text1"/>
          <w:lang w:eastAsia="zh-CN"/>
        </w:rPr>
      </w:pPr>
      <w:r w:rsidRPr="00EB7F8B">
        <w:rPr>
          <w:color w:val="000000" w:themeColor="text1"/>
          <w:lang w:eastAsia="zh-CN"/>
        </w:rPr>
        <w:t>Благодаря строительству новых яслей на ул. Пастухова охват дошкольным образованием детей с 1,5 до 3-х лет составляет 98%. С учетом факта рождаемости за последние 5 лет, потребность в дополнительном строительстве яслей отсутствует.</w:t>
      </w:r>
    </w:p>
    <w:p w14:paraId="745C902E" w14:textId="77777777" w:rsidR="001002E9" w:rsidRPr="00EB7F8B" w:rsidRDefault="001002E9" w:rsidP="009E4CA1">
      <w:pPr>
        <w:pStyle w:val="af1"/>
        <w:suppressAutoHyphens/>
        <w:spacing w:before="0" w:after="0"/>
        <w:ind w:firstLine="709"/>
        <w:rPr>
          <w:rFonts w:eastAsia="Calibri"/>
          <w:color w:val="000000" w:themeColor="text1"/>
        </w:rPr>
      </w:pPr>
    </w:p>
    <w:p w14:paraId="1E142388" w14:textId="72D88845" w:rsidR="001002E9" w:rsidRPr="00EB7F8B" w:rsidRDefault="001002E9" w:rsidP="009E4CA1">
      <w:pPr>
        <w:pStyle w:val="af1"/>
        <w:suppressAutoHyphens/>
        <w:spacing w:before="0" w:after="0"/>
        <w:ind w:firstLine="709"/>
        <w:rPr>
          <w:rFonts w:eastAsia="Calibri"/>
          <w:color w:val="000000" w:themeColor="text1"/>
          <w:lang w:eastAsia="zh-CN"/>
        </w:rPr>
      </w:pPr>
      <w:r w:rsidRPr="00EB7F8B">
        <w:rPr>
          <w:rFonts w:eastAsia="Calibri"/>
          <w:color w:val="000000" w:themeColor="text1"/>
        </w:rPr>
        <w:t xml:space="preserve">В рамках </w:t>
      </w:r>
      <w:r w:rsidRPr="00EB7F8B">
        <w:rPr>
          <w:rFonts w:eastAsia="Calibri"/>
          <w:b/>
          <w:color w:val="000000" w:themeColor="text1"/>
          <w:lang w:eastAsia="zh-CN"/>
        </w:rPr>
        <w:t>национального проекта «Образование»</w:t>
      </w:r>
      <w:r w:rsidRPr="00EB7F8B">
        <w:rPr>
          <w:rFonts w:eastAsia="Calibri"/>
          <w:color w:val="000000" w:themeColor="text1"/>
          <w:lang w:eastAsia="zh-CN"/>
        </w:rPr>
        <w:t xml:space="preserve">, </w:t>
      </w:r>
      <w:r w:rsidRPr="00EB7F8B">
        <w:rPr>
          <w:rFonts w:eastAsia="Calibri"/>
          <w:b/>
          <w:color w:val="000000" w:themeColor="text1"/>
          <w:lang w:eastAsia="zh-CN"/>
        </w:rPr>
        <w:t>регионального проекта «Поддержка семей, имеющих детей»</w:t>
      </w:r>
      <w:r w:rsidRPr="00EB7F8B">
        <w:rPr>
          <w:rFonts w:eastAsia="Calibri"/>
          <w:color w:val="000000" w:themeColor="text1"/>
          <w:lang w:eastAsia="zh-CN"/>
        </w:rPr>
        <w:t xml:space="preserve"> р</w:t>
      </w:r>
      <w:r w:rsidRPr="00EB7F8B">
        <w:rPr>
          <w:rFonts w:eastAsia="Calibri"/>
          <w:color w:val="000000" w:themeColor="text1"/>
        </w:rPr>
        <w:t>одители (законные представители) детей в консультационном центре «</w:t>
      </w:r>
      <w:r w:rsidRPr="00EB7F8B">
        <w:rPr>
          <w:rFonts w:eastAsia="Calibri"/>
          <w:color w:val="000000" w:themeColor="text1"/>
          <w:lang w:val="en-US"/>
        </w:rPr>
        <w:t>PRO</w:t>
      </w:r>
      <w:r w:rsidRPr="00EB7F8B">
        <w:rPr>
          <w:rFonts w:eastAsia="Calibri"/>
          <w:color w:val="000000" w:themeColor="text1"/>
        </w:rPr>
        <w:t xml:space="preserve"> детей» получили услуги</w:t>
      </w:r>
      <w:r w:rsidRPr="00EB7F8B">
        <w:rPr>
          <w:rFonts w:eastAsia="Calibri"/>
          <w:color w:val="000000" w:themeColor="text1"/>
          <w:lang w:eastAsia="zh-CN"/>
        </w:rPr>
        <w:t xml:space="preserve"> </w:t>
      </w:r>
      <w:r w:rsidRPr="00EB7F8B">
        <w:rPr>
          <w:rFonts w:eastAsia="Calibri"/>
          <w:color w:val="000000" w:themeColor="text1"/>
        </w:rPr>
        <w:t>психолого-педагогической, методической и консультативной помощи, а так же оказана поддержка</w:t>
      </w:r>
      <w:r w:rsidR="00B96CD9">
        <w:rPr>
          <w:rFonts w:eastAsia="Calibri"/>
          <w:color w:val="000000" w:themeColor="text1"/>
        </w:rPr>
        <w:t xml:space="preserve"> </w:t>
      </w:r>
      <w:r w:rsidRPr="00EB7F8B">
        <w:rPr>
          <w:rFonts w:eastAsia="Calibri"/>
          <w:color w:val="000000" w:themeColor="text1"/>
        </w:rPr>
        <w:t>гражданам, желающим принять на воспитание в свои семьи детей, оставшихся без попечения родителей. Всего было оказано 1024 услуги. В период режима самоизоляции консультации проводились дистанционно.</w:t>
      </w:r>
    </w:p>
    <w:p w14:paraId="05A3E4C3" w14:textId="77777777" w:rsidR="001002E9" w:rsidRPr="00EB7F8B" w:rsidRDefault="001002E9" w:rsidP="009E4CA1">
      <w:pPr>
        <w:pStyle w:val="af1"/>
        <w:suppressAutoHyphens/>
        <w:spacing w:before="0" w:after="0"/>
        <w:ind w:firstLine="709"/>
        <w:rPr>
          <w:rFonts w:eastAsia="Calibri"/>
          <w:color w:val="000000" w:themeColor="text1"/>
        </w:rPr>
      </w:pPr>
      <w:r w:rsidRPr="00EB7F8B">
        <w:rPr>
          <w:rFonts w:eastAsia="Calibri"/>
          <w:color w:val="000000" w:themeColor="text1"/>
          <w:lang w:eastAsia="zh-CN"/>
        </w:rPr>
        <w:t>В течение года принимались меры по профилактике новой коронавирусной инфекции: приобретались средства индивидуальной защиты, проводился контроль проведения утреннего фильтра, соблюдались требования санитарных правил и норм. В течение года м</w:t>
      </w:r>
      <w:r w:rsidRPr="00EB7F8B">
        <w:rPr>
          <w:rFonts w:eastAsia="Calibri"/>
          <w:color w:val="000000" w:themeColor="text1"/>
        </w:rPr>
        <w:t xml:space="preserve">едосмотр пройден 1415 сотрудниками. </w:t>
      </w:r>
    </w:p>
    <w:p w14:paraId="3BE4CF05" w14:textId="77777777" w:rsidR="001002E9" w:rsidRPr="00EB7F8B" w:rsidRDefault="001002E9" w:rsidP="009E4CA1">
      <w:pPr>
        <w:pStyle w:val="af1"/>
        <w:suppressAutoHyphens/>
        <w:spacing w:before="0" w:after="0"/>
        <w:ind w:firstLine="709"/>
        <w:rPr>
          <w:rFonts w:eastAsia="Calibri"/>
          <w:color w:val="000000" w:themeColor="text1"/>
        </w:rPr>
      </w:pPr>
      <w:r w:rsidRPr="00EB7F8B">
        <w:rPr>
          <w:rFonts w:eastAsia="Calibri"/>
          <w:color w:val="000000" w:themeColor="text1"/>
        </w:rPr>
        <w:t xml:space="preserve">Проводились мероприятия по развитию материально-технической базы. </w:t>
      </w:r>
    </w:p>
    <w:p w14:paraId="53E6CA68" w14:textId="77777777" w:rsidR="001002E9" w:rsidRPr="00EB7F8B" w:rsidRDefault="001002E9" w:rsidP="009E4CA1">
      <w:pPr>
        <w:pStyle w:val="af1"/>
        <w:suppressAutoHyphens/>
        <w:spacing w:before="0" w:after="0"/>
        <w:ind w:firstLine="709"/>
        <w:rPr>
          <w:rFonts w:eastAsia="Calibri"/>
          <w:color w:val="000000" w:themeColor="text1"/>
        </w:rPr>
      </w:pPr>
      <w:r w:rsidRPr="00EB7F8B">
        <w:rPr>
          <w:rFonts w:eastAsia="Calibri"/>
          <w:color w:val="000000" w:themeColor="text1"/>
        </w:rPr>
        <w:t xml:space="preserve">Так, 14 детским садам выделено из бюджета Удмуртской Республики 3 млн 100 тыс. рублей. Приобретено технологическое оборудование для столовых и для хозяйственных нужд учреждений. </w:t>
      </w:r>
    </w:p>
    <w:p w14:paraId="1DBA8532" w14:textId="569DA6EB" w:rsidR="00AB58D8" w:rsidRPr="00EB7F8B" w:rsidRDefault="00AB58D8"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Выполнены</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работы по ремонту и реконструкции</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дошкольных учреждений №1,29,56.</w:t>
      </w:r>
    </w:p>
    <w:p w14:paraId="57EFDE95" w14:textId="3914947B" w:rsidR="001002E9" w:rsidRPr="00EB7F8B" w:rsidRDefault="001002E9" w:rsidP="009E4CA1">
      <w:pPr>
        <w:pStyle w:val="af1"/>
        <w:suppressAutoHyphens/>
        <w:spacing w:before="0" w:after="0"/>
        <w:ind w:firstLine="709"/>
        <w:rPr>
          <w:rFonts w:eastAsia="Calibri"/>
          <w:color w:val="000000" w:themeColor="text1"/>
        </w:rPr>
      </w:pPr>
      <w:r w:rsidRPr="00EB7F8B">
        <w:rPr>
          <w:rFonts w:eastAsia="Calibri"/>
          <w:color w:val="000000" w:themeColor="text1"/>
        </w:rPr>
        <w:t>В 2020 году проведены</w:t>
      </w:r>
      <w:r w:rsidR="00B96CD9">
        <w:rPr>
          <w:rFonts w:eastAsia="Calibri"/>
          <w:color w:val="000000" w:themeColor="text1"/>
        </w:rPr>
        <w:t xml:space="preserve"> </w:t>
      </w:r>
      <w:r w:rsidRPr="00EB7F8B">
        <w:rPr>
          <w:rFonts w:eastAsia="Calibri"/>
          <w:color w:val="000000" w:themeColor="text1"/>
        </w:rPr>
        <w:t>городские конкурсы:</w:t>
      </w:r>
      <w:r w:rsidR="00B96CD9">
        <w:rPr>
          <w:rFonts w:eastAsia="Calibri"/>
          <w:color w:val="000000" w:themeColor="text1"/>
        </w:rPr>
        <w:t xml:space="preserve"> </w:t>
      </w:r>
      <w:r w:rsidRPr="00EB7F8B">
        <w:rPr>
          <w:rFonts w:eastAsia="Calibri"/>
          <w:color w:val="000000" w:themeColor="text1"/>
        </w:rPr>
        <w:t xml:space="preserve">«Пусть всегда будет солнце!», «Золотой </w:t>
      </w:r>
      <w:proofErr w:type="spellStart"/>
      <w:r w:rsidRPr="00EB7F8B">
        <w:rPr>
          <w:rFonts w:eastAsia="Calibri"/>
          <w:color w:val="000000" w:themeColor="text1"/>
        </w:rPr>
        <w:t>италмас</w:t>
      </w:r>
      <w:proofErr w:type="spellEnd"/>
      <w:r w:rsidRPr="00EB7F8B">
        <w:rPr>
          <w:rFonts w:eastAsia="Calibri"/>
          <w:color w:val="000000" w:themeColor="text1"/>
        </w:rPr>
        <w:t>», «Современное занятие», «Спасибо деду за победу!», соревнования: «Школа юного бойца» и турнир по боулингу. Часть конкурсов проведена в дистанционном формате.</w:t>
      </w:r>
    </w:p>
    <w:p w14:paraId="2F88CB03" w14:textId="77777777" w:rsidR="001002E9" w:rsidRPr="00EB7F8B" w:rsidRDefault="001002E9" w:rsidP="009E4CA1">
      <w:pPr>
        <w:pStyle w:val="af1"/>
        <w:suppressAutoHyphens/>
        <w:spacing w:before="0" w:after="0"/>
        <w:ind w:firstLine="709"/>
        <w:rPr>
          <w:rFonts w:eastAsia="Calibri"/>
          <w:color w:val="000000" w:themeColor="text1"/>
          <w:lang w:eastAsia="zh-CN"/>
        </w:rPr>
      </w:pPr>
      <w:r w:rsidRPr="00EB7F8B">
        <w:rPr>
          <w:rFonts w:eastAsia="Calibri"/>
          <w:color w:val="000000" w:themeColor="text1"/>
          <w:lang w:eastAsia="zh-CN"/>
        </w:rPr>
        <w:t xml:space="preserve">Большое внимание в дошкольных учреждениях уделяется разработке программ (проектов), во взаимодействии с промышленными предприятиями города и представление их на конкурсах различного уровня. </w:t>
      </w:r>
    </w:p>
    <w:p w14:paraId="283ADC10" w14:textId="2DE0F6CD" w:rsidR="001002E9" w:rsidRPr="00EB7F8B" w:rsidRDefault="001002E9" w:rsidP="009E4CA1">
      <w:pPr>
        <w:pStyle w:val="af1"/>
        <w:suppressAutoHyphens/>
        <w:spacing w:before="0" w:after="0"/>
        <w:ind w:firstLine="709"/>
        <w:rPr>
          <w:rFonts w:eastAsia="Calibri"/>
          <w:color w:val="000000" w:themeColor="text1"/>
          <w:lang w:eastAsia="zh-CN"/>
        </w:rPr>
      </w:pPr>
      <w:r w:rsidRPr="00EB7F8B">
        <w:rPr>
          <w:rFonts w:eastAsia="Calibri"/>
          <w:color w:val="000000" w:themeColor="text1"/>
          <w:lang w:eastAsia="zh-CN"/>
        </w:rPr>
        <w:t xml:space="preserve">По итогам конкурсов детские сады получают финансовую поддержку в виде грантов. Так, в 2020 году была продолжена реализация городских благотворительных программ с: </w:t>
      </w:r>
    </w:p>
    <w:p w14:paraId="751914CC" w14:textId="77777777" w:rsidR="001002E9" w:rsidRPr="00EB7F8B" w:rsidRDefault="001002E9" w:rsidP="009E4CA1">
      <w:pPr>
        <w:pStyle w:val="af1"/>
        <w:suppressAutoHyphens/>
        <w:spacing w:before="0" w:after="0"/>
        <w:ind w:firstLine="709"/>
        <w:rPr>
          <w:rFonts w:eastAsia="Calibri"/>
          <w:color w:val="000000" w:themeColor="text1"/>
          <w:lang w:eastAsia="zh-CN"/>
        </w:rPr>
      </w:pPr>
      <w:r w:rsidRPr="00EB7F8B">
        <w:rPr>
          <w:rFonts w:eastAsia="Calibri"/>
          <w:color w:val="000000" w:themeColor="text1"/>
          <w:lang w:eastAsia="zh-CN"/>
        </w:rPr>
        <w:lastRenderedPageBreak/>
        <w:t xml:space="preserve">- ОАО </w:t>
      </w:r>
      <w:r w:rsidRPr="00EB7F8B">
        <w:rPr>
          <w:rFonts w:eastAsia="Calibri"/>
          <w:bCs/>
          <w:color w:val="000000" w:themeColor="text1"/>
          <w:lang w:eastAsia="zh-CN"/>
        </w:rPr>
        <w:t>ЛВЗ «Глазовский»</w:t>
      </w:r>
      <w:r w:rsidRPr="00EB7F8B">
        <w:rPr>
          <w:rFonts w:eastAsia="Calibri"/>
          <w:color w:val="000000" w:themeColor="text1"/>
          <w:lang w:eastAsia="zh-CN"/>
        </w:rPr>
        <w:t xml:space="preserve"> (программа «Здоровые дети - здоровое будущее») - 80 тыс. руб.: победители детские сады №44, 11, 56, 53, 54; </w:t>
      </w:r>
    </w:p>
    <w:p w14:paraId="5E3FBEC8" w14:textId="77777777" w:rsidR="001002E9" w:rsidRPr="00EB7F8B" w:rsidRDefault="001002E9" w:rsidP="009E4CA1">
      <w:pPr>
        <w:pStyle w:val="af1"/>
        <w:suppressAutoHyphens/>
        <w:spacing w:before="0" w:after="0"/>
        <w:ind w:firstLine="709"/>
        <w:rPr>
          <w:rFonts w:eastAsia="Calibri"/>
          <w:color w:val="000000" w:themeColor="text1"/>
          <w:lang w:eastAsia="zh-CN"/>
        </w:rPr>
      </w:pPr>
      <w:r w:rsidRPr="00EB7F8B">
        <w:rPr>
          <w:rFonts w:eastAsia="Calibri"/>
          <w:color w:val="000000" w:themeColor="text1"/>
          <w:lang w:eastAsia="zh-CN"/>
        </w:rPr>
        <w:t xml:space="preserve">- </w:t>
      </w:r>
      <w:r w:rsidRPr="00EB7F8B">
        <w:rPr>
          <w:rFonts w:eastAsia="Calibri"/>
          <w:bCs/>
          <w:color w:val="000000" w:themeColor="text1"/>
          <w:lang w:eastAsia="zh-CN"/>
        </w:rPr>
        <w:t xml:space="preserve">ООО «Глазовские заводы»: </w:t>
      </w:r>
      <w:r w:rsidRPr="00EB7F8B">
        <w:rPr>
          <w:rFonts w:eastAsia="Calibri"/>
          <w:color w:val="000000" w:themeColor="text1"/>
          <w:lang w:eastAsia="zh-CN"/>
        </w:rPr>
        <w:t>«Все профессии важны - все профессии нужны!» - победители №28, 49, 11, 29;</w:t>
      </w:r>
    </w:p>
    <w:p w14:paraId="4E86F56B" w14:textId="77777777" w:rsidR="001002E9" w:rsidRPr="00EB7F8B" w:rsidRDefault="001002E9" w:rsidP="009E4CA1">
      <w:pPr>
        <w:pStyle w:val="af1"/>
        <w:suppressAutoHyphens/>
        <w:spacing w:before="0" w:after="0"/>
        <w:ind w:firstLine="709"/>
        <w:rPr>
          <w:rFonts w:eastAsia="Calibri"/>
          <w:color w:val="000000" w:themeColor="text1"/>
          <w:lang w:eastAsia="zh-CN"/>
        </w:rPr>
      </w:pPr>
      <w:r w:rsidRPr="00EB7F8B">
        <w:rPr>
          <w:rFonts w:eastAsia="Calibri"/>
          <w:color w:val="000000" w:themeColor="text1"/>
          <w:lang w:eastAsia="zh-CN"/>
        </w:rPr>
        <w:t xml:space="preserve">- производственной площадкой </w:t>
      </w:r>
      <w:r w:rsidRPr="00EB7F8B">
        <w:rPr>
          <w:rFonts w:eastAsia="Calibri"/>
          <w:bCs/>
          <w:color w:val="000000" w:themeColor="text1"/>
          <w:lang w:eastAsia="zh-CN"/>
        </w:rPr>
        <w:t>«Глазов-молоко»</w:t>
      </w:r>
      <w:r w:rsidRPr="00EB7F8B">
        <w:rPr>
          <w:rFonts w:eastAsia="Calibri"/>
          <w:color w:val="000000" w:themeColor="text1"/>
          <w:lang w:eastAsia="zh-CN"/>
        </w:rPr>
        <w:t xml:space="preserve"> (программа «Варвара - краса») - 80 тыс. руб.: победители детские сады №30, 11, 33, 28, 35.</w:t>
      </w:r>
    </w:p>
    <w:p w14:paraId="2A81DFE4" w14:textId="77777777" w:rsidR="001002E9" w:rsidRPr="00EB7F8B" w:rsidRDefault="001002E9" w:rsidP="009E4CA1">
      <w:pPr>
        <w:pStyle w:val="af1"/>
        <w:suppressAutoHyphens/>
        <w:spacing w:before="0" w:after="0"/>
        <w:ind w:firstLine="709"/>
        <w:rPr>
          <w:rFonts w:eastAsia="Calibri"/>
          <w:color w:val="000000" w:themeColor="text1"/>
          <w:lang w:eastAsia="zh-CN"/>
        </w:rPr>
      </w:pPr>
      <w:r w:rsidRPr="00EB7F8B">
        <w:rPr>
          <w:rFonts w:eastAsia="Calibri"/>
          <w:color w:val="000000" w:themeColor="text1"/>
          <w:lang w:eastAsia="zh-CN"/>
        </w:rPr>
        <w:t xml:space="preserve">В конкурсе социальных проектов </w:t>
      </w:r>
      <w:proofErr w:type="spellStart"/>
      <w:r w:rsidRPr="00EB7F8B">
        <w:rPr>
          <w:rFonts w:eastAsia="Calibri"/>
          <w:color w:val="000000" w:themeColor="text1"/>
          <w:lang w:eastAsia="zh-CN"/>
        </w:rPr>
        <w:t>Госкорпорации</w:t>
      </w:r>
      <w:proofErr w:type="spellEnd"/>
      <w:r w:rsidRPr="00EB7F8B">
        <w:rPr>
          <w:rFonts w:eastAsia="Calibri"/>
          <w:color w:val="000000" w:themeColor="text1"/>
          <w:lang w:eastAsia="zh-CN"/>
        </w:rPr>
        <w:t xml:space="preserve"> «Росатом» одержал победу детский сад №50 с проектом «</w:t>
      </w:r>
      <w:proofErr w:type="spellStart"/>
      <w:r w:rsidRPr="00EB7F8B">
        <w:rPr>
          <w:rFonts w:eastAsia="Calibri"/>
          <w:color w:val="000000" w:themeColor="text1"/>
          <w:lang w:eastAsia="zh-CN"/>
        </w:rPr>
        <w:t>Атомград</w:t>
      </w:r>
      <w:proofErr w:type="spellEnd"/>
      <w:r w:rsidRPr="00EB7F8B">
        <w:rPr>
          <w:rFonts w:eastAsia="Calibri"/>
          <w:color w:val="000000" w:themeColor="text1"/>
          <w:lang w:eastAsia="zh-CN"/>
        </w:rPr>
        <w:t xml:space="preserve"> для дошколят».</w:t>
      </w:r>
      <w:r w:rsidRPr="00EB7F8B">
        <w:rPr>
          <w:rFonts w:eastAsia="Calibri"/>
          <w:color w:val="000000" w:themeColor="text1"/>
          <w:shd w:val="clear" w:color="auto" w:fill="FFFFFF"/>
          <w:lang w:eastAsia="zh-CN"/>
        </w:rPr>
        <w:t xml:space="preserve"> В рамках проекта дети старшего дошкольного возраста познакомились с градообразующим предприятием - Чепецким механическим заводом, его историей, роли завода в развитии города, рабочих профессиях.</w:t>
      </w:r>
    </w:p>
    <w:p w14:paraId="5376F562"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shd w:val="clear" w:color="auto" w:fill="FFFFFF"/>
        </w:rPr>
      </w:pPr>
      <w:r w:rsidRPr="00EB7F8B">
        <w:rPr>
          <w:rFonts w:ascii="Times New Roman" w:hAnsi="Times New Roman" w:cs="Times New Roman"/>
          <w:color w:val="000000" w:themeColor="text1"/>
          <w:sz w:val="24"/>
          <w:szCs w:val="24"/>
          <w:shd w:val="clear" w:color="auto" w:fill="FFFFFF"/>
        </w:rPr>
        <w:t>Дошкольные учреждения № 17 (проект «Навигатор по родному краю») и № 54 (проект «</w:t>
      </w:r>
      <w:proofErr w:type="spellStart"/>
      <w:r w:rsidRPr="00EB7F8B">
        <w:rPr>
          <w:rFonts w:ascii="Times New Roman" w:hAnsi="Times New Roman" w:cs="Times New Roman"/>
          <w:color w:val="000000" w:themeColor="text1"/>
          <w:sz w:val="24"/>
          <w:szCs w:val="24"/>
          <w:shd w:val="clear" w:color="auto" w:fill="FFFFFF"/>
        </w:rPr>
        <w:t>Вифлиофика</w:t>
      </w:r>
      <w:proofErr w:type="spellEnd"/>
      <w:r w:rsidRPr="00EB7F8B">
        <w:rPr>
          <w:rFonts w:ascii="Times New Roman" w:hAnsi="Times New Roman" w:cs="Times New Roman"/>
          <w:color w:val="000000" w:themeColor="text1"/>
          <w:sz w:val="24"/>
          <w:szCs w:val="24"/>
          <w:shd w:val="clear" w:color="auto" w:fill="FFFFFF"/>
        </w:rPr>
        <w:t xml:space="preserve">») признаны победителями конкурса </w:t>
      </w:r>
      <w:r w:rsidRPr="00EB7F8B">
        <w:rPr>
          <w:rFonts w:ascii="Times New Roman" w:hAnsi="Times New Roman" w:cs="Times New Roman"/>
          <w:b/>
          <w:color w:val="000000" w:themeColor="text1"/>
          <w:sz w:val="24"/>
          <w:szCs w:val="24"/>
          <w:shd w:val="clear" w:color="auto" w:fill="FFFFFF"/>
        </w:rPr>
        <w:t>инициативного бюджетирования</w:t>
      </w:r>
      <w:r w:rsidRPr="00EB7F8B">
        <w:rPr>
          <w:rFonts w:ascii="Times New Roman" w:hAnsi="Times New Roman" w:cs="Times New Roman"/>
          <w:color w:val="000000" w:themeColor="text1"/>
          <w:sz w:val="24"/>
          <w:szCs w:val="24"/>
          <w:shd w:val="clear" w:color="auto" w:fill="FFFFFF"/>
        </w:rPr>
        <w:t>. На территориях детских садов созданы места для отдыха и познания.</w:t>
      </w:r>
    </w:p>
    <w:p w14:paraId="15B09C5A" w14:textId="77777777" w:rsidR="001002E9" w:rsidRPr="00EB7F8B" w:rsidRDefault="001002E9" w:rsidP="009E4CA1">
      <w:pPr>
        <w:pStyle w:val="af1"/>
        <w:suppressAutoHyphens/>
        <w:spacing w:before="0" w:after="0"/>
        <w:ind w:firstLine="709"/>
        <w:rPr>
          <w:color w:val="000000" w:themeColor="text1"/>
          <w:lang w:eastAsia="zh-CN"/>
        </w:rPr>
      </w:pPr>
      <w:r w:rsidRPr="00EB7F8B">
        <w:rPr>
          <w:rFonts w:eastAsia="Calibri"/>
          <w:color w:val="000000" w:themeColor="text1"/>
          <w:lang w:eastAsia="zh-CN"/>
        </w:rPr>
        <w:t xml:space="preserve"> </w:t>
      </w:r>
      <w:r w:rsidRPr="00EB7F8B">
        <w:rPr>
          <w:color w:val="000000" w:themeColor="text1"/>
          <w:lang w:eastAsia="zh-CN"/>
        </w:rPr>
        <w:t xml:space="preserve">В марте 2020 года в городе Ижевске прошел конкурс «Педагог года Удмуртии», два года подряд именно </w:t>
      </w:r>
      <w:proofErr w:type="spellStart"/>
      <w:r w:rsidRPr="00EB7F8B">
        <w:rPr>
          <w:color w:val="000000" w:themeColor="text1"/>
          <w:lang w:eastAsia="zh-CN"/>
        </w:rPr>
        <w:t>глазовчане</w:t>
      </w:r>
      <w:proofErr w:type="spellEnd"/>
      <w:r w:rsidRPr="00EB7F8B">
        <w:rPr>
          <w:color w:val="000000" w:themeColor="text1"/>
          <w:lang w:eastAsia="zh-CN"/>
        </w:rPr>
        <w:t xml:space="preserve"> становятся победителями в номинации «Воспитатель». В 2020 году им стала Ворончихина Наталья Леонидовна – воспитатель детского сада №33. В феврале 2021 года Наталья Леонидовна представила Республику на Всероссийском конкурсе «Воспитатель года России» в городе Перми.</w:t>
      </w:r>
    </w:p>
    <w:p w14:paraId="336AE3D1" w14:textId="77777777" w:rsidR="001002E9" w:rsidRPr="00EB7F8B" w:rsidRDefault="001002E9" w:rsidP="009E4CA1">
      <w:pPr>
        <w:spacing w:line="240" w:lineRule="auto"/>
        <w:ind w:firstLine="709"/>
        <w:jc w:val="both"/>
        <w:rPr>
          <w:rFonts w:ascii="Times New Roman" w:eastAsia="Times New Roman" w:hAnsi="Times New Roman" w:cs="Times New Roman"/>
          <w:b/>
          <w:bCs/>
          <w:color w:val="000000" w:themeColor="text1"/>
          <w:sz w:val="24"/>
          <w:szCs w:val="24"/>
        </w:rPr>
      </w:pPr>
    </w:p>
    <w:p w14:paraId="26B28878" w14:textId="77777777" w:rsidR="001002E9" w:rsidRPr="00EB7F8B" w:rsidRDefault="001002E9" w:rsidP="009E4CA1">
      <w:pPr>
        <w:pStyle w:val="3"/>
        <w:spacing w:before="0" w:after="0" w:line="240" w:lineRule="auto"/>
        <w:ind w:firstLine="709"/>
        <w:jc w:val="both"/>
        <w:rPr>
          <w:rFonts w:ascii="Times New Roman" w:eastAsia="Times New Roman" w:hAnsi="Times New Roman" w:cs="Times New Roman"/>
          <w:bCs/>
          <w:color w:val="000000" w:themeColor="text1"/>
          <w:sz w:val="24"/>
          <w:szCs w:val="24"/>
          <w:u w:val="single"/>
        </w:rPr>
      </w:pPr>
      <w:bookmarkStart w:id="11" w:name="_Toc66719882"/>
      <w:r w:rsidRPr="00EB7F8B">
        <w:rPr>
          <w:rFonts w:ascii="Times New Roman" w:eastAsia="Times New Roman" w:hAnsi="Times New Roman" w:cs="Times New Roman"/>
          <w:bCs/>
          <w:color w:val="000000" w:themeColor="text1"/>
          <w:sz w:val="24"/>
          <w:szCs w:val="24"/>
          <w:u w:val="single"/>
        </w:rPr>
        <w:t>Качественное и доступное образование для детей.</w:t>
      </w:r>
      <w:bookmarkEnd w:id="11"/>
    </w:p>
    <w:p w14:paraId="2A2A1845" w14:textId="12E81857" w:rsidR="001002E9" w:rsidRPr="00EB7F8B" w:rsidRDefault="001002E9" w:rsidP="009E4CA1">
      <w:pPr>
        <w:suppressLineNumbers/>
        <w:tabs>
          <w:tab w:val="left" w:pos="1134"/>
        </w:tabs>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Численность учащихся по программам общего образования в общеобразовательных организациях (по состоянию на 1 сентября 2020-2021 учебного года) составила </w:t>
      </w:r>
      <w:r w:rsidRPr="00EB7F8B">
        <w:rPr>
          <w:rFonts w:ascii="Times New Roman" w:hAnsi="Times New Roman" w:cs="Times New Roman"/>
          <w:b/>
          <w:color w:val="000000" w:themeColor="text1"/>
          <w:sz w:val="24"/>
          <w:szCs w:val="24"/>
        </w:rPr>
        <w:t>10</w:t>
      </w:r>
      <w:r w:rsidR="00B96CD9">
        <w:rPr>
          <w:rFonts w:ascii="Times New Roman" w:hAnsi="Times New Roman" w:cs="Times New Roman"/>
          <w:b/>
          <w:color w:val="000000" w:themeColor="text1"/>
          <w:sz w:val="24"/>
          <w:szCs w:val="24"/>
        </w:rPr>
        <w:t xml:space="preserve"> </w:t>
      </w:r>
      <w:r w:rsidRPr="00EB7F8B">
        <w:rPr>
          <w:rFonts w:ascii="Times New Roman" w:hAnsi="Times New Roman" w:cs="Times New Roman"/>
          <w:b/>
          <w:color w:val="000000" w:themeColor="text1"/>
          <w:sz w:val="24"/>
          <w:szCs w:val="24"/>
        </w:rPr>
        <w:t xml:space="preserve">322 </w:t>
      </w:r>
      <w:r w:rsidRPr="00EB7F8B">
        <w:rPr>
          <w:rFonts w:ascii="Times New Roman" w:hAnsi="Times New Roman" w:cs="Times New Roman"/>
          <w:color w:val="000000" w:themeColor="text1"/>
          <w:sz w:val="24"/>
          <w:szCs w:val="24"/>
        </w:rPr>
        <w:t>(2019-2020 учебный год - 10458 человек), включая численность учащихся МКОУ «ОШ № 5».</w:t>
      </w:r>
      <w:r w:rsidR="00B96CD9">
        <w:rPr>
          <w:rFonts w:ascii="Times New Roman" w:hAnsi="Times New Roman" w:cs="Times New Roman"/>
          <w:color w:val="000000" w:themeColor="text1"/>
          <w:sz w:val="24"/>
          <w:szCs w:val="24"/>
        </w:rPr>
        <w:t xml:space="preserve"> </w:t>
      </w:r>
    </w:p>
    <w:p w14:paraId="2BF1DD25" w14:textId="77777777" w:rsidR="001002E9" w:rsidRPr="00EB7F8B" w:rsidRDefault="001002E9" w:rsidP="009E4CA1">
      <w:pPr>
        <w:suppressLineNumbers/>
        <w:tabs>
          <w:tab w:val="left" w:pos="1134"/>
        </w:tabs>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2020 год система образования города достойно прошла в условиях распространения коронавирусной инфекции. Во всех школах оперативно проведены мероприятия по внедрению дистанционного обучения с применением различных электронных форм обучения с соблюдением действующего законодательства. </w:t>
      </w:r>
    </w:p>
    <w:p w14:paraId="78BD9241" w14:textId="60A6AA13" w:rsidR="001002E9" w:rsidRPr="00EB7F8B" w:rsidRDefault="001002E9" w:rsidP="009E4CA1">
      <w:pPr>
        <w:suppressLineNumbers/>
        <w:tabs>
          <w:tab w:val="left" w:pos="1134"/>
        </w:tabs>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 6 апреля в связи большим количеством обращений пользователей «зависли» практически все образовательные ресурсы. Совместными усилиями управления образования, методистов, учителей, представителей бизнеса получилось оперативно исправить ситуацию</w:t>
      </w:r>
      <w:r w:rsidRPr="00EB7F8B">
        <w:rPr>
          <w:rFonts w:ascii="Times New Roman" w:hAnsi="Times New Roman" w:cs="Times New Roman"/>
          <w:b/>
          <w:color w:val="000000" w:themeColor="text1"/>
          <w:sz w:val="24"/>
          <w:szCs w:val="24"/>
        </w:rPr>
        <w:t>. Благодаря ООО «НИТ»,</w:t>
      </w:r>
      <w:r w:rsidRPr="00EB7F8B">
        <w:rPr>
          <w:rFonts w:ascii="Times New Roman" w:hAnsi="Times New Roman" w:cs="Times New Roman"/>
          <w:color w:val="000000" w:themeColor="text1"/>
          <w:sz w:val="24"/>
          <w:szCs w:val="24"/>
        </w:rPr>
        <w:t xml:space="preserve"> которое продублировало наш городской сервер дистанционного обучения и перенесло часть ресурсов, удалось разгрузить систему дистанционного образования города.</w:t>
      </w:r>
      <w:r w:rsidR="00B96CD9">
        <w:rPr>
          <w:rFonts w:ascii="Times New Roman" w:hAnsi="Times New Roman" w:cs="Times New Roman"/>
          <w:color w:val="000000" w:themeColor="text1"/>
          <w:sz w:val="24"/>
          <w:szCs w:val="24"/>
        </w:rPr>
        <w:t xml:space="preserve"> </w:t>
      </w:r>
    </w:p>
    <w:p w14:paraId="1BA0C233" w14:textId="77777777" w:rsidR="001002E9" w:rsidRPr="00EB7F8B" w:rsidRDefault="001002E9" w:rsidP="009E4CA1">
      <w:pPr>
        <w:suppressLineNumbers/>
        <w:tabs>
          <w:tab w:val="left" w:pos="1134"/>
        </w:tabs>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В каждой образовательной организации, в том числе и организации дополнительного образования, была создана своя модель дистанционного обучения, которая позволила реализовать образовательные программы в полном объеме.</w:t>
      </w:r>
    </w:p>
    <w:p w14:paraId="0146D84D" w14:textId="77777777" w:rsidR="001002E9" w:rsidRPr="00EB7F8B" w:rsidRDefault="001002E9" w:rsidP="009E4CA1">
      <w:pPr>
        <w:suppressLineNumbers/>
        <w:tabs>
          <w:tab w:val="left" w:pos="1134"/>
        </w:tabs>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Обучение в дистанционной форме в 2019-2020 учебном году не привело к снижению результатов ЕГЭ. Особенностью итоговой аттестации этого года явилось то, что ЕГЭ выбирали только те выпускники, кому результаты нужны для поступления в вузы.</w:t>
      </w:r>
    </w:p>
    <w:p w14:paraId="15E4B72D"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p>
    <w:p w14:paraId="0253EB7B" w14:textId="5D832AFF"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Образовательные организации города традиционно результативно участвуют в </w:t>
      </w:r>
      <w:proofErr w:type="spellStart"/>
      <w:r w:rsidRPr="00EB7F8B">
        <w:rPr>
          <w:rFonts w:ascii="Times New Roman" w:hAnsi="Times New Roman" w:cs="Times New Roman"/>
          <w:b/>
          <w:color w:val="000000" w:themeColor="text1"/>
          <w:sz w:val="24"/>
          <w:szCs w:val="24"/>
        </w:rPr>
        <w:t>грантовых</w:t>
      </w:r>
      <w:proofErr w:type="spellEnd"/>
      <w:r w:rsidRPr="00EB7F8B">
        <w:rPr>
          <w:rFonts w:ascii="Times New Roman" w:hAnsi="Times New Roman" w:cs="Times New Roman"/>
          <w:color w:val="000000" w:themeColor="text1"/>
          <w:sz w:val="24"/>
          <w:szCs w:val="24"/>
        </w:rPr>
        <w:t xml:space="preserve"> конкурсах различного уровня.</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В 2020 году наиболее значимой победой стала победа проекта МБОУ «ФМЛ» «Мобильная лаборатория «</w:t>
      </w:r>
      <w:proofErr w:type="spellStart"/>
      <w:r w:rsidRPr="00EB7F8B">
        <w:rPr>
          <w:rFonts w:ascii="Times New Roman" w:hAnsi="Times New Roman" w:cs="Times New Roman"/>
          <w:color w:val="000000" w:themeColor="text1"/>
          <w:sz w:val="24"/>
          <w:szCs w:val="24"/>
        </w:rPr>
        <w:t>Инженериум</w:t>
      </w:r>
      <w:proofErr w:type="spellEnd"/>
      <w:r w:rsidRPr="00EB7F8B">
        <w:rPr>
          <w:rFonts w:ascii="Times New Roman" w:hAnsi="Times New Roman" w:cs="Times New Roman"/>
          <w:color w:val="000000" w:themeColor="text1"/>
          <w:sz w:val="24"/>
          <w:szCs w:val="24"/>
        </w:rPr>
        <w:t xml:space="preserve">» в конкурсном отборе </w:t>
      </w:r>
      <w:proofErr w:type="spellStart"/>
      <w:r w:rsidRPr="00EB7F8B">
        <w:rPr>
          <w:rFonts w:ascii="Times New Roman" w:hAnsi="Times New Roman" w:cs="Times New Roman"/>
          <w:color w:val="000000" w:themeColor="text1"/>
          <w:sz w:val="24"/>
          <w:szCs w:val="24"/>
        </w:rPr>
        <w:t>Минпросвещения</w:t>
      </w:r>
      <w:proofErr w:type="spellEnd"/>
      <w:r w:rsidRPr="00EB7F8B">
        <w:rPr>
          <w:rFonts w:ascii="Times New Roman" w:hAnsi="Times New Roman" w:cs="Times New Roman"/>
          <w:color w:val="000000" w:themeColor="text1"/>
          <w:sz w:val="24"/>
          <w:szCs w:val="24"/>
        </w:rPr>
        <w:t xml:space="preserve"> РФ в рамках федерального проекта «Кадры для цифровой экономики». </w:t>
      </w:r>
    </w:p>
    <w:p w14:paraId="687D7A27"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В 2020 году определены 2 победителя Фонда президентских грантов: МБОУ «СОШ № 3» и МБОУ «СОШ № 17». </w:t>
      </w:r>
    </w:p>
    <w:p w14:paraId="30C40FA9"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В инициативном бюджетировании приняли участие и победили МБОУ «СОШ № 10», МБОУ «СШ № 12», МБОУ «СОШ № 17». </w:t>
      </w:r>
    </w:p>
    <w:p w14:paraId="6C99A540" w14:textId="347244E6"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В конкурсе социальных проектов АО ТВЭЛ</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 xml:space="preserve">победили МБОУ «СШ №15» им </w:t>
      </w:r>
      <w:proofErr w:type="spellStart"/>
      <w:r w:rsidRPr="00EB7F8B">
        <w:rPr>
          <w:rFonts w:ascii="Times New Roman" w:hAnsi="Times New Roman" w:cs="Times New Roman"/>
          <w:color w:val="000000" w:themeColor="text1"/>
          <w:sz w:val="24"/>
          <w:szCs w:val="24"/>
        </w:rPr>
        <w:t>В.Н.Рождественского</w:t>
      </w:r>
      <w:proofErr w:type="spellEnd"/>
      <w:r w:rsidRPr="00EB7F8B">
        <w:rPr>
          <w:rFonts w:ascii="Times New Roman" w:hAnsi="Times New Roman" w:cs="Times New Roman"/>
          <w:color w:val="000000" w:themeColor="text1"/>
          <w:sz w:val="24"/>
          <w:szCs w:val="24"/>
        </w:rPr>
        <w:t xml:space="preserve"> и МБОУ ДО «ДЮЦ». </w:t>
      </w:r>
    </w:p>
    <w:p w14:paraId="5D6586CD"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lastRenderedPageBreak/>
        <w:t xml:space="preserve">МБОУ «СОШ № 13» выиграла в региональном </w:t>
      </w:r>
      <w:proofErr w:type="spellStart"/>
      <w:r w:rsidRPr="00EB7F8B">
        <w:rPr>
          <w:rFonts w:ascii="Times New Roman" w:hAnsi="Times New Roman" w:cs="Times New Roman"/>
          <w:color w:val="000000" w:themeColor="text1"/>
          <w:sz w:val="24"/>
          <w:szCs w:val="24"/>
        </w:rPr>
        <w:t>грантовом</w:t>
      </w:r>
      <w:proofErr w:type="spellEnd"/>
      <w:r w:rsidRPr="00EB7F8B">
        <w:rPr>
          <w:rFonts w:ascii="Times New Roman" w:hAnsi="Times New Roman" w:cs="Times New Roman"/>
          <w:color w:val="000000" w:themeColor="text1"/>
          <w:sz w:val="24"/>
          <w:szCs w:val="24"/>
        </w:rPr>
        <w:t xml:space="preserve"> конкурсе «Православная инициатива на Удмуртской земле». </w:t>
      </w:r>
    </w:p>
    <w:p w14:paraId="1AF15EBC"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МБОУ ДО «ДЮЦ» стал победителем в открытом публичном конкурсе среди НКО по разработке и реализации социально-значимых проектов АО «ЧМЗ».</w:t>
      </w:r>
    </w:p>
    <w:p w14:paraId="38CC1A3B"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Общая сумма привлеченных средств образовательными организациями города в 2020 году составила 7 170 тыс. рублей.</w:t>
      </w:r>
    </w:p>
    <w:p w14:paraId="04E7EE3A" w14:textId="77777777" w:rsidR="00AB58D8" w:rsidRPr="00EB7F8B" w:rsidRDefault="00AB58D8"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В 2020 году продолжилась работа по большому ремонту </w:t>
      </w:r>
      <w:proofErr w:type="spellStart"/>
      <w:r w:rsidRPr="00EB7F8B">
        <w:rPr>
          <w:rFonts w:ascii="Times New Roman" w:hAnsi="Times New Roman" w:cs="Times New Roman"/>
          <w:color w:val="000000" w:themeColor="text1"/>
          <w:sz w:val="24"/>
          <w:szCs w:val="24"/>
        </w:rPr>
        <w:t>объетов</w:t>
      </w:r>
      <w:proofErr w:type="spellEnd"/>
      <w:r w:rsidRPr="00EB7F8B">
        <w:rPr>
          <w:rFonts w:ascii="Times New Roman" w:hAnsi="Times New Roman" w:cs="Times New Roman"/>
          <w:color w:val="000000" w:themeColor="text1"/>
          <w:sz w:val="24"/>
          <w:szCs w:val="24"/>
        </w:rPr>
        <w:t xml:space="preserve"> социальной сферы:</w:t>
      </w:r>
    </w:p>
    <w:p w14:paraId="79B0C22D" w14:textId="17D35A0A" w:rsidR="00AB58D8" w:rsidRPr="00EB7F8B" w:rsidRDefault="00AB58D8"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произведен капитальный ремонт крыши</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школ № 7, 10 и 15</w:t>
      </w:r>
      <w:r w:rsidR="00B96CD9">
        <w:rPr>
          <w:rFonts w:ascii="Times New Roman" w:hAnsi="Times New Roman" w:cs="Times New Roman"/>
          <w:color w:val="000000" w:themeColor="text1"/>
          <w:sz w:val="24"/>
          <w:szCs w:val="24"/>
        </w:rPr>
        <w:t xml:space="preserve"> </w:t>
      </w:r>
    </w:p>
    <w:p w14:paraId="27EBF1C0" w14:textId="288B69AF" w:rsidR="00AB58D8" w:rsidRPr="00EB7F8B" w:rsidRDefault="00AB58D8" w:rsidP="00663A19">
      <w:pPr>
        <w:pStyle w:val="af0"/>
        <w:numPr>
          <w:ilvl w:val="0"/>
          <w:numId w:val="4"/>
        </w:numPr>
        <w:spacing w:after="0" w:line="240" w:lineRule="auto"/>
        <w:ind w:left="0" w:firstLine="709"/>
        <w:jc w:val="both"/>
        <w:rPr>
          <w:rFonts w:cs="Times New Roman"/>
          <w:color w:val="000000" w:themeColor="text1"/>
        </w:rPr>
      </w:pPr>
      <w:proofErr w:type="spellStart"/>
      <w:r w:rsidRPr="00EB7F8B">
        <w:rPr>
          <w:rFonts w:cs="Times New Roman"/>
          <w:color w:val="000000" w:themeColor="text1"/>
        </w:rPr>
        <w:t>ремонт</w:t>
      </w:r>
      <w:proofErr w:type="spellEnd"/>
      <w:r w:rsidRPr="00EB7F8B">
        <w:rPr>
          <w:rFonts w:cs="Times New Roman"/>
          <w:color w:val="000000" w:themeColor="text1"/>
        </w:rPr>
        <w:t xml:space="preserve"> </w:t>
      </w:r>
      <w:proofErr w:type="spellStart"/>
      <w:r w:rsidRPr="00EB7F8B">
        <w:rPr>
          <w:rFonts w:cs="Times New Roman"/>
          <w:color w:val="000000" w:themeColor="text1"/>
        </w:rPr>
        <w:t>спортивного</w:t>
      </w:r>
      <w:proofErr w:type="spellEnd"/>
      <w:r w:rsidRPr="00EB7F8B">
        <w:rPr>
          <w:rFonts w:cs="Times New Roman"/>
          <w:color w:val="000000" w:themeColor="text1"/>
        </w:rPr>
        <w:t xml:space="preserve"> </w:t>
      </w:r>
      <w:proofErr w:type="spellStart"/>
      <w:r w:rsidRPr="00EB7F8B">
        <w:rPr>
          <w:rFonts w:cs="Times New Roman"/>
          <w:color w:val="000000" w:themeColor="text1"/>
        </w:rPr>
        <w:t>зала</w:t>
      </w:r>
      <w:proofErr w:type="spellEnd"/>
      <w:r w:rsidRPr="00EB7F8B">
        <w:rPr>
          <w:rFonts w:cs="Times New Roman"/>
          <w:color w:val="000000" w:themeColor="text1"/>
        </w:rPr>
        <w:t xml:space="preserve"> </w:t>
      </w:r>
      <w:proofErr w:type="spellStart"/>
      <w:r w:rsidRPr="00EB7F8B">
        <w:rPr>
          <w:rFonts w:cs="Times New Roman"/>
          <w:color w:val="000000" w:themeColor="text1"/>
        </w:rPr>
        <w:t>школы</w:t>
      </w:r>
      <w:proofErr w:type="spellEnd"/>
      <w:r w:rsidRPr="00EB7F8B">
        <w:rPr>
          <w:rFonts w:cs="Times New Roman"/>
          <w:color w:val="000000" w:themeColor="text1"/>
        </w:rPr>
        <w:t xml:space="preserve"> № 2</w:t>
      </w:r>
      <w:r w:rsidR="00B96CD9">
        <w:rPr>
          <w:rFonts w:cs="Times New Roman"/>
          <w:color w:val="000000" w:themeColor="text1"/>
        </w:rPr>
        <w:t xml:space="preserve"> </w:t>
      </w:r>
    </w:p>
    <w:p w14:paraId="21A62061" w14:textId="77777777" w:rsidR="00AB58D8" w:rsidRPr="00EB7F8B" w:rsidRDefault="00AB58D8" w:rsidP="00663A19">
      <w:pPr>
        <w:pStyle w:val="af0"/>
        <w:numPr>
          <w:ilvl w:val="0"/>
          <w:numId w:val="4"/>
        </w:numPr>
        <w:spacing w:after="0" w:line="240" w:lineRule="auto"/>
        <w:ind w:left="0" w:firstLine="709"/>
        <w:jc w:val="both"/>
        <w:rPr>
          <w:rFonts w:cs="Times New Roman"/>
          <w:color w:val="000000" w:themeColor="text1"/>
          <w:lang w:val="ru-RU"/>
        </w:rPr>
      </w:pPr>
      <w:r w:rsidRPr="00EB7F8B">
        <w:rPr>
          <w:rFonts w:cs="Times New Roman"/>
          <w:color w:val="000000" w:themeColor="text1"/>
          <w:lang w:val="ru-RU"/>
        </w:rPr>
        <w:t xml:space="preserve">работы по ограждению площадки гимназии № 14 </w:t>
      </w:r>
    </w:p>
    <w:p w14:paraId="7D34E39B" w14:textId="7CFA79C1" w:rsidR="00AB58D8" w:rsidRPr="00EB7F8B" w:rsidRDefault="00AB58D8" w:rsidP="00663A19">
      <w:pPr>
        <w:pStyle w:val="af0"/>
        <w:numPr>
          <w:ilvl w:val="0"/>
          <w:numId w:val="4"/>
        </w:numPr>
        <w:spacing w:after="0" w:line="240" w:lineRule="auto"/>
        <w:ind w:left="0" w:firstLine="709"/>
        <w:contextualSpacing w:val="0"/>
        <w:jc w:val="both"/>
        <w:rPr>
          <w:rFonts w:cs="Times New Roman"/>
          <w:color w:val="000000" w:themeColor="text1"/>
          <w:lang w:val="ru-RU"/>
        </w:rPr>
      </w:pPr>
      <w:r w:rsidRPr="00EB7F8B">
        <w:rPr>
          <w:rFonts w:cs="Times New Roman"/>
          <w:color w:val="000000" w:themeColor="text1"/>
          <w:lang w:val="ru-RU"/>
        </w:rPr>
        <w:t>ремонт в ДЮЦ,</w:t>
      </w:r>
      <w:r w:rsidR="00B96CD9">
        <w:rPr>
          <w:rFonts w:cs="Times New Roman"/>
          <w:color w:val="000000" w:themeColor="text1"/>
          <w:lang w:val="ru-RU"/>
        </w:rPr>
        <w:t xml:space="preserve"> </w:t>
      </w:r>
    </w:p>
    <w:p w14:paraId="710C9E40" w14:textId="77777777" w:rsidR="00AB58D8" w:rsidRPr="00EB7F8B" w:rsidRDefault="00AB58D8" w:rsidP="00663A19">
      <w:pPr>
        <w:pStyle w:val="af0"/>
        <w:numPr>
          <w:ilvl w:val="0"/>
          <w:numId w:val="4"/>
        </w:numPr>
        <w:spacing w:after="0" w:line="240" w:lineRule="auto"/>
        <w:ind w:left="0" w:firstLine="709"/>
        <w:jc w:val="both"/>
        <w:rPr>
          <w:rFonts w:cs="Times New Roman"/>
          <w:color w:val="000000" w:themeColor="text1"/>
        </w:rPr>
      </w:pPr>
      <w:proofErr w:type="spellStart"/>
      <w:r w:rsidRPr="00EB7F8B">
        <w:rPr>
          <w:rFonts w:cs="Times New Roman"/>
          <w:color w:val="000000" w:themeColor="text1"/>
        </w:rPr>
        <w:t>капитальный</w:t>
      </w:r>
      <w:proofErr w:type="spellEnd"/>
      <w:r w:rsidRPr="00EB7F8B">
        <w:rPr>
          <w:rFonts w:cs="Times New Roman"/>
          <w:color w:val="000000" w:themeColor="text1"/>
        </w:rPr>
        <w:t xml:space="preserve"> </w:t>
      </w:r>
      <w:proofErr w:type="spellStart"/>
      <w:r w:rsidRPr="00EB7F8B">
        <w:rPr>
          <w:rFonts w:cs="Times New Roman"/>
          <w:color w:val="000000" w:themeColor="text1"/>
        </w:rPr>
        <w:t>ремонт</w:t>
      </w:r>
      <w:proofErr w:type="spellEnd"/>
      <w:r w:rsidRPr="00EB7F8B">
        <w:rPr>
          <w:rFonts w:cs="Times New Roman"/>
          <w:color w:val="000000" w:themeColor="text1"/>
        </w:rPr>
        <w:t xml:space="preserve"> </w:t>
      </w:r>
      <w:proofErr w:type="spellStart"/>
      <w:r w:rsidRPr="00EB7F8B">
        <w:rPr>
          <w:rFonts w:cs="Times New Roman"/>
          <w:color w:val="000000" w:themeColor="text1"/>
        </w:rPr>
        <w:t>дошкольных</w:t>
      </w:r>
      <w:proofErr w:type="spellEnd"/>
      <w:r w:rsidRPr="00EB7F8B">
        <w:rPr>
          <w:rFonts w:cs="Times New Roman"/>
          <w:color w:val="000000" w:themeColor="text1"/>
        </w:rPr>
        <w:t xml:space="preserve"> </w:t>
      </w:r>
      <w:proofErr w:type="spellStart"/>
      <w:r w:rsidRPr="00EB7F8B">
        <w:rPr>
          <w:rFonts w:cs="Times New Roman"/>
          <w:color w:val="000000" w:themeColor="text1"/>
        </w:rPr>
        <w:t>учреждений</w:t>
      </w:r>
      <w:proofErr w:type="spellEnd"/>
      <w:r w:rsidRPr="00EB7F8B">
        <w:rPr>
          <w:rFonts w:cs="Times New Roman"/>
          <w:color w:val="000000" w:themeColor="text1"/>
        </w:rPr>
        <w:t xml:space="preserve"> №1,29,56.</w:t>
      </w:r>
    </w:p>
    <w:p w14:paraId="0C200180" w14:textId="04206059" w:rsidR="00AB58D8" w:rsidRPr="00EB7F8B" w:rsidRDefault="00AB58D8" w:rsidP="00663A19">
      <w:pPr>
        <w:pStyle w:val="af0"/>
        <w:numPr>
          <w:ilvl w:val="0"/>
          <w:numId w:val="4"/>
        </w:numPr>
        <w:spacing w:after="0" w:line="240" w:lineRule="auto"/>
        <w:ind w:left="0" w:firstLine="709"/>
        <w:jc w:val="both"/>
        <w:rPr>
          <w:rFonts w:eastAsia="Times New Roman" w:cs="Times New Roman"/>
          <w:color w:val="000000" w:themeColor="text1"/>
        </w:rPr>
      </w:pPr>
      <w:proofErr w:type="spellStart"/>
      <w:r w:rsidRPr="00EB7F8B">
        <w:rPr>
          <w:rFonts w:eastAsia="Times New Roman" w:cs="Times New Roman"/>
          <w:color w:val="000000" w:themeColor="text1"/>
        </w:rPr>
        <w:t>Строительство</w:t>
      </w:r>
      <w:proofErr w:type="spellEnd"/>
      <w:r w:rsidRPr="00EB7F8B">
        <w:rPr>
          <w:rFonts w:eastAsia="Times New Roman" w:cs="Times New Roman"/>
          <w:color w:val="000000" w:themeColor="text1"/>
        </w:rPr>
        <w:t xml:space="preserve"> </w:t>
      </w:r>
      <w:proofErr w:type="spellStart"/>
      <w:r w:rsidRPr="00EB7F8B">
        <w:rPr>
          <w:rFonts w:eastAsia="Times New Roman" w:cs="Times New Roman"/>
          <w:color w:val="000000" w:themeColor="text1"/>
        </w:rPr>
        <w:t>стадиона</w:t>
      </w:r>
      <w:proofErr w:type="spellEnd"/>
      <w:r w:rsidRPr="00EB7F8B">
        <w:rPr>
          <w:rFonts w:eastAsia="Times New Roman" w:cs="Times New Roman"/>
          <w:color w:val="000000" w:themeColor="text1"/>
        </w:rPr>
        <w:t xml:space="preserve"> МБОУ «</w:t>
      </w:r>
      <w:proofErr w:type="spellStart"/>
      <w:r w:rsidRPr="00EB7F8B">
        <w:rPr>
          <w:rFonts w:eastAsia="Times New Roman" w:cs="Times New Roman"/>
          <w:color w:val="000000" w:themeColor="text1"/>
        </w:rPr>
        <w:t>Гимназия</w:t>
      </w:r>
      <w:proofErr w:type="spellEnd"/>
      <w:r w:rsidRPr="00EB7F8B">
        <w:rPr>
          <w:rFonts w:eastAsia="Times New Roman" w:cs="Times New Roman"/>
          <w:color w:val="000000" w:themeColor="text1"/>
        </w:rPr>
        <w:t xml:space="preserve"> №8»;</w:t>
      </w:r>
      <w:r w:rsidR="00B96CD9">
        <w:rPr>
          <w:rFonts w:eastAsia="Times New Roman" w:cs="Times New Roman"/>
          <w:color w:val="000000" w:themeColor="text1"/>
        </w:rPr>
        <w:t xml:space="preserve"> </w:t>
      </w:r>
    </w:p>
    <w:p w14:paraId="37CF76FA" w14:textId="77777777" w:rsidR="00AB58D8" w:rsidRPr="00EB7F8B" w:rsidRDefault="00AB58D8" w:rsidP="009E4CA1">
      <w:pPr>
        <w:spacing w:line="240" w:lineRule="auto"/>
        <w:ind w:firstLine="709"/>
        <w:jc w:val="both"/>
        <w:rPr>
          <w:rFonts w:ascii="Times New Roman" w:hAnsi="Times New Roman" w:cs="Times New Roman"/>
          <w:color w:val="000000" w:themeColor="text1"/>
          <w:sz w:val="24"/>
          <w:szCs w:val="24"/>
        </w:rPr>
      </w:pPr>
    </w:p>
    <w:p w14:paraId="09170B4D"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p>
    <w:p w14:paraId="54192F7C" w14:textId="77777777" w:rsidR="001002E9" w:rsidRPr="00EB7F8B" w:rsidRDefault="001002E9" w:rsidP="009E4CA1">
      <w:pPr>
        <w:pStyle w:val="3"/>
        <w:spacing w:before="0" w:after="0" w:line="240" w:lineRule="auto"/>
        <w:ind w:firstLine="709"/>
        <w:jc w:val="both"/>
        <w:rPr>
          <w:rFonts w:ascii="Times New Roman" w:hAnsi="Times New Roman" w:cs="Times New Roman"/>
          <w:color w:val="000000" w:themeColor="text1"/>
          <w:sz w:val="24"/>
          <w:szCs w:val="24"/>
          <w:u w:val="single"/>
        </w:rPr>
      </w:pPr>
      <w:bookmarkStart w:id="12" w:name="_Toc66719883"/>
      <w:r w:rsidRPr="00EB7F8B">
        <w:rPr>
          <w:rFonts w:ascii="Times New Roman" w:hAnsi="Times New Roman" w:cs="Times New Roman"/>
          <w:color w:val="000000" w:themeColor="text1"/>
          <w:sz w:val="24"/>
          <w:szCs w:val="24"/>
          <w:u w:val="single"/>
        </w:rPr>
        <w:t>Инновационное образование</w:t>
      </w:r>
      <w:bookmarkEnd w:id="12"/>
      <w:r w:rsidRPr="00EB7F8B">
        <w:rPr>
          <w:rFonts w:ascii="Times New Roman" w:hAnsi="Times New Roman" w:cs="Times New Roman"/>
          <w:color w:val="000000" w:themeColor="text1"/>
          <w:sz w:val="24"/>
          <w:szCs w:val="24"/>
          <w:u w:val="single"/>
        </w:rPr>
        <w:t>, креативный интеллект и сетевое взаимодействие</w:t>
      </w:r>
    </w:p>
    <w:p w14:paraId="527D5B15"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В городе стартовала работа по созданию системы непрерывного </w:t>
      </w:r>
      <w:r w:rsidRPr="00EB7F8B">
        <w:rPr>
          <w:rFonts w:ascii="Times New Roman" w:hAnsi="Times New Roman" w:cs="Times New Roman"/>
          <w:b/>
          <w:color w:val="000000" w:themeColor="text1"/>
          <w:sz w:val="24"/>
          <w:szCs w:val="24"/>
        </w:rPr>
        <w:t>инновационного образования</w:t>
      </w:r>
      <w:r w:rsidRPr="00EB7F8B">
        <w:rPr>
          <w:rFonts w:ascii="Times New Roman" w:hAnsi="Times New Roman" w:cs="Times New Roman"/>
          <w:color w:val="000000" w:themeColor="text1"/>
          <w:sz w:val="24"/>
          <w:szCs w:val="24"/>
        </w:rPr>
        <w:t>, в которой участвуют детские сады, школы, вузы города, средне-специальные учебные заведения, учреждения дополнительного образования.</w:t>
      </w:r>
    </w:p>
    <w:p w14:paraId="2E1C0EC5" w14:textId="159B97DD"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Глазов славится сильным дополнительным образованием, сильными проектами в этой сфере. На всю Удмуртию, на все атомные города известен проект «Молодежный арсенал», большой популярностью пользуется проект «Арт-Глазов», огромную помощь во всех городских делах оказывает волонтерское движение, его молодые представители и их педагоги.</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Все перспективные проекты сложно даже перечислить. Я хочу поблагодарить наших педагогов, детей, родителей за их желание делать мир вокруг лучше и интереснее!</w:t>
      </w:r>
    </w:p>
    <w:p w14:paraId="056F62C1" w14:textId="77777777" w:rsidR="001002E9" w:rsidRPr="00EB7F8B" w:rsidRDefault="001002E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В течение учебного года с октября по март учащиеся города принимали участие во Всероссийской социально-ориентированной программе «Детский Форсайт», реализующейся в городах присутствия компании «Росатом». Участниками стали 16 команд ОО Глазова. 196 детей и более 20 педагогов – кураторов детских команд осваивали технологию развития своего города через формирование желаемого образа будущего, а также разработку и самостоятельную реализацию социальных проектов. </w:t>
      </w:r>
    </w:p>
    <w:p w14:paraId="1D2C28A8" w14:textId="01D2297E" w:rsidR="001002E9" w:rsidRPr="00EB7F8B" w:rsidRDefault="001002E9" w:rsidP="009E4CA1">
      <w:pPr>
        <w:spacing w:line="240" w:lineRule="auto"/>
        <w:ind w:firstLine="709"/>
        <w:jc w:val="both"/>
        <w:rPr>
          <w:rFonts w:ascii="Times New Roman" w:eastAsia="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В 2020 году МБОУ «СШ №15» им. В.Н. Рождественского поднялась на 10 место из 40 школ-участниц в</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 xml:space="preserve">открытом публичном рейтинге школ-участниц Сети </w:t>
      </w:r>
      <w:proofErr w:type="spellStart"/>
      <w:r w:rsidRPr="00EB7F8B">
        <w:rPr>
          <w:rFonts w:ascii="Times New Roman" w:eastAsia="Times New Roman" w:hAnsi="Times New Roman" w:cs="Times New Roman"/>
          <w:color w:val="000000" w:themeColor="text1"/>
          <w:sz w:val="24"/>
          <w:szCs w:val="24"/>
        </w:rPr>
        <w:t>атомклассов</w:t>
      </w:r>
      <w:proofErr w:type="spellEnd"/>
      <w:r w:rsidRPr="00EB7F8B">
        <w:rPr>
          <w:rFonts w:ascii="Times New Roman" w:eastAsia="Times New Roman" w:hAnsi="Times New Roman" w:cs="Times New Roman"/>
          <w:color w:val="000000" w:themeColor="text1"/>
          <w:sz w:val="24"/>
          <w:szCs w:val="24"/>
        </w:rPr>
        <w:t xml:space="preserve"> проекта «Школа </w:t>
      </w:r>
      <w:proofErr w:type="spellStart"/>
      <w:r w:rsidRPr="00EB7F8B">
        <w:rPr>
          <w:rFonts w:ascii="Times New Roman" w:eastAsia="Times New Roman" w:hAnsi="Times New Roman" w:cs="Times New Roman"/>
          <w:color w:val="000000" w:themeColor="text1"/>
          <w:sz w:val="24"/>
          <w:szCs w:val="24"/>
        </w:rPr>
        <w:t>Росатома</w:t>
      </w:r>
      <w:proofErr w:type="spellEnd"/>
      <w:r w:rsidRPr="00EB7F8B">
        <w:rPr>
          <w:rFonts w:ascii="Times New Roman" w:eastAsia="Times New Roman" w:hAnsi="Times New Roman" w:cs="Times New Roman"/>
          <w:color w:val="000000" w:themeColor="text1"/>
          <w:sz w:val="24"/>
          <w:szCs w:val="24"/>
        </w:rPr>
        <w:t>» по степени включенности в реализацию стандартов сети. (Для сравнения - в 2019 году Атомный класс</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школы № 15 за 2020</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занял</w:t>
      </w:r>
      <w:r w:rsidR="00B96CD9">
        <w:rPr>
          <w:rFonts w:ascii="Times New Roman" w:eastAsia="Times New Roman" w:hAnsi="Times New Roman" w:cs="Times New Roman"/>
          <w:color w:val="000000" w:themeColor="text1"/>
          <w:sz w:val="24"/>
          <w:szCs w:val="24"/>
        </w:rPr>
        <w:t xml:space="preserve"> </w:t>
      </w:r>
      <w:r w:rsidRPr="00EB7F8B">
        <w:rPr>
          <w:rFonts w:ascii="Times New Roman" w:eastAsia="Times New Roman" w:hAnsi="Times New Roman" w:cs="Times New Roman"/>
          <w:color w:val="000000" w:themeColor="text1"/>
          <w:sz w:val="24"/>
          <w:szCs w:val="24"/>
        </w:rPr>
        <w:t>21 место из 32 в Рейтинге образовательных организаций-участниц программы «</w:t>
      </w:r>
      <w:proofErr w:type="spellStart"/>
      <w:r w:rsidRPr="00EB7F8B">
        <w:rPr>
          <w:rFonts w:ascii="Times New Roman" w:eastAsia="Times New Roman" w:hAnsi="Times New Roman" w:cs="Times New Roman"/>
          <w:color w:val="000000" w:themeColor="text1"/>
          <w:sz w:val="24"/>
          <w:szCs w:val="24"/>
        </w:rPr>
        <w:t>Атомклассы</w:t>
      </w:r>
      <w:proofErr w:type="spellEnd"/>
      <w:r w:rsidRPr="00EB7F8B">
        <w:rPr>
          <w:rFonts w:ascii="Times New Roman" w:eastAsia="Times New Roman" w:hAnsi="Times New Roman" w:cs="Times New Roman"/>
          <w:color w:val="000000" w:themeColor="text1"/>
          <w:sz w:val="24"/>
          <w:szCs w:val="24"/>
        </w:rPr>
        <w:t>»).</w:t>
      </w:r>
    </w:p>
    <w:p w14:paraId="422084C1" w14:textId="5228A41B" w:rsidR="001002E9" w:rsidRPr="00EB7F8B" w:rsidRDefault="001002E9" w:rsidP="009E4CA1">
      <w:pPr>
        <w:spacing w:line="240" w:lineRule="auto"/>
        <w:ind w:firstLine="709"/>
        <w:jc w:val="both"/>
        <w:rPr>
          <w:rFonts w:ascii="Times New Roman" w:hAnsi="Times New Roman" w:cs="Times New Roman"/>
          <w:b/>
          <w:bCs/>
          <w:color w:val="000000" w:themeColor="text1"/>
          <w:sz w:val="24"/>
          <w:szCs w:val="24"/>
        </w:rPr>
      </w:pPr>
      <w:r w:rsidRPr="00EB7F8B">
        <w:rPr>
          <w:rFonts w:ascii="Times New Roman" w:hAnsi="Times New Roman" w:cs="Times New Roman"/>
          <w:b/>
          <w:bCs/>
          <w:color w:val="000000" w:themeColor="text1"/>
          <w:sz w:val="24"/>
          <w:szCs w:val="24"/>
        </w:rPr>
        <w:t>При развитой современной экономике города промышленного типа, при высокой комплексной системе образования мы сегодня наблюдаем слабое знание школьниками, родителями и педагогами возможностей наших предприятий.</w:t>
      </w:r>
      <w:r w:rsidR="00B96CD9">
        <w:rPr>
          <w:rFonts w:ascii="Times New Roman" w:hAnsi="Times New Roman" w:cs="Times New Roman"/>
          <w:b/>
          <w:bCs/>
          <w:color w:val="000000" w:themeColor="text1"/>
          <w:sz w:val="24"/>
          <w:szCs w:val="24"/>
        </w:rPr>
        <w:t xml:space="preserve"> </w:t>
      </w:r>
    </w:p>
    <w:p w14:paraId="7491C424" w14:textId="77777777" w:rsidR="001002E9" w:rsidRPr="00EB7F8B" w:rsidRDefault="001002E9" w:rsidP="009E4CA1">
      <w:pPr>
        <w:spacing w:line="240" w:lineRule="auto"/>
        <w:ind w:firstLine="709"/>
        <w:jc w:val="both"/>
        <w:rPr>
          <w:rFonts w:ascii="Times New Roman" w:hAnsi="Times New Roman" w:cs="Times New Roman"/>
          <w:bCs/>
          <w:color w:val="000000" w:themeColor="text1"/>
          <w:sz w:val="24"/>
          <w:szCs w:val="24"/>
        </w:rPr>
      </w:pPr>
      <w:r w:rsidRPr="00EB7F8B">
        <w:rPr>
          <w:rFonts w:ascii="Times New Roman" w:hAnsi="Times New Roman" w:cs="Times New Roman"/>
          <w:color w:val="000000" w:themeColor="text1"/>
          <w:sz w:val="24"/>
          <w:szCs w:val="24"/>
        </w:rPr>
        <w:t>В 2020 году задача профессионального самоопределения учащихся решалась через работу по следующим направлениям.</w:t>
      </w:r>
    </w:p>
    <w:p w14:paraId="171E85BA"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Важной составляющей работы по профориентации в Глазове является знакомство с образовательными организациями высшего и среднего профессионального образования. Проводится много мероприятий с целью ознакомления учащихся с возможностями получения профессии в родном городе. </w:t>
      </w:r>
    </w:p>
    <w:p w14:paraId="08FCF296"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Стратегическим партнером для нас безусловно является ФГБОУ ВО «ГГПИ им. В.Г. Короленко». В институте всегда проходит много мероприятий для школьников в очной и заочной форме: Олимпиады, </w:t>
      </w:r>
      <w:r w:rsidRPr="00EB7F8B">
        <w:rPr>
          <w:rFonts w:ascii="Times New Roman" w:hAnsi="Times New Roman" w:cs="Times New Roman"/>
          <w:color w:val="000000" w:themeColor="text1"/>
          <w:sz w:val="24"/>
          <w:szCs w:val="24"/>
        </w:rPr>
        <w:t>«Правовая азбука», исторические игры, открытый образовательный проект #</w:t>
      </w:r>
      <w:proofErr w:type="spellStart"/>
      <w:r w:rsidRPr="00EB7F8B">
        <w:rPr>
          <w:rFonts w:ascii="Times New Roman" w:hAnsi="Times New Roman" w:cs="Times New Roman"/>
          <w:color w:val="000000" w:themeColor="text1"/>
          <w:sz w:val="24"/>
          <w:szCs w:val="24"/>
        </w:rPr>
        <w:t>Профnews</w:t>
      </w:r>
      <w:proofErr w:type="spellEnd"/>
      <w:r w:rsidRPr="00EB7F8B">
        <w:rPr>
          <w:rFonts w:ascii="Times New Roman" w:hAnsi="Times New Roman" w:cs="Times New Roman"/>
          <w:color w:val="000000" w:themeColor="text1"/>
          <w:sz w:val="24"/>
          <w:szCs w:val="24"/>
        </w:rPr>
        <w:t>, который реализуется при поддержке федерального агентства по делам молодежи «</w:t>
      </w:r>
      <w:proofErr w:type="spellStart"/>
      <w:r w:rsidRPr="00EB7F8B">
        <w:rPr>
          <w:rFonts w:ascii="Times New Roman" w:hAnsi="Times New Roman" w:cs="Times New Roman"/>
          <w:color w:val="000000" w:themeColor="text1"/>
          <w:sz w:val="24"/>
          <w:szCs w:val="24"/>
        </w:rPr>
        <w:t>Росмолодежь</w:t>
      </w:r>
      <w:proofErr w:type="spellEnd"/>
      <w:r w:rsidRPr="00EB7F8B">
        <w:rPr>
          <w:rFonts w:ascii="Times New Roman" w:hAnsi="Times New Roman" w:cs="Times New Roman"/>
          <w:color w:val="000000" w:themeColor="text1"/>
          <w:sz w:val="24"/>
          <w:szCs w:val="24"/>
        </w:rPr>
        <w:t xml:space="preserve">». </w:t>
      </w:r>
    </w:p>
    <w:p w14:paraId="6AF318F1" w14:textId="7B4F7DD9"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 xml:space="preserve">Продолжаем активное сотрудничество с </w:t>
      </w:r>
      <w:proofErr w:type="spellStart"/>
      <w:r w:rsidRPr="00EB7F8B">
        <w:rPr>
          <w:rFonts w:ascii="Times New Roman" w:hAnsi="Times New Roman" w:cs="Times New Roman"/>
          <w:color w:val="000000" w:themeColor="text1"/>
          <w:sz w:val="24"/>
          <w:szCs w:val="24"/>
        </w:rPr>
        <w:t>Глазовским</w:t>
      </w:r>
      <w:proofErr w:type="spellEnd"/>
      <w:r w:rsidRPr="00EB7F8B">
        <w:rPr>
          <w:rFonts w:ascii="Times New Roman" w:hAnsi="Times New Roman" w:cs="Times New Roman"/>
          <w:color w:val="000000" w:themeColor="text1"/>
          <w:sz w:val="24"/>
          <w:szCs w:val="24"/>
        </w:rPr>
        <w:t xml:space="preserve"> инженерно-экономическим институтом (филиалом) </w:t>
      </w:r>
      <w:proofErr w:type="spellStart"/>
      <w:r w:rsidRPr="00EB7F8B">
        <w:rPr>
          <w:rFonts w:ascii="Times New Roman" w:hAnsi="Times New Roman" w:cs="Times New Roman"/>
          <w:color w:val="000000" w:themeColor="text1"/>
          <w:sz w:val="24"/>
          <w:szCs w:val="24"/>
        </w:rPr>
        <w:t>ИжГТУ</w:t>
      </w:r>
      <w:proofErr w:type="spellEnd"/>
      <w:r w:rsidRPr="00EB7F8B">
        <w:rPr>
          <w:rFonts w:ascii="Times New Roman" w:hAnsi="Times New Roman" w:cs="Times New Roman"/>
          <w:color w:val="000000" w:themeColor="text1"/>
          <w:sz w:val="24"/>
          <w:szCs w:val="24"/>
        </w:rPr>
        <w:t xml:space="preserve"> имени М.Т. Калашникова. </w:t>
      </w:r>
      <w:r w:rsidRPr="00EB7F8B">
        <w:rPr>
          <w:rFonts w:ascii="Times New Roman" w:eastAsia="Times New Roman" w:hAnsi="Times New Roman" w:cs="Times New Roman"/>
          <w:color w:val="000000" w:themeColor="text1"/>
          <w:sz w:val="24"/>
          <w:szCs w:val="24"/>
        </w:rPr>
        <w:t xml:space="preserve">В третий раз </w:t>
      </w:r>
      <w:r w:rsidRPr="00EB7F8B">
        <w:rPr>
          <w:rFonts w:ascii="Times New Roman" w:hAnsi="Times New Roman" w:cs="Times New Roman"/>
          <w:color w:val="000000" w:themeColor="text1"/>
          <w:sz w:val="24"/>
          <w:szCs w:val="24"/>
        </w:rPr>
        <w:t xml:space="preserve">учащиеся школ </w:t>
      </w:r>
      <w:r w:rsidRPr="00EB7F8B">
        <w:rPr>
          <w:rFonts w:ascii="Times New Roman" w:hAnsi="Times New Roman" w:cs="Times New Roman"/>
          <w:color w:val="000000" w:themeColor="text1"/>
          <w:sz w:val="24"/>
          <w:szCs w:val="24"/>
        </w:rPr>
        <w:lastRenderedPageBreak/>
        <w:t xml:space="preserve">Глазова участвовали в </w:t>
      </w:r>
      <w:r w:rsidRPr="00EB7F8B">
        <w:rPr>
          <w:rFonts w:ascii="Times New Roman" w:eastAsia="Times New Roman" w:hAnsi="Times New Roman" w:cs="Times New Roman"/>
          <w:color w:val="000000" w:themeColor="text1"/>
          <w:sz w:val="24"/>
          <w:szCs w:val="24"/>
        </w:rPr>
        <w:t>городско</w:t>
      </w:r>
      <w:r w:rsidRPr="00EB7F8B">
        <w:rPr>
          <w:rFonts w:ascii="Times New Roman" w:hAnsi="Times New Roman" w:cs="Times New Roman"/>
          <w:color w:val="000000" w:themeColor="text1"/>
          <w:sz w:val="24"/>
          <w:szCs w:val="24"/>
        </w:rPr>
        <w:t>м конкурсе</w:t>
      </w:r>
      <w:r w:rsidRPr="00EB7F8B">
        <w:rPr>
          <w:rFonts w:ascii="Times New Roman" w:eastAsia="Times New Roman" w:hAnsi="Times New Roman" w:cs="Times New Roman"/>
          <w:color w:val="000000" w:themeColor="text1"/>
          <w:sz w:val="24"/>
          <w:szCs w:val="24"/>
        </w:rPr>
        <w:t xml:space="preserve"> «Мой вектор жизни – инженерия» Глазовск</w:t>
      </w:r>
      <w:r w:rsidRPr="00EB7F8B">
        <w:rPr>
          <w:rFonts w:ascii="Times New Roman" w:hAnsi="Times New Roman" w:cs="Times New Roman"/>
          <w:color w:val="000000" w:themeColor="text1"/>
          <w:sz w:val="24"/>
          <w:szCs w:val="24"/>
        </w:rPr>
        <w:t>ого</w:t>
      </w:r>
      <w:r w:rsidRPr="00EB7F8B">
        <w:rPr>
          <w:rFonts w:ascii="Times New Roman" w:eastAsia="Times New Roman" w:hAnsi="Times New Roman" w:cs="Times New Roman"/>
          <w:color w:val="000000" w:themeColor="text1"/>
          <w:sz w:val="24"/>
          <w:szCs w:val="24"/>
        </w:rPr>
        <w:t xml:space="preserve"> инженерно-экономическ</w:t>
      </w:r>
      <w:r w:rsidRPr="00EB7F8B">
        <w:rPr>
          <w:rFonts w:ascii="Times New Roman" w:hAnsi="Times New Roman" w:cs="Times New Roman"/>
          <w:color w:val="000000" w:themeColor="text1"/>
          <w:sz w:val="24"/>
          <w:szCs w:val="24"/>
        </w:rPr>
        <w:t>ого</w:t>
      </w:r>
      <w:r w:rsidRPr="00EB7F8B">
        <w:rPr>
          <w:rFonts w:ascii="Times New Roman" w:eastAsia="Times New Roman" w:hAnsi="Times New Roman" w:cs="Times New Roman"/>
          <w:color w:val="000000" w:themeColor="text1"/>
          <w:sz w:val="24"/>
          <w:szCs w:val="24"/>
        </w:rPr>
        <w:t xml:space="preserve"> института</w:t>
      </w:r>
      <w:r w:rsidRPr="00EB7F8B">
        <w:rPr>
          <w:rFonts w:ascii="Times New Roman" w:hAnsi="Times New Roman" w:cs="Times New Roman"/>
          <w:color w:val="000000" w:themeColor="text1"/>
          <w:sz w:val="24"/>
          <w:szCs w:val="24"/>
        </w:rPr>
        <w:t xml:space="preserve"> (филиала</w:t>
      </w:r>
      <w:r w:rsidRPr="00EB7F8B">
        <w:rPr>
          <w:rFonts w:ascii="Times New Roman" w:eastAsia="Times New Roman" w:hAnsi="Times New Roman" w:cs="Times New Roman"/>
          <w:color w:val="000000" w:themeColor="text1"/>
          <w:sz w:val="24"/>
          <w:szCs w:val="24"/>
        </w:rPr>
        <w:t xml:space="preserve">) </w:t>
      </w:r>
      <w:proofErr w:type="spellStart"/>
      <w:r w:rsidRPr="00EB7F8B">
        <w:rPr>
          <w:rFonts w:ascii="Times New Roman" w:eastAsia="Times New Roman" w:hAnsi="Times New Roman" w:cs="Times New Roman"/>
          <w:color w:val="000000" w:themeColor="text1"/>
          <w:sz w:val="24"/>
          <w:szCs w:val="24"/>
        </w:rPr>
        <w:t>ИжГТУ</w:t>
      </w:r>
      <w:proofErr w:type="spellEnd"/>
      <w:r w:rsidRPr="00EB7F8B">
        <w:rPr>
          <w:rFonts w:ascii="Times New Roman" w:eastAsia="Times New Roman" w:hAnsi="Times New Roman" w:cs="Times New Roman"/>
          <w:color w:val="000000" w:themeColor="text1"/>
          <w:sz w:val="24"/>
          <w:szCs w:val="24"/>
        </w:rPr>
        <w:t xml:space="preserve"> имени М.Т. Калашникова.</w:t>
      </w:r>
      <w:r w:rsidRPr="00EB7F8B">
        <w:rPr>
          <w:rFonts w:ascii="Times New Roman" w:hAnsi="Times New Roman" w:cs="Times New Roman"/>
          <w:color w:val="000000" w:themeColor="text1"/>
          <w:sz w:val="24"/>
          <w:szCs w:val="24"/>
        </w:rPr>
        <w:t xml:space="preserve"> В марте 2020г. Глазовский инженерно-экономический институт (филиал) </w:t>
      </w:r>
      <w:proofErr w:type="spellStart"/>
      <w:r w:rsidRPr="00EB7F8B">
        <w:rPr>
          <w:rFonts w:ascii="Times New Roman" w:hAnsi="Times New Roman" w:cs="Times New Roman"/>
          <w:color w:val="000000" w:themeColor="text1"/>
          <w:sz w:val="24"/>
          <w:szCs w:val="24"/>
        </w:rPr>
        <w:t>ИжГТУ</w:t>
      </w:r>
      <w:proofErr w:type="spellEnd"/>
      <w:r w:rsidRPr="00EB7F8B">
        <w:rPr>
          <w:rFonts w:ascii="Times New Roman" w:hAnsi="Times New Roman" w:cs="Times New Roman"/>
          <w:color w:val="000000" w:themeColor="text1"/>
          <w:sz w:val="24"/>
          <w:szCs w:val="24"/>
        </w:rPr>
        <w:t xml:space="preserve"> имени М.Т. Калашникова провел </w:t>
      </w:r>
      <w:proofErr w:type="spellStart"/>
      <w:r w:rsidRPr="00EB7F8B">
        <w:rPr>
          <w:rFonts w:ascii="Times New Roman" w:hAnsi="Times New Roman" w:cs="Times New Roman"/>
          <w:color w:val="000000" w:themeColor="text1"/>
          <w:sz w:val="24"/>
          <w:szCs w:val="24"/>
        </w:rPr>
        <w:t>профориентационную</w:t>
      </w:r>
      <w:proofErr w:type="spellEnd"/>
      <w:r w:rsidRPr="00EB7F8B">
        <w:rPr>
          <w:rFonts w:ascii="Times New Roman" w:hAnsi="Times New Roman" w:cs="Times New Roman"/>
          <w:color w:val="000000" w:themeColor="text1"/>
          <w:sz w:val="24"/>
          <w:szCs w:val="24"/>
        </w:rPr>
        <w:t xml:space="preserve"> сессию </w:t>
      </w:r>
      <w:r w:rsidR="004E5C2D">
        <w:rPr>
          <w:rFonts w:ascii="Times New Roman" w:hAnsi="Times New Roman" w:cs="Times New Roman"/>
          <w:color w:val="000000" w:themeColor="text1"/>
          <w:sz w:val="24"/>
          <w:szCs w:val="24"/>
        </w:rPr>
        <w:t>«</w:t>
      </w:r>
      <w:r w:rsidRPr="00EB7F8B">
        <w:rPr>
          <w:rStyle w:val="afd"/>
          <w:rFonts w:ascii="Times New Roman" w:hAnsi="Times New Roman" w:cs="Times New Roman"/>
          <w:color w:val="000000" w:themeColor="text1"/>
          <w:sz w:val="24"/>
          <w:szCs w:val="24"/>
        </w:rPr>
        <w:t>Инженерное образование развитию города</w:t>
      </w:r>
      <w:r w:rsidR="004E5C2D">
        <w:rPr>
          <w:rStyle w:val="afd"/>
          <w:rFonts w:ascii="Times New Roman" w:hAnsi="Times New Roman" w:cs="Times New Roman"/>
          <w:color w:val="000000" w:themeColor="text1"/>
          <w:sz w:val="24"/>
          <w:szCs w:val="24"/>
        </w:rPr>
        <w:t>»</w:t>
      </w:r>
      <w:r w:rsidRPr="00EB7F8B">
        <w:rPr>
          <w:rStyle w:val="afd"/>
          <w:rFonts w:ascii="Times New Roman" w:hAnsi="Times New Roman" w:cs="Times New Roman"/>
          <w:color w:val="000000" w:themeColor="text1"/>
          <w:sz w:val="24"/>
          <w:szCs w:val="24"/>
        </w:rPr>
        <w:t>. Это</w:t>
      </w:r>
      <w:r w:rsidRPr="00EB7F8B">
        <w:rPr>
          <w:rFonts w:ascii="Times New Roman" w:hAnsi="Times New Roman" w:cs="Times New Roman"/>
          <w:color w:val="000000" w:themeColor="text1"/>
          <w:sz w:val="24"/>
          <w:szCs w:val="24"/>
        </w:rPr>
        <w:t xml:space="preserve"> инновационная форма </w:t>
      </w:r>
      <w:proofErr w:type="spellStart"/>
      <w:r w:rsidRPr="00EB7F8B">
        <w:rPr>
          <w:rFonts w:ascii="Times New Roman" w:hAnsi="Times New Roman" w:cs="Times New Roman"/>
          <w:color w:val="000000" w:themeColor="text1"/>
          <w:sz w:val="24"/>
          <w:szCs w:val="24"/>
        </w:rPr>
        <w:t>профориентационной</w:t>
      </w:r>
      <w:proofErr w:type="spellEnd"/>
      <w:r w:rsidRPr="00EB7F8B">
        <w:rPr>
          <w:rFonts w:ascii="Times New Roman" w:hAnsi="Times New Roman" w:cs="Times New Roman"/>
          <w:color w:val="000000" w:themeColor="text1"/>
          <w:sz w:val="24"/>
          <w:szCs w:val="24"/>
        </w:rPr>
        <w:t xml:space="preserve"> работы по знакомству учащейся молодежи с промышленными предприятиями города Глазова. Всего в мероприятии участвовали учащиеся из 12 школ города Глазова.</w:t>
      </w:r>
    </w:p>
    <w:p w14:paraId="0B10B517"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Style w:val="extended-textshort"/>
          <w:rFonts w:ascii="Times New Roman" w:hAnsi="Times New Roman" w:cs="Times New Roman"/>
          <w:color w:val="000000" w:themeColor="text1"/>
          <w:sz w:val="24"/>
          <w:szCs w:val="24"/>
        </w:rPr>
        <w:t xml:space="preserve">На базе БПОУ УР "Глазовский политехнический колледж" открылся отраслевой центр компетенций </w:t>
      </w:r>
      <w:proofErr w:type="spellStart"/>
      <w:r w:rsidRPr="00EB7F8B">
        <w:rPr>
          <w:rStyle w:val="extended-textshort"/>
          <w:rFonts w:ascii="Times New Roman" w:hAnsi="Times New Roman" w:cs="Times New Roman"/>
          <w:color w:val="000000" w:themeColor="text1"/>
          <w:sz w:val="24"/>
          <w:szCs w:val="24"/>
        </w:rPr>
        <w:t>Госкорпорации</w:t>
      </w:r>
      <w:proofErr w:type="spellEnd"/>
      <w:r w:rsidRPr="00EB7F8B">
        <w:rPr>
          <w:rStyle w:val="extended-textshort"/>
          <w:rFonts w:ascii="Times New Roman" w:hAnsi="Times New Roman" w:cs="Times New Roman"/>
          <w:color w:val="000000" w:themeColor="text1"/>
          <w:sz w:val="24"/>
          <w:szCs w:val="24"/>
        </w:rPr>
        <w:t xml:space="preserve"> «Росатом» по направлению «</w:t>
      </w:r>
      <w:proofErr w:type="spellStart"/>
      <w:r w:rsidRPr="00EB7F8B">
        <w:rPr>
          <w:rStyle w:val="extended-textshort"/>
          <w:rFonts w:ascii="Times New Roman" w:hAnsi="Times New Roman" w:cs="Times New Roman"/>
          <w:color w:val="000000" w:themeColor="text1"/>
          <w:sz w:val="24"/>
          <w:szCs w:val="24"/>
        </w:rPr>
        <w:t>Мехатроника</w:t>
      </w:r>
      <w:proofErr w:type="spellEnd"/>
      <w:r w:rsidRPr="00EB7F8B">
        <w:rPr>
          <w:rStyle w:val="extended-textshort"/>
          <w:rFonts w:ascii="Times New Roman" w:hAnsi="Times New Roman" w:cs="Times New Roman"/>
          <w:color w:val="000000" w:themeColor="text1"/>
          <w:sz w:val="24"/>
          <w:szCs w:val="24"/>
        </w:rPr>
        <w:t>», его посетили учащиеся СШ №3 и ФМЛ.</w:t>
      </w:r>
      <w:r w:rsidRPr="00EB7F8B">
        <w:rPr>
          <w:rFonts w:ascii="Times New Roman" w:hAnsi="Times New Roman" w:cs="Times New Roman"/>
          <w:color w:val="000000" w:themeColor="text1"/>
          <w:sz w:val="24"/>
          <w:szCs w:val="24"/>
        </w:rPr>
        <w:t xml:space="preserve"> Преподаватели и студенты </w:t>
      </w:r>
      <w:r w:rsidRPr="00EB7F8B">
        <w:rPr>
          <w:rStyle w:val="extended-textshort"/>
          <w:rFonts w:ascii="Times New Roman" w:hAnsi="Times New Roman" w:cs="Times New Roman"/>
          <w:color w:val="000000" w:themeColor="text1"/>
          <w:sz w:val="24"/>
          <w:szCs w:val="24"/>
        </w:rPr>
        <w:t>АПОУ УР "Глазовский аграрно-промышленный техникум"</w:t>
      </w:r>
      <w:r w:rsidRPr="00EB7F8B">
        <w:rPr>
          <w:rFonts w:ascii="Times New Roman" w:hAnsi="Times New Roman" w:cs="Times New Roman"/>
          <w:color w:val="000000" w:themeColor="text1"/>
          <w:sz w:val="24"/>
          <w:szCs w:val="24"/>
        </w:rPr>
        <w:t xml:space="preserve"> выходят в школы с выступлениями агитбригады, проводят предметные недели и олимпиады профессионального мастерства с приглашением учащихся школ. Напомню, что центр компетенций </w:t>
      </w:r>
      <w:proofErr w:type="spellStart"/>
      <w:r w:rsidRPr="00EB7F8B">
        <w:rPr>
          <w:rFonts w:ascii="Times New Roman" w:hAnsi="Times New Roman" w:cs="Times New Roman"/>
          <w:color w:val="000000" w:themeColor="text1"/>
          <w:sz w:val="24"/>
          <w:szCs w:val="24"/>
        </w:rPr>
        <w:t>Мехатроника</w:t>
      </w:r>
      <w:proofErr w:type="spellEnd"/>
      <w:r w:rsidRPr="00EB7F8B">
        <w:rPr>
          <w:rFonts w:ascii="Times New Roman" w:hAnsi="Times New Roman" w:cs="Times New Roman"/>
          <w:color w:val="000000" w:themeColor="text1"/>
          <w:sz w:val="24"/>
          <w:szCs w:val="24"/>
        </w:rPr>
        <w:t xml:space="preserve"> в таком высоком технологическом оснащении есть только в 3-х городах России!</w:t>
      </w:r>
    </w:p>
    <w:p w14:paraId="1AFFD740" w14:textId="5C775F0F"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Активно включается в сетевое взаимодействие филиал ПОЧУ СПО «Высший юридический колледж». В свой план</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 xml:space="preserve">работы на 2020-2021 учебный год работу с учащимися общеобразовательных организаций включил Глазовский филиал АПОУ УР «Республиканский медицинский колледж имени Героя Советского Союза Феодоры Андреевны </w:t>
      </w:r>
      <w:proofErr w:type="spellStart"/>
      <w:r w:rsidRPr="00EB7F8B">
        <w:rPr>
          <w:rFonts w:ascii="Times New Roman" w:hAnsi="Times New Roman" w:cs="Times New Roman"/>
          <w:color w:val="000000" w:themeColor="text1"/>
          <w:sz w:val="24"/>
          <w:szCs w:val="24"/>
        </w:rPr>
        <w:t>Пушиной</w:t>
      </w:r>
      <w:proofErr w:type="spellEnd"/>
      <w:r w:rsidRPr="00EB7F8B">
        <w:rPr>
          <w:rFonts w:ascii="Times New Roman" w:hAnsi="Times New Roman" w:cs="Times New Roman"/>
          <w:color w:val="000000" w:themeColor="text1"/>
          <w:sz w:val="24"/>
          <w:szCs w:val="24"/>
        </w:rPr>
        <w:t xml:space="preserve"> Министерства здравоохранения</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УР».</w:t>
      </w:r>
      <w:r w:rsidR="00B96CD9">
        <w:rPr>
          <w:rFonts w:ascii="Times New Roman" w:hAnsi="Times New Roman" w:cs="Times New Roman"/>
          <w:color w:val="000000" w:themeColor="text1"/>
          <w:sz w:val="24"/>
          <w:szCs w:val="24"/>
        </w:rPr>
        <w:t xml:space="preserve"> </w:t>
      </w:r>
    </w:p>
    <w:p w14:paraId="63F165F3"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eastAsia="Times New Roman" w:hAnsi="Times New Roman" w:cs="Times New Roman"/>
          <w:color w:val="000000" w:themeColor="text1"/>
          <w:sz w:val="24"/>
          <w:szCs w:val="24"/>
        </w:rPr>
        <w:t>Каждый год для будущих выпускников города Глазова проводятся встречи с представителями приемных комиссий учебных заведений Удмуртии: ФГБОУ ВО «</w:t>
      </w:r>
      <w:proofErr w:type="spellStart"/>
      <w:r w:rsidRPr="00EB7F8B">
        <w:rPr>
          <w:rFonts w:ascii="Times New Roman" w:eastAsia="Times New Roman" w:hAnsi="Times New Roman" w:cs="Times New Roman"/>
          <w:color w:val="000000" w:themeColor="text1"/>
          <w:sz w:val="24"/>
          <w:szCs w:val="24"/>
        </w:rPr>
        <w:t>УдГУ</w:t>
      </w:r>
      <w:proofErr w:type="spellEnd"/>
      <w:r w:rsidRPr="00EB7F8B">
        <w:rPr>
          <w:rFonts w:ascii="Times New Roman" w:eastAsia="Times New Roman" w:hAnsi="Times New Roman" w:cs="Times New Roman"/>
          <w:color w:val="000000" w:themeColor="text1"/>
          <w:sz w:val="24"/>
          <w:szCs w:val="24"/>
        </w:rPr>
        <w:t>», МВЕУ.</w:t>
      </w:r>
      <w:r w:rsidRPr="00EB7F8B">
        <w:rPr>
          <w:rFonts w:ascii="Times New Roman" w:hAnsi="Times New Roman" w:cs="Times New Roman"/>
          <w:color w:val="000000" w:themeColor="text1"/>
          <w:sz w:val="24"/>
          <w:szCs w:val="24"/>
        </w:rPr>
        <w:t xml:space="preserve"> В 2020 году на базе МБОУ «СШ №11» была организована встреча со специалистами приемных комиссий и студентами ФГБОУ ВО «Вятский государственный университет» и ФГБОУ ВО «Вятская государственная сельскохозяйственная академия», куда традиционно поступает много глазовских абитуриентов. На встрече присутствовало более 160 учащихся школ города.</w:t>
      </w:r>
    </w:p>
    <w:p w14:paraId="3EE101DB" w14:textId="13C4FE66"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В 2020 учебном году продолжилась работа</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 xml:space="preserve">по реализации </w:t>
      </w:r>
      <w:r w:rsidRPr="00EB7F8B">
        <w:rPr>
          <w:rFonts w:ascii="Times New Roman" w:hAnsi="Times New Roman" w:cs="Times New Roman"/>
          <w:b/>
          <w:color w:val="000000" w:themeColor="text1"/>
          <w:sz w:val="24"/>
          <w:szCs w:val="24"/>
        </w:rPr>
        <w:t>проекта «Глазов – город возможностей»</w:t>
      </w:r>
      <w:r w:rsidRPr="00EB7F8B">
        <w:rPr>
          <w:rFonts w:ascii="Times New Roman" w:hAnsi="Times New Roman" w:cs="Times New Roman"/>
          <w:color w:val="000000" w:themeColor="text1"/>
          <w:sz w:val="24"/>
          <w:szCs w:val="24"/>
        </w:rPr>
        <w:t>, начатого</w:t>
      </w:r>
      <w:r w:rsidRPr="00EB7F8B">
        <w:rPr>
          <w:rFonts w:ascii="Times New Roman" w:hAnsi="Times New Roman" w:cs="Times New Roman"/>
          <w:bCs/>
          <w:color w:val="000000" w:themeColor="text1"/>
          <w:sz w:val="24"/>
          <w:szCs w:val="24"/>
        </w:rPr>
        <w:t xml:space="preserve"> Молодежным парламентом при Глазовской городской Думе в 2018 году</w:t>
      </w:r>
      <w:r w:rsidRPr="00EB7F8B">
        <w:rPr>
          <w:rFonts w:ascii="Times New Roman" w:hAnsi="Times New Roman" w:cs="Times New Roman"/>
          <w:color w:val="000000" w:themeColor="text1"/>
          <w:sz w:val="24"/>
          <w:szCs w:val="24"/>
        </w:rPr>
        <w:t xml:space="preserve">. Учащиеся осуществляли выход на предприятия и в организации города в течение учебного года с целью знакомства с выпускаемой продукцией, профессиями на предприятии, условиями труда, возможным будущим трудоустройством. Всегда активно принимают школьников на экскурсии предприятия: АО «Металлист», ООО Швейная фабрика «Рабочая марка», ООО «Глазовская мебельная фабрика», ООО «Глазов. Электрон». Впервые были организованы экскурсии в «Автомир Глазов» и «Гарант-Глазов». </w:t>
      </w:r>
    </w:p>
    <w:p w14:paraId="5910FB95" w14:textId="77777777"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ab/>
      </w:r>
    </w:p>
    <w:p w14:paraId="7B9078D7" w14:textId="4D036811"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Традиционно среди предприятий города ведущую роль в вопросах профориентации учащихся ежегодно занимает </w:t>
      </w:r>
      <w:r w:rsidRPr="00EB7F8B">
        <w:rPr>
          <w:rFonts w:ascii="Times New Roman" w:hAnsi="Times New Roman" w:cs="Times New Roman"/>
          <w:b/>
          <w:color w:val="000000" w:themeColor="text1"/>
          <w:sz w:val="24"/>
          <w:szCs w:val="24"/>
        </w:rPr>
        <w:t>АО «ЧМЗ»</w:t>
      </w:r>
      <w:r w:rsidRPr="00EB7F8B">
        <w:rPr>
          <w:rFonts w:ascii="Times New Roman" w:hAnsi="Times New Roman" w:cs="Times New Roman"/>
          <w:color w:val="000000" w:themeColor="text1"/>
          <w:sz w:val="24"/>
          <w:szCs w:val="24"/>
        </w:rPr>
        <w:t>.</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В этом году более 400 учащихся посетили мероприятия</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АО «ЧМЗ». Учащиеся 11-х классов</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участвуют в «Фабрике процессов»,</w:t>
      </w:r>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своеобразных профессиональных пробах. В игровой форме ребята могут ощутить себя в роли специалистов-менеджеров.</w:t>
      </w:r>
      <w:r w:rsidR="00B96CD9">
        <w:rPr>
          <w:rFonts w:ascii="Times New Roman" w:hAnsi="Times New Roman" w:cs="Times New Roman"/>
          <w:color w:val="000000" w:themeColor="text1"/>
          <w:sz w:val="24"/>
          <w:szCs w:val="24"/>
        </w:rPr>
        <w:t xml:space="preserve"> </w:t>
      </w:r>
    </w:p>
    <w:p w14:paraId="7078B7A7" w14:textId="37D9FB86"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 xml:space="preserve">Образовательные организации города тесно сотрудничают с ГКУ УР «Центр занятости населения города Глазова», который предоставляет школьникам услуги: </w:t>
      </w:r>
      <w:proofErr w:type="spellStart"/>
      <w:r w:rsidRPr="00EB7F8B">
        <w:rPr>
          <w:rFonts w:ascii="Times New Roman" w:hAnsi="Times New Roman" w:cs="Times New Roman"/>
          <w:color w:val="000000" w:themeColor="text1"/>
          <w:sz w:val="24"/>
          <w:szCs w:val="24"/>
        </w:rPr>
        <w:t>профориентационное</w:t>
      </w:r>
      <w:proofErr w:type="spellEnd"/>
      <w:r w:rsidR="00B96CD9">
        <w:rPr>
          <w:rFonts w:ascii="Times New Roman" w:hAnsi="Times New Roman" w:cs="Times New Roman"/>
          <w:color w:val="000000" w:themeColor="text1"/>
          <w:sz w:val="24"/>
          <w:szCs w:val="24"/>
        </w:rPr>
        <w:t xml:space="preserve"> </w:t>
      </w:r>
      <w:r w:rsidRPr="00EB7F8B">
        <w:rPr>
          <w:rFonts w:ascii="Times New Roman" w:hAnsi="Times New Roman" w:cs="Times New Roman"/>
          <w:color w:val="000000" w:themeColor="text1"/>
          <w:sz w:val="24"/>
          <w:szCs w:val="24"/>
        </w:rPr>
        <w:t xml:space="preserve">тестирование, групповые </w:t>
      </w:r>
      <w:proofErr w:type="spellStart"/>
      <w:r w:rsidRPr="00EB7F8B">
        <w:rPr>
          <w:rFonts w:ascii="Times New Roman" w:hAnsi="Times New Roman" w:cs="Times New Roman"/>
          <w:color w:val="000000" w:themeColor="text1"/>
          <w:sz w:val="24"/>
          <w:szCs w:val="24"/>
        </w:rPr>
        <w:t>профориентационные</w:t>
      </w:r>
      <w:proofErr w:type="spellEnd"/>
      <w:r w:rsidRPr="00EB7F8B">
        <w:rPr>
          <w:rFonts w:ascii="Times New Roman" w:hAnsi="Times New Roman" w:cs="Times New Roman"/>
          <w:color w:val="000000" w:themeColor="text1"/>
          <w:sz w:val="24"/>
          <w:szCs w:val="24"/>
        </w:rPr>
        <w:t xml:space="preserve"> консультации.</w:t>
      </w:r>
    </w:p>
    <w:p w14:paraId="622A82EB" w14:textId="67226603" w:rsidR="001002E9" w:rsidRPr="00EB7F8B" w:rsidRDefault="001002E9" w:rsidP="009E4CA1">
      <w:pPr>
        <w:spacing w:line="240" w:lineRule="auto"/>
        <w:ind w:firstLine="709"/>
        <w:jc w:val="both"/>
        <w:rPr>
          <w:rFonts w:ascii="Times New Roman" w:hAnsi="Times New Roman" w:cs="Times New Roman"/>
          <w:color w:val="000000" w:themeColor="text1"/>
          <w:sz w:val="24"/>
          <w:szCs w:val="24"/>
        </w:rPr>
      </w:pPr>
      <w:r w:rsidRPr="00EB7F8B">
        <w:rPr>
          <w:rFonts w:ascii="Times New Roman" w:hAnsi="Times New Roman" w:cs="Times New Roman"/>
          <w:color w:val="000000" w:themeColor="text1"/>
          <w:sz w:val="24"/>
          <w:szCs w:val="24"/>
        </w:rPr>
        <w:t>По рекомендации Министерства просвещения Российской Федерации совместно с порталом «</w:t>
      </w:r>
      <w:proofErr w:type="spellStart"/>
      <w:r w:rsidRPr="00EB7F8B">
        <w:rPr>
          <w:rFonts w:ascii="Times New Roman" w:hAnsi="Times New Roman" w:cs="Times New Roman"/>
          <w:color w:val="000000" w:themeColor="text1"/>
          <w:sz w:val="24"/>
          <w:szCs w:val="24"/>
        </w:rPr>
        <w:t>ПроеКТОриЯ</w:t>
      </w:r>
      <w:proofErr w:type="spellEnd"/>
      <w:r w:rsidRPr="00EB7F8B">
        <w:rPr>
          <w:rFonts w:ascii="Times New Roman" w:hAnsi="Times New Roman" w:cs="Times New Roman"/>
          <w:color w:val="000000" w:themeColor="text1"/>
          <w:sz w:val="24"/>
          <w:szCs w:val="24"/>
        </w:rPr>
        <w:t>» учащиеся 8–11-х классов школ города Глазова принимают участие в открытых уроках в режиме он-</w:t>
      </w:r>
      <w:proofErr w:type="spellStart"/>
      <w:r w:rsidRPr="00EB7F8B">
        <w:rPr>
          <w:rFonts w:ascii="Times New Roman" w:hAnsi="Times New Roman" w:cs="Times New Roman"/>
          <w:color w:val="000000" w:themeColor="text1"/>
          <w:sz w:val="24"/>
          <w:szCs w:val="24"/>
        </w:rPr>
        <w:t>лайн</w:t>
      </w:r>
      <w:proofErr w:type="spellEnd"/>
      <w:r w:rsidRPr="00EB7F8B">
        <w:rPr>
          <w:rFonts w:ascii="Times New Roman" w:hAnsi="Times New Roman" w:cs="Times New Roman"/>
          <w:color w:val="000000" w:themeColor="text1"/>
          <w:sz w:val="24"/>
          <w:szCs w:val="24"/>
        </w:rPr>
        <w:t>.</w:t>
      </w:r>
      <w:r w:rsidR="00B96CD9">
        <w:rPr>
          <w:rFonts w:ascii="Times New Roman" w:hAnsi="Times New Roman" w:cs="Times New Roman"/>
          <w:color w:val="000000" w:themeColor="text1"/>
          <w:sz w:val="24"/>
          <w:szCs w:val="24"/>
        </w:rPr>
        <w:t xml:space="preserve"> </w:t>
      </w:r>
    </w:p>
    <w:p w14:paraId="7DF61A62" w14:textId="716FCE11" w:rsidR="006331B2" w:rsidRPr="00EB7F8B" w:rsidRDefault="006331B2" w:rsidP="009E4CA1">
      <w:pPr>
        <w:pStyle w:val="af1"/>
        <w:spacing w:before="0" w:after="0"/>
        <w:ind w:firstLine="709"/>
        <w:rPr>
          <w:color w:val="000000" w:themeColor="text1"/>
        </w:rPr>
      </w:pPr>
      <w:r w:rsidRPr="00EB7F8B">
        <w:rPr>
          <w:color w:val="000000" w:themeColor="text1"/>
        </w:rPr>
        <w:t xml:space="preserve"> Безусловно, я сегодня хотел бы еще отметить проекты нашего сетевого взаимодействия в образовании, поблагодарить учебные заведения, вузы, СПО, школы, сады, учреждения </w:t>
      </w:r>
      <w:proofErr w:type="spellStart"/>
      <w:r w:rsidRPr="00EB7F8B">
        <w:rPr>
          <w:color w:val="000000" w:themeColor="text1"/>
        </w:rPr>
        <w:t>допобразования</w:t>
      </w:r>
      <w:proofErr w:type="spellEnd"/>
      <w:r w:rsidRPr="00EB7F8B">
        <w:rPr>
          <w:color w:val="000000" w:themeColor="text1"/>
        </w:rPr>
        <w:t xml:space="preserve"> и предприятия. Но более всего мне бы хотелось сконцентрировать внимание на тех направлениях, которые уже сегодня выстраиваются в городах-лидерах вокруг классических систем образования:</w:t>
      </w:r>
    </w:p>
    <w:p w14:paraId="655F0FAB" w14:textId="77777777" w:rsidR="006331B2" w:rsidRPr="00EB7F8B" w:rsidRDefault="006331B2" w:rsidP="009E4CA1">
      <w:pPr>
        <w:pStyle w:val="af1"/>
        <w:spacing w:before="0" w:after="0"/>
        <w:ind w:firstLine="709"/>
        <w:rPr>
          <w:color w:val="000000" w:themeColor="text1"/>
        </w:rPr>
      </w:pPr>
      <w:r w:rsidRPr="00EB7F8B">
        <w:rPr>
          <w:color w:val="000000" w:themeColor="text1"/>
        </w:rPr>
        <w:t>- Система инновационного образования как единая сеть городских лабораторий;</w:t>
      </w:r>
    </w:p>
    <w:p w14:paraId="0AE90CE2" w14:textId="77777777" w:rsidR="006331B2" w:rsidRPr="00EB7F8B" w:rsidRDefault="006331B2" w:rsidP="009E4CA1">
      <w:pPr>
        <w:pStyle w:val="af1"/>
        <w:spacing w:before="0" w:after="0"/>
        <w:ind w:firstLine="709"/>
        <w:rPr>
          <w:color w:val="000000" w:themeColor="text1"/>
        </w:rPr>
      </w:pPr>
      <w:r w:rsidRPr="00EB7F8B">
        <w:rPr>
          <w:color w:val="000000" w:themeColor="text1"/>
        </w:rPr>
        <w:lastRenderedPageBreak/>
        <w:t>- Система определения склонностей ребенка, основанная на типологии личности и помогающая осуществить раннюю профориентацию;</w:t>
      </w:r>
    </w:p>
    <w:p w14:paraId="299FF3F3" w14:textId="77777777" w:rsidR="006331B2" w:rsidRPr="00EB7F8B" w:rsidRDefault="006331B2" w:rsidP="009E4CA1">
      <w:pPr>
        <w:pStyle w:val="af1"/>
        <w:spacing w:before="0" w:after="0"/>
        <w:ind w:firstLine="709"/>
        <w:rPr>
          <w:color w:val="000000" w:themeColor="text1"/>
        </w:rPr>
      </w:pPr>
      <w:r w:rsidRPr="00EB7F8B">
        <w:rPr>
          <w:color w:val="000000" w:themeColor="text1"/>
        </w:rPr>
        <w:t>- Система современного дуального образования, основанная на реальных производственных процессах;</w:t>
      </w:r>
    </w:p>
    <w:p w14:paraId="785E6D71" w14:textId="77777777" w:rsidR="006331B2" w:rsidRPr="00EB7F8B" w:rsidRDefault="006331B2" w:rsidP="009E4CA1">
      <w:pPr>
        <w:pStyle w:val="af1"/>
        <w:spacing w:before="0" w:after="0"/>
        <w:ind w:firstLine="709"/>
        <w:rPr>
          <w:color w:val="000000" w:themeColor="text1"/>
        </w:rPr>
      </w:pPr>
      <w:r w:rsidRPr="00EB7F8B">
        <w:rPr>
          <w:color w:val="000000" w:themeColor="text1"/>
        </w:rPr>
        <w:t>- Система развития предпринимательских способностей, креативного мышления;</w:t>
      </w:r>
    </w:p>
    <w:p w14:paraId="33E2EEED" w14:textId="599982C8" w:rsidR="006331B2" w:rsidRPr="00EB7F8B" w:rsidRDefault="006331B2" w:rsidP="009E4CA1">
      <w:pPr>
        <w:pStyle w:val="af1"/>
        <w:spacing w:before="0" w:after="0"/>
        <w:ind w:firstLine="709"/>
        <w:rPr>
          <w:color w:val="000000" w:themeColor="text1"/>
        </w:rPr>
      </w:pPr>
      <w:r w:rsidRPr="00EB7F8B">
        <w:rPr>
          <w:color w:val="000000" w:themeColor="text1"/>
        </w:rPr>
        <w:t>- Работа с талантами.</w:t>
      </w:r>
    </w:p>
    <w:p w14:paraId="2A68DF9B" w14:textId="77777777" w:rsidR="001002E9" w:rsidRPr="00EB7F8B" w:rsidRDefault="001002E9" w:rsidP="009E4CA1">
      <w:pPr>
        <w:pStyle w:val="af1"/>
        <w:spacing w:before="0" w:after="0"/>
        <w:ind w:firstLine="709"/>
        <w:rPr>
          <w:color w:val="000000" w:themeColor="text1"/>
        </w:rPr>
      </w:pPr>
    </w:p>
    <w:p w14:paraId="11B7C9B0" w14:textId="36C849B8" w:rsidR="001002E9" w:rsidRPr="00EB7F8B" w:rsidRDefault="001002E9" w:rsidP="009E4CA1">
      <w:pPr>
        <w:pStyle w:val="af1"/>
        <w:spacing w:before="0" w:after="0"/>
        <w:ind w:firstLine="709"/>
        <w:rPr>
          <w:b/>
          <w:caps/>
          <w:color w:val="000000" w:themeColor="text1"/>
        </w:rPr>
      </w:pPr>
      <w:r w:rsidRPr="00EB7F8B">
        <w:rPr>
          <w:b/>
          <w:caps/>
          <w:color w:val="000000" w:themeColor="text1"/>
        </w:rPr>
        <w:t>Задачи 202</w:t>
      </w:r>
      <w:r w:rsidR="001A5F53" w:rsidRPr="00EB7F8B">
        <w:rPr>
          <w:b/>
          <w:caps/>
          <w:color w:val="000000" w:themeColor="text1"/>
        </w:rPr>
        <w:t>1</w:t>
      </w:r>
      <w:r w:rsidRPr="00EB7F8B">
        <w:rPr>
          <w:b/>
          <w:caps/>
          <w:color w:val="000000" w:themeColor="text1"/>
        </w:rPr>
        <w:t>:</w:t>
      </w:r>
    </w:p>
    <w:p w14:paraId="540AB372" w14:textId="77777777" w:rsidR="00BA1428" w:rsidRPr="00EB7F8B" w:rsidRDefault="00BA1428" w:rsidP="004E5C2D">
      <w:pPr>
        <w:pStyle w:val="af0"/>
        <w:numPr>
          <w:ilvl w:val="0"/>
          <w:numId w:val="26"/>
        </w:numPr>
        <w:spacing w:after="0" w:line="240" w:lineRule="auto"/>
        <w:ind w:firstLine="709"/>
        <w:jc w:val="both"/>
        <w:rPr>
          <w:rFonts w:cs="Times New Roman"/>
          <w:b/>
          <w:lang w:val="ru-RU"/>
        </w:rPr>
      </w:pPr>
      <w:r w:rsidRPr="00EB7F8B">
        <w:rPr>
          <w:rFonts w:cs="Times New Roman"/>
          <w:b/>
          <w:lang w:val="ru-RU"/>
        </w:rPr>
        <w:t>Основным направлением работы всей системы образования должно стать более комплексное вовлечение в Стратегию развития города.</w:t>
      </w:r>
    </w:p>
    <w:p w14:paraId="3992FC9F" w14:textId="78BDA4C8" w:rsidR="00BA1428" w:rsidRPr="00EB7F8B" w:rsidRDefault="00BA1428" w:rsidP="004E5C2D">
      <w:pPr>
        <w:pStyle w:val="af0"/>
        <w:numPr>
          <w:ilvl w:val="0"/>
          <w:numId w:val="26"/>
        </w:numPr>
        <w:spacing w:after="0" w:line="240" w:lineRule="auto"/>
        <w:ind w:firstLine="709"/>
        <w:jc w:val="both"/>
        <w:rPr>
          <w:rFonts w:cs="Times New Roman"/>
          <w:b/>
          <w:lang w:val="ru-RU"/>
        </w:rPr>
      </w:pPr>
      <w:r w:rsidRPr="00EB7F8B">
        <w:rPr>
          <w:rFonts w:cs="Times New Roman"/>
          <w:b/>
          <w:lang w:val="ru-RU"/>
        </w:rPr>
        <w:t xml:space="preserve">Реорганизация ИМЦ в Центр сетевого, методического и проектного сопровождения </w:t>
      </w:r>
    </w:p>
    <w:p w14:paraId="56F2424B" w14:textId="57B93EB3" w:rsidR="00BA1428" w:rsidRPr="00EB7F8B" w:rsidRDefault="00BA1428" w:rsidP="004E5C2D">
      <w:pPr>
        <w:pStyle w:val="af0"/>
        <w:numPr>
          <w:ilvl w:val="0"/>
          <w:numId w:val="26"/>
        </w:numPr>
        <w:spacing w:after="0" w:line="240" w:lineRule="auto"/>
        <w:ind w:firstLine="709"/>
        <w:jc w:val="both"/>
        <w:rPr>
          <w:rFonts w:cs="Times New Roman"/>
          <w:b/>
          <w:lang w:val="ru-RU"/>
        </w:rPr>
      </w:pPr>
      <w:r w:rsidRPr="00EB7F8B">
        <w:rPr>
          <w:rFonts w:cs="Times New Roman"/>
          <w:b/>
          <w:lang w:val="ru-RU"/>
        </w:rPr>
        <w:t>Проведение инновационного лагеря «Глазов – твой вид на жизнь» как начала системных инновационных лагерных смен.</w:t>
      </w:r>
    </w:p>
    <w:p w14:paraId="26E60B9E" w14:textId="4C8161E2" w:rsidR="00BA1428" w:rsidRPr="00EB7F8B" w:rsidRDefault="00BA1428" w:rsidP="004E5C2D">
      <w:pPr>
        <w:pStyle w:val="af0"/>
        <w:numPr>
          <w:ilvl w:val="0"/>
          <w:numId w:val="26"/>
        </w:numPr>
        <w:spacing w:after="0" w:line="240" w:lineRule="auto"/>
        <w:ind w:firstLine="709"/>
        <w:jc w:val="both"/>
        <w:rPr>
          <w:rFonts w:cs="Times New Roman"/>
          <w:b/>
          <w:lang w:val="ru-RU"/>
        </w:rPr>
      </w:pPr>
      <w:r w:rsidRPr="00EB7F8B">
        <w:rPr>
          <w:rFonts w:cs="Times New Roman"/>
          <w:b/>
          <w:lang w:val="ru-RU"/>
        </w:rPr>
        <w:t xml:space="preserve">Участие в проекте «Школа </w:t>
      </w:r>
      <w:proofErr w:type="spellStart"/>
      <w:r w:rsidRPr="00EB7F8B">
        <w:rPr>
          <w:rFonts w:cs="Times New Roman"/>
          <w:b/>
          <w:lang w:val="ru-RU"/>
        </w:rPr>
        <w:t>Росатома</w:t>
      </w:r>
      <w:proofErr w:type="spellEnd"/>
      <w:r w:rsidRPr="00EB7F8B">
        <w:rPr>
          <w:rFonts w:cs="Times New Roman"/>
          <w:b/>
          <w:lang w:val="ru-RU"/>
        </w:rPr>
        <w:t>»</w:t>
      </w:r>
    </w:p>
    <w:p w14:paraId="6258741A" w14:textId="038D859E" w:rsidR="00BA1428" w:rsidRPr="00EB7F8B" w:rsidRDefault="00BA1428" w:rsidP="004E5C2D">
      <w:pPr>
        <w:pStyle w:val="af0"/>
        <w:numPr>
          <w:ilvl w:val="0"/>
          <w:numId w:val="26"/>
        </w:numPr>
        <w:spacing w:after="0" w:line="240" w:lineRule="auto"/>
        <w:ind w:firstLine="709"/>
        <w:jc w:val="both"/>
        <w:rPr>
          <w:rFonts w:cs="Times New Roman"/>
          <w:b/>
        </w:rPr>
      </w:pPr>
      <w:r w:rsidRPr="00EB7F8B">
        <w:rPr>
          <w:rFonts w:cs="Times New Roman"/>
          <w:b/>
          <w:lang w:val="ru-RU"/>
        </w:rPr>
        <w:t xml:space="preserve">Взаимодействие с региональным центром развития одаренных детей «Тау» и реорганизация муниципальной системы поддержки и развития одаренных детей. </w:t>
      </w:r>
      <w:proofErr w:type="spellStart"/>
      <w:r w:rsidRPr="00EB7F8B">
        <w:rPr>
          <w:rFonts w:cs="Times New Roman"/>
          <w:b/>
        </w:rPr>
        <w:t>Использование</w:t>
      </w:r>
      <w:proofErr w:type="spellEnd"/>
      <w:r w:rsidRPr="00EB7F8B">
        <w:rPr>
          <w:rFonts w:cs="Times New Roman"/>
          <w:b/>
        </w:rPr>
        <w:t xml:space="preserve"> </w:t>
      </w:r>
      <w:proofErr w:type="spellStart"/>
      <w:r w:rsidRPr="00EB7F8B">
        <w:rPr>
          <w:rFonts w:cs="Times New Roman"/>
          <w:b/>
        </w:rPr>
        <w:t>возможностей</w:t>
      </w:r>
      <w:proofErr w:type="spellEnd"/>
      <w:r w:rsidRPr="00EB7F8B">
        <w:rPr>
          <w:rFonts w:cs="Times New Roman"/>
          <w:b/>
        </w:rPr>
        <w:t xml:space="preserve"> </w:t>
      </w:r>
      <w:proofErr w:type="spellStart"/>
      <w:r w:rsidRPr="00EB7F8B">
        <w:rPr>
          <w:rFonts w:cs="Times New Roman"/>
          <w:b/>
        </w:rPr>
        <w:t>отраслевой</w:t>
      </w:r>
      <w:proofErr w:type="spellEnd"/>
      <w:r w:rsidRPr="00EB7F8B">
        <w:rPr>
          <w:rFonts w:cs="Times New Roman"/>
          <w:b/>
        </w:rPr>
        <w:t xml:space="preserve"> </w:t>
      </w:r>
      <w:proofErr w:type="spellStart"/>
      <w:r w:rsidRPr="00EB7F8B">
        <w:rPr>
          <w:rFonts w:cs="Times New Roman"/>
          <w:b/>
        </w:rPr>
        <w:t>программы</w:t>
      </w:r>
      <w:proofErr w:type="spellEnd"/>
      <w:r w:rsidRPr="00EB7F8B">
        <w:rPr>
          <w:rFonts w:cs="Times New Roman"/>
          <w:b/>
        </w:rPr>
        <w:t xml:space="preserve"> </w:t>
      </w:r>
      <w:proofErr w:type="spellStart"/>
      <w:r w:rsidRPr="00EB7F8B">
        <w:rPr>
          <w:rFonts w:cs="Times New Roman"/>
          <w:b/>
        </w:rPr>
        <w:t>Росатома</w:t>
      </w:r>
      <w:proofErr w:type="spellEnd"/>
      <w:r w:rsidRPr="00EB7F8B">
        <w:rPr>
          <w:rFonts w:cs="Times New Roman"/>
          <w:b/>
        </w:rPr>
        <w:t xml:space="preserve"> </w:t>
      </w:r>
      <w:proofErr w:type="spellStart"/>
      <w:r w:rsidRPr="00EB7F8B">
        <w:rPr>
          <w:rFonts w:cs="Times New Roman"/>
          <w:b/>
        </w:rPr>
        <w:t>по</w:t>
      </w:r>
      <w:proofErr w:type="spellEnd"/>
      <w:r w:rsidRPr="00EB7F8B">
        <w:rPr>
          <w:rFonts w:cs="Times New Roman"/>
          <w:b/>
        </w:rPr>
        <w:t xml:space="preserve"> </w:t>
      </w:r>
      <w:proofErr w:type="spellStart"/>
      <w:r w:rsidRPr="00EB7F8B">
        <w:rPr>
          <w:rFonts w:cs="Times New Roman"/>
          <w:b/>
        </w:rPr>
        <w:t>поддержке</w:t>
      </w:r>
      <w:proofErr w:type="spellEnd"/>
      <w:r w:rsidRPr="00EB7F8B">
        <w:rPr>
          <w:rFonts w:cs="Times New Roman"/>
          <w:b/>
        </w:rPr>
        <w:t xml:space="preserve"> </w:t>
      </w:r>
      <w:proofErr w:type="spellStart"/>
      <w:r w:rsidRPr="00EB7F8B">
        <w:rPr>
          <w:rFonts w:cs="Times New Roman"/>
          <w:b/>
        </w:rPr>
        <w:t>талантов</w:t>
      </w:r>
      <w:proofErr w:type="spellEnd"/>
      <w:r w:rsidRPr="00EB7F8B">
        <w:rPr>
          <w:rFonts w:cs="Times New Roman"/>
          <w:b/>
        </w:rPr>
        <w:t>.</w:t>
      </w:r>
    </w:p>
    <w:p w14:paraId="766B0320" w14:textId="1D99F81C" w:rsidR="00BA1428" w:rsidRPr="00EB7F8B" w:rsidRDefault="00BA1428" w:rsidP="004E5C2D">
      <w:pPr>
        <w:pStyle w:val="af0"/>
        <w:numPr>
          <w:ilvl w:val="0"/>
          <w:numId w:val="26"/>
        </w:numPr>
        <w:spacing w:after="0" w:line="240" w:lineRule="auto"/>
        <w:ind w:firstLine="709"/>
        <w:jc w:val="both"/>
        <w:rPr>
          <w:rFonts w:cs="Times New Roman"/>
          <w:b/>
          <w:lang w:val="ru-RU"/>
        </w:rPr>
      </w:pPr>
      <w:r w:rsidRPr="00EB7F8B">
        <w:rPr>
          <w:rFonts w:cs="Times New Roman"/>
          <w:b/>
          <w:lang w:val="ru-RU"/>
        </w:rPr>
        <w:t>Системный ресурсный анализ и картирование дополнительного образования города.</w:t>
      </w:r>
    </w:p>
    <w:p w14:paraId="0263E23B" w14:textId="11663607" w:rsidR="00BA1428" w:rsidRDefault="00785C9F" w:rsidP="004E5C2D">
      <w:pPr>
        <w:pStyle w:val="af0"/>
        <w:numPr>
          <w:ilvl w:val="0"/>
          <w:numId w:val="26"/>
        </w:numPr>
        <w:spacing w:after="0" w:line="240" w:lineRule="auto"/>
        <w:ind w:firstLine="709"/>
        <w:jc w:val="both"/>
        <w:rPr>
          <w:rFonts w:cs="Times New Roman"/>
          <w:b/>
          <w:lang w:val="ru-RU"/>
        </w:rPr>
      </w:pPr>
      <w:r w:rsidRPr="00EB7F8B">
        <w:rPr>
          <w:rFonts w:cs="Times New Roman"/>
          <w:b/>
          <w:lang w:val="ru-RU"/>
        </w:rPr>
        <w:t>Разработка к</w:t>
      </w:r>
      <w:r w:rsidR="00BA1428" w:rsidRPr="00EB7F8B">
        <w:rPr>
          <w:rFonts w:cs="Times New Roman"/>
          <w:b/>
          <w:lang w:val="ru-RU"/>
        </w:rPr>
        <w:t>онцепция городской системы дуального образования и профориентации (Качественно новое, системное вовлечение учреждений городского образования, СПО, ВУЗов и промышленных предприятий в Стратегию города).</w:t>
      </w:r>
    </w:p>
    <w:p w14:paraId="7BC2B4C4" w14:textId="77777777" w:rsidR="007518EE" w:rsidRDefault="007518EE" w:rsidP="009E4CA1">
      <w:pPr>
        <w:spacing w:line="240" w:lineRule="auto"/>
        <w:ind w:firstLine="709"/>
        <w:jc w:val="both"/>
        <w:rPr>
          <w:rFonts w:cs="Times New Roman"/>
          <w:b/>
        </w:rPr>
      </w:pPr>
    </w:p>
    <w:p w14:paraId="7D7C51F9" w14:textId="6EC7D388" w:rsidR="00A63285" w:rsidRPr="00EB7F8B" w:rsidRDefault="00BA1428" w:rsidP="004E5C2D">
      <w:pPr>
        <w:pStyle w:val="2"/>
        <w:spacing w:before="0" w:after="0" w:line="240" w:lineRule="auto"/>
        <w:ind w:firstLine="709"/>
        <w:jc w:val="center"/>
        <w:rPr>
          <w:rFonts w:ascii="Times New Roman" w:eastAsia="Times New Roman" w:hAnsi="Times New Roman" w:cs="Times New Roman"/>
          <w:b/>
          <w:sz w:val="24"/>
          <w:szCs w:val="24"/>
        </w:rPr>
      </w:pPr>
      <w:r w:rsidRPr="00EB7F8B">
        <w:rPr>
          <w:rFonts w:ascii="Times New Roman" w:eastAsia="Times New Roman" w:hAnsi="Times New Roman" w:cs="Times New Roman"/>
          <w:b/>
          <w:sz w:val="24"/>
          <w:szCs w:val="24"/>
        </w:rPr>
        <w:t xml:space="preserve">. </w:t>
      </w:r>
      <w:bookmarkStart w:id="13" w:name="_Toc66719889"/>
      <w:r w:rsidR="00A63285" w:rsidRPr="00EB7F8B">
        <w:rPr>
          <w:rFonts w:ascii="Times New Roman" w:eastAsia="Times New Roman" w:hAnsi="Times New Roman" w:cs="Times New Roman"/>
          <w:b/>
          <w:sz w:val="24"/>
          <w:szCs w:val="24"/>
        </w:rPr>
        <w:t>КРЕАТИВНАЯ ЭКОНОМИКА И РАЗВИТИЕ МАЛОГО И СРЕДНЕГО ПРЕДПРИНИМАТЕЛЬСТВА</w:t>
      </w:r>
      <w:bookmarkEnd w:id="13"/>
    </w:p>
    <w:p w14:paraId="0CEBA925" w14:textId="77777777" w:rsidR="00A63285" w:rsidRPr="00EB7F8B" w:rsidRDefault="00A63285" w:rsidP="009E4CA1">
      <w:pPr>
        <w:spacing w:line="240" w:lineRule="auto"/>
        <w:ind w:firstLine="709"/>
        <w:jc w:val="both"/>
        <w:rPr>
          <w:rFonts w:ascii="Times New Roman" w:eastAsia="Calibri" w:hAnsi="Times New Roman" w:cs="Times New Roman"/>
          <w:color w:val="000000" w:themeColor="text1"/>
          <w:sz w:val="24"/>
          <w:szCs w:val="24"/>
          <w:lang w:eastAsia="en-US"/>
        </w:rPr>
      </w:pPr>
      <w:r w:rsidRPr="00EB7F8B">
        <w:rPr>
          <w:rFonts w:ascii="Times New Roman" w:eastAsia="Calibri" w:hAnsi="Times New Roman" w:cs="Times New Roman"/>
          <w:color w:val="000000"/>
          <w:sz w:val="24"/>
          <w:szCs w:val="24"/>
          <w:lang w:eastAsia="en-US"/>
        </w:rPr>
        <w:t xml:space="preserve">2020 год был ГОДОМ ПРЕДПРИНИМАТЕЛЬСТВА В УДМУРТИ. В условиях пандемии, именно на поддержку МСП были направлены основные меры бюджетной поддержки Правительства Удмуртии и муниципалитетов. Во взаимодействии с Министерством экономики и институтами поддержки бизнеса Удмуртии, </w:t>
      </w:r>
      <w:r w:rsidRPr="00EB7F8B">
        <w:rPr>
          <w:rFonts w:ascii="Times New Roman" w:eastAsia="Calibri" w:hAnsi="Times New Roman" w:cs="Times New Roman"/>
          <w:sz w:val="24"/>
          <w:szCs w:val="24"/>
          <w:lang w:eastAsia="en-US"/>
        </w:rPr>
        <w:t xml:space="preserve">были </w:t>
      </w:r>
      <w:r w:rsidRPr="00EB7F8B">
        <w:rPr>
          <w:rFonts w:ascii="Times New Roman" w:eastAsia="Calibri" w:hAnsi="Times New Roman" w:cs="Times New Roman"/>
          <w:color w:val="000000" w:themeColor="text1"/>
          <w:sz w:val="24"/>
          <w:szCs w:val="24"/>
          <w:lang w:eastAsia="en-US"/>
        </w:rPr>
        <w:t>реализованы следующие направления поддержки:</w:t>
      </w:r>
    </w:p>
    <w:p w14:paraId="2375EBBA" w14:textId="05D1F7FC" w:rsidR="00A63285" w:rsidRPr="00EB7F8B" w:rsidRDefault="00A63285" w:rsidP="009E4CA1">
      <w:pPr>
        <w:autoSpaceDE w:val="0"/>
        <w:autoSpaceDN w:val="0"/>
        <w:adjustRightInd w:val="0"/>
        <w:spacing w:line="240" w:lineRule="auto"/>
        <w:ind w:firstLine="709"/>
        <w:jc w:val="both"/>
        <w:rPr>
          <w:rFonts w:ascii="Times New Roman" w:eastAsia="Calibri" w:hAnsi="Times New Roman" w:cs="Times New Roman"/>
          <w:iCs/>
          <w:color w:val="000000" w:themeColor="text1"/>
          <w:sz w:val="24"/>
          <w:szCs w:val="24"/>
          <w:lang w:eastAsia="en-US"/>
        </w:rPr>
      </w:pPr>
      <w:r w:rsidRPr="00EB7F8B">
        <w:rPr>
          <w:rFonts w:ascii="Times New Roman" w:eastAsia="Calibri" w:hAnsi="Times New Roman" w:cs="Times New Roman"/>
          <w:color w:val="000000" w:themeColor="text1"/>
          <w:sz w:val="24"/>
          <w:szCs w:val="24"/>
          <w:lang w:eastAsia="en-US"/>
        </w:rPr>
        <w:t xml:space="preserve"> </w:t>
      </w:r>
      <w:r w:rsidRPr="00EB7F8B">
        <w:rPr>
          <w:rFonts w:ascii="Times New Roman" w:eastAsia="Calibri" w:hAnsi="Times New Roman" w:cs="Times New Roman"/>
          <w:iCs/>
          <w:color w:val="000000" w:themeColor="text1"/>
          <w:sz w:val="24"/>
          <w:szCs w:val="24"/>
          <w:lang w:eastAsia="en-US"/>
        </w:rPr>
        <w:t>снижение налоговых ставок по региональным налогам, а также освобождение от уплаты налогов для пострадавших отраслей; предоставление</w:t>
      </w:r>
      <w:r w:rsidR="00B96CD9">
        <w:rPr>
          <w:rFonts w:ascii="Times New Roman" w:eastAsia="Calibri" w:hAnsi="Times New Roman" w:cs="Times New Roman"/>
          <w:iCs/>
          <w:color w:val="000000" w:themeColor="text1"/>
          <w:sz w:val="24"/>
          <w:szCs w:val="24"/>
          <w:lang w:eastAsia="en-US"/>
        </w:rPr>
        <w:t xml:space="preserve"> </w:t>
      </w:r>
      <w:r w:rsidRPr="00EB7F8B">
        <w:rPr>
          <w:rFonts w:ascii="Times New Roman" w:eastAsia="Calibri" w:hAnsi="Times New Roman" w:cs="Times New Roman"/>
          <w:iCs/>
          <w:color w:val="000000" w:themeColor="text1"/>
          <w:sz w:val="24"/>
          <w:szCs w:val="24"/>
          <w:lang w:eastAsia="en-US"/>
        </w:rPr>
        <w:t xml:space="preserve">субсидий на уплату процентов по кредитам и займам организаций АПК; отсрочка по </w:t>
      </w:r>
      <w:proofErr w:type="spellStart"/>
      <w:r w:rsidRPr="00EB7F8B">
        <w:rPr>
          <w:rFonts w:ascii="Times New Roman" w:eastAsia="Calibri" w:hAnsi="Times New Roman" w:cs="Times New Roman"/>
          <w:iCs/>
          <w:color w:val="000000" w:themeColor="text1"/>
          <w:sz w:val="24"/>
          <w:szCs w:val="24"/>
          <w:lang w:eastAsia="en-US"/>
        </w:rPr>
        <w:t>микрозаймам</w:t>
      </w:r>
      <w:proofErr w:type="spellEnd"/>
      <w:r w:rsidRPr="00EB7F8B">
        <w:rPr>
          <w:rFonts w:ascii="Times New Roman" w:eastAsia="Calibri" w:hAnsi="Times New Roman" w:cs="Times New Roman"/>
          <w:iCs/>
          <w:color w:val="000000" w:themeColor="text1"/>
          <w:sz w:val="24"/>
          <w:szCs w:val="24"/>
          <w:lang w:eastAsia="en-US"/>
        </w:rPr>
        <w:t xml:space="preserve"> заёмщикам Удмуртского фонда развития предпринимательства, рассрочка на уплату арендных платежей.</w:t>
      </w:r>
      <w:r w:rsidR="00B96CD9">
        <w:rPr>
          <w:rFonts w:ascii="Times New Roman" w:eastAsia="Calibri" w:hAnsi="Times New Roman" w:cs="Times New Roman"/>
          <w:iCs/>
          <w:color w:val="000000" w:themeColor="text1"/>
          <w:sz w:val="24"/>
          <w:szCs w:val="24"/>
          <w:lang w:eastAsia="en-US"/>
        </w:rPr>
        <w:t xml:space="preserve"> </w:t>
      </w:r>
    </w:p>
    <w:p w14:paraId="31660799" w14:textId="77777777" w:rsidR="00A63285" w:rsidRPr="00EB7F8B" w:rsidRDefault="00A63285" w:rsidP="009E4CA1">
      <w:pPr>
        <w:tabs>
          <w:tab w:val="left" w:pos="0"/>
        </w:tabs>
        <w:autoSpaceDE w:val="0"/>
        <w:autoSpaceDN w:val="0"/>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Обособленным подразделением МКК Удмуртский фонд развития предпринимательства в г. Глазове за 12 месяцев 2020 года выдан 41 </w:t>
      </w:r>
      <w:proofErr w:type="spellStart"/>
      <w:r w:rsidRPr="00EB7F8B">
        <w:rPr>
          <w:rFonts w:ascii="Times New Roman" w:eastAsia="Times New Roman" w:hAnsi="Times New Roman" w:cs="Times New Roman"/>
          <w:sz w:val="24"/>
          <w:szCs w:val="24"/>
        </w:rPr>
        <w:t>микрозайм</w:t>
      </w:r>
      <w:proofErr w:type="spellEnd"/>
      <w:r w:rsidRPr="00EB7F8B">
        <w:rPr>
          <w:rFonts w:ascii="Times New Roman" w:eastAsia="Times New Roman" w:hAnsi="Times New Roman" w:cs="Times New Roman"/>
          <w:sz w:val="24"/>
          <w:szCs w:val="24"/>
        </w:rPr>
        <w:t xml:space="preserve"> субъектам малого и среднего предпринимательства на сумму 45 818 тыс. рублей. </w:t>
      </w:r>
    </w:p>
    <w:p w14:paraId="37EACCA0" w14:textId="77777777" w:rsidR="00A63285" w:rsidRPr="00EB7F8B" w:rsidRDefault="00A63285" w:rsidP="009E4CA1">
      <w:pPr>
        <w:spacing w:line="240" w:lineRule="auto"/>
        <w:ind w:firstLine="709"/>
        <w:jc w:val="both"/>
        <w:rPr>
          <w:rFonts w:ascii="Times New Roman" w:hAnsi="Times New Roman" w:cs="Times New Roman"/>
          <w:b/>
          <w:bCs/>
          <w:color w:val="FF0000"/>
          <w:sz w:val="24"/>
          <w:szCs w:val="24"/>
        </w:rPr>
      </w:pPr>
    </w:p>
    <w:p w14:paraId="61A7163D" w14:textId="6A78B4DE" w:rsidR="00A63285" w:rsidRPr="00EB7F8B" w:rsidRDefault="00A63285" w:rsidP="009E4CA1">
      <w:pPr>
        <w:tabs>
          <w:tab w:val="left" w:pos="1276"/>
        </w:tabs>
        <w:autoSpaceDE w:val="0"/>
        <w:autoSpaceDN w:val="0"/>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По итогам 2020 года, в условиях ограничительных мероприятий и пандемии, предприниматели города практически сумели удержать показатели деятельности. Общее количество субъектов малого и среднего предпринимательства по городу уменьшилось всего на 0,7% (17 субъектов), при общереспубликанском уменьшении на 2,6% (1447 ед.).</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Таким образом, в городе на 01 января 2021 года зарегистрировано</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814 малых</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предприятий, 1429 индивидуальных предпринимателя и 460 </w:t>
      </w:r>
      <w:proofErr w:type="spellStart"/>
      <w:r w:rsidRPr="00EB7F8B">
        <w:rPr>
          <w:rFonts w:ascii="Times New Roman" w:eastAsia="Times New Roman" w:hAnsi="Times New Roman" w:cs="Times New Roman"/>
          <w:sz w:val="24"/>
          <w:szCs w:val="24"/>
        </w:rPr>
        <w:t>самозанятых</w:t>
      </w:r>
      <w:proofErr w:type="spellEnd"/>
      <w:r w:rsidRPr="00EB7F8B">
        <w:rPr>
          <w:rFonts w:ascii="Times New Roman" w:eastAsia="Times New Roman" w:hAnsi="Times New Roman" w:cs="Times New Roman"/>
          <w:sz w:val="24"/>
          <w:szCs w:val="24"/>
        </w:rPr>
        <w:t xml:space="preserve">. Всего в сфере предпринимательства работает более 9000 человек. </w:t>
      </w:r>
    </w:p>
    <w:p w14:paraId="620D0E81" w14:textId="77777777" w:rsidR="00A63285" w:rsidRPr="00EB7F8B" w:rsidRDefault="00A63285" w:rsidP="009E4CA1">
      <w:pPr>
        <w:tabs>
          <w:tab w:val="left" w:pos="1276"/>
        </w:tabs>
        <w:autoSpaceDE w:val="0"/>
        <w:autoSpaceDN w:val="0"/>
        <w:spacing w:line="240" w:lineRule="auto"/>
        <w:ind w:firstLine="709"/>
        <w:jc w:val="both"/>
        <w:rPr>
          <w:rFonts w:ascii="Times New Roman" w:eastAsia="Times New Roman" w:hAnsi="Times New Roman" w:cs="Times New Roman"/>
          <w:sz w:val="24"/>
          <w:szCs w:val="24"/>
        </w:rPr>
      </w:pPr>
    </w:p>
    <w:p w14:paraId="29F25DBB" w14:textId="77777777" w:rsidR="00A63285" w:rsidRPr="00EB7F8B" w:rsidRDefault="00A63285" w:rsidP="009E4CA1">
      <w:pPr>
        <w:pStyle w:val="2"/>
        <w:spacing w:before="0" w:after="0" w:line="240" w:lineRule="auto"/>
        <w:ind w:firstLine="709"/>
        <w:jc w:val="both"/>
        <w:rPr>
          <w:rFonts w:ascii="Times New Roman" w:eastAsia="Times New Roman" w:hAnsi="Times New Roman" w:cs="Times New Roman"/>
          <w:b/>
          <w:sz w:val="24"/>
          <w:szCs w:val="24"/>
        </w:rPr>
      </w:pPr>
      <w:r w:rsidRPr="00EB7F8B">
        <w:rPr>
          <w:rFonts w:ascii="Times New Roman" w:eastAsia="Times New Roman" w:hAnsi="Times New Roman" w:cs="Times New Roman"/>
          <w:bCs/>
          <w:sz w:val="24"/>
          <w:szCs w:val="24"/>
        </w:rPr>
        <w:t>В условиях пандемии серьезного внимания потребовала</w:t>
      </w:r>
      <w:r w:rsidRPr="00EB7F8B">
        <w:rPr>
          <w:rFonts w:ascii="Times New Roman" w:eastAsia="Times New Roman" w:hAnsi="Times New Roman" w:cs="Times New Roman"/>
          <w:b/>
          <w:sz w:val="24"/>
          <w:szCs w:val="24"/>
        </w:rPr>
        <w:t xml:space="preserve"> Сфера потребительского рынка, </w:t>
      </w:r>
      <w:r w:rsidRPr="00EB7F8B">
        <w:rPr>
          <w:rFonts w:ascii="Times New Roman" w:eastAsia="Times New Roman" w:hAnsi="Times New Roman" w:cs="Times New Roman"/>
          <w:bCs/>
          <w:sz w:val="24"/>
          <w:szCs w:val="24"/>
        </w:rPr>
        <w:t>работающая ежедневно и непосредственно с жителями города</w:t>
      </w:r>
      <w:r w:rsidRPr="00EB7F8B">
        <w:rPr>
          <w:rFonts w:ascii="Times New Roman" w:eastAsia="Times New Roman" w:hAnsi="Times New Roman" w:cs="Times New Roman"/>
          <w:b/>
          <w:sz w:val="24"/>
          <w:szCs w:val="24"/>
        </w:rPr>
        <w:t>.</w:t>
      </w:r>
    </w:p>
    <w:p w14:paraId="520293DE" w14:textId="77777777" w:rsidR="00A63285" w:rsidRPr="00EB7F8B" w:rsidRDefault="00A63285" w:rsidP="009E4CA1">
      <w:pPr>
        <w:spacing w:line="240" w:lineRule="auto"/>
        <w:ind w:firstLine="709"/>
        <w:jc w:val="both"/>
        <w:rPr>
          <w:rFonts w:ascii="Times New Roman" w:hAnsi="Times New Roman" w:cs="Times New Roman"/>
          <w:sz w:val="24"/>
          <w:szCs w:val="24"/>
        </w:rPr>
      </w:pPr>
    </w:p>
    <w:p w14:paraId="47EF89AF" w14:textId="77777777" w:rsidR="00A63285" w:rsidRPr="00EB7F8B" w:rsidRDefault="00A63285" w:rsidP="009E4CA1">
      <w:pP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lastRenderedPageBreak/>
        <w:t>В период ограничительных мероприятий здесь была организована следующая работа:</w:t>
      </w:r>
    </w:p>
    <w:p w14:paraId="4B81D6D7" w14:textId="77777777" w:rsidR="00A63285" w:rsidRPr="00EB7F8B" w:rsidRDefault="00A63285" w:rsidP="009E4CA1">
      <w:pPr>
        <w:tabs>
          <w:tab w:val="left" w:pos="838"/>
        </w:tabs>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 ежедневной мониторинг наличия товарных запасов продовольственных и непродовольственных товаров в магазинах города, </w:t>
      </w:r>
      <w:proofErr w:type="spellStart"/>
      <w:r w:rsidRPr="00EB7F8B">
        <w:rPr>
          <w:rFonts w:ascii="Times New Roman" w:hAnsi="Times New Roman" w:cs="Times New Roman"/>
          <w:sz w:val="24"/>
          <w:szCs w:val="24"/>
        </w:rPr>
        <w:t>СИЗов</w:t>
      </w:r>
      <w:proofErr w:type="spellEnd"/>
      <w:r w:rsidRPr="00EB7F8B">
        <w:rPr>
          <w:rFonts w:ascii="Times New Roman" w:hAnsi="Times New Roman" w:cs="Times New Roman"/>
          <w:sz w:val="24"/>
          <w:szCs w:val="24"/>
        </w:rPr>
        <w:t xml:space="preserve"> в аптечной сети, а также ежедневный мониторинг розничных цен;</w:t>
      </w:r>
    </w:p>
    <w:p w14:paraId="4F1BCEE5" w14:textId="59E02ED3" w:rsidR="00A63285" w:rsidRPr="00EB7F8B" w:rsidRDefault="00A63285" w:rsidP="009E4CA1">
      <w:pPr>
        <w:tabs>
          <w:tab w:val="left" w:pos="838"/>
        </w:tabs>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в режиме 24/7 осуществлялись консультации предпринимателей по деятельности в условиях повышенной готовности;</w:t>
      </w:r>
      <w:r w:rsidR="00B96CD9">
        <w:rPr>
          <w:rFonts w:ascii="Times New Roman" w:hAnsi="Times New Roman" w:cs="Times New Roman"/>
          <w:sz w:val="24"/>
          <w:szCs w:val="24"/>
        </w:rPr>
        <w:t xml:space="preserve"> </w:t>
      </w:r>
    </w:p>
    <w:p w14:paraId="78DD0A65" w14:textId="77777777" w:rsidR="00A63285" w:rsidRPr="00EB7F8B" w:rsidRDefault="00A63285" w:rsidP="009E4CA1">
      <w:pPr>
        <w:tabs>
          <w:tab w:val="left" w:pos="838"/>
        </w:tabs>
        <w:spacing w:line="240" w:lineRule="auto"/>
        <w:ind w:firstLine="709"/>
        <w:jc w:val="both"/>
        <w:rPr>
          <w:rFonts w:ascii="Times New Roman" w:hAnsi="Times New Roman" w:cs="Times New Roman"/>
          <w:color w:val="000000"/>
          <w:sz w:val="24"/>
          <w:szCs w:val="24"/>
          <w:shd w:val="clear" w:color="auto" w:fill="FFFFFF"/>
        </w:rPr>
      </w:pPr>
      <w:r w:rsidRPr="00EB7F8B">
        <w:rPr>
          <w:rFonts w:ascii="Times New Roman" w:hAnsi="Times New Roman" w:cs="Times New Roman"/>
          <w:sz w:val="24"/>
          <w:szCs w:val="24"/>
        </w:rPr>
        <w:t xml:space="preserve"> - осуществлялся </w:t>
      </w:r>
      <w:r w:rsidRPr="00EB7F8B">
        <w:rPr>
          <w:rFonts w:ascii="Times New Roman" w:hAnsi="Times New Roman" w:cs="Times New Roman"/>
          <w:color w:val="000000"/>
          <w:sz w:val="24"/>
          <w:szCs w:val="24"/>
          <w:shd w:val="clear" w:color="auto" w:fill="FFFFFF"/>
        </w:rPr>
        <w:t xml:space="preserve">сбор заявок на изготовление </w:t>
      </w:r>
      <w:proofErr w:type="spellStart"/>
      <w:r w:rsidRPr="00EB7F8B">
        <w:rPr>
          <w:rFonts w:ascii="Times New Roman" w:hAnsi="Times New Roman" w:cs="Times New Roman"/>
          <w:color w:val="000000"/>
          <w:sz w:val="24"/>
          <w:szCs w:val="24"/>
          <w:shd w:val="clear" w:color="auto" w:fill="FFFFFF"/>
        </w:rPr>
        <w:t>СИЗов</w:t>
      </w:r>
      <w:proofErr w:type="spellEnd"/>
      <w:r w:rsidRPr="00EB7F8B">
        <w:rPr>
          <w:rFonts w:ascii="Times New Roman" w:hAnsi="Times New Roman" w:cs="Times New Roman"/>
          <w:color w:val="000000"/>
          <w:sz w:val="24"/>
          <w:szCs w:val="24"/>
          <w:shd w:val="clear" w:color="auto" w:fill="FFFFFF"/>
        </w:rPr>
        <w:t xml:space="preserve"> и отправка заявок для изготовления на швейные предприятия, в аптеки;</w:t>
      </w:r>
    </w:p>
    <w:p w14:paraId="52E4B169" w14:textId="4C71DECC" w:rsidR="00A63285" w:rsidRPr="00EB7F8B" w:rsidRDefault="00A63285" w:rsidP="009E4CA1">
      <w:pPr>
        <w:tabs>
          <w:tab w:val="left" w:pos="838"/>
        </w:tabs>
        <w:spacing w:line="240" w:lineRule="auto"/>
        <w:ind w:firstLine="709"/>
        <w:jc w:val="both"/>
        <w:rPr>
          <w:rFonts w:ascii="Times New Roman" w:hAnsi="Times New Roman" w:cs="Times New Roman"/>
          <w:color w:val="000000"/>
          <w:sz w:val="24"/>
          <w:szCs w:val="24"/>
          <w:shd w:val="clear" w:color="auto" w:fill="FFFFFF"/>
        </w:rPr>
      </w:pPr>
      <w:r w:rsidRPr="00EB7F8B">
        <w:rPr>
          <w:rFonts w:ascii="Times New Roman" w:hAnsi="Times New Roman" w:cs="Times New Roman"/>
          <w:color w:val="000000"/>
          <w:sz w:val="24"/>
          <w:szCs w:val="24"/>
          <w:shd w:val="clear" w:color="auto" w:fill="FFFFFF"/>
        </w:rPr>
        <w:t>- с торговыми сетями и магазинами проведена работа</w:t>
      </w:r>
      <w:r w:rsidR="00B96CD9">
        <w:rPr>
          <w:rFonts w:ascii="Times New Roman" w:hAnsi="Times New Roman" w:cs="Times New Roman"/>
          <w:color w:val="000000"/>
          <w:sz w:val="24"/>
          <w:szCs w:val="24"/>
          <w:shd w:val="clear" w:color="auto" w:fill="FFFFFF"/>
        </w:rPr>
        <w:t xml:space="preserve"> </w:t>
      </w:r>
      <w:r w:rsidRPr="00EB7F8B">
        <w:rPr>
          <w:rFonts w:ascii="Times New Roman" w:hAnsi="Times New Roman" w:cs="Times New Roman"/>
          <w:color w:val="000000"/>
          <w:sz w:val="24"/>
          <w:szCs w:val="24"/>
          <w:shd w:val="clear" w:color="auto" w:fill="FFFFFF"/>
        </w:rPr>
        <w:t>о присоединении к соглашениям о принятии мер по снижению и поддержанию цен на сахарный песок и масло подсолнечное (из 158 объектов торговли подписали соглашение 128).</w:t>
      </w:r>
    </w:p>
    <w:p w14:paraId="7D289341" w14:textId="77777777" w:rsidR="00DA21D9" w:rsidRPr="00EB7F8B" w:rsidRDefault="00DA21D9" w:rsidP="009E4CA1">
      <w:pPr>
        <w:tabs>
          <w:tab w:val="left" w:pos="838"/>
        </w:tabs>
        <w:spacing w:line="240" w:lineRule="auto"/>
        <w:ind w:firstLine="709"/>
        <w:jc w:val="both"/>
        <w:rPr>
          <w:rFonts w:ascii="Times New Roman" w:eastAsia="Times New Roman" w:hAnsi="Times New Roman" w:cs="Times New Roman"/>
          <w:sz w:val="24"/>
          <w:szCs w:val="24"/>
        </w:rPr>
      </w:pPr>
      <w:r w:rsidRPr="00EB7F8B">
        <w:rPr>
          <w:rFonts w:ascii="Times New Roman" w:hAnsi="Times New Roman" w:cs="Times New Roman"/>
          <w:color w:val="000000"/>
          <w:sz w:val="24"/>
          <w:szCs w:val="24"/>
          <w:shd w:val="clear" w:color="auto" w:fill="FFFFFF"/>
        </w:rPr>
        <w:t xml:space="preserve"> </w:t>
      </w:r>
      <w:r w:rsidRPr="00EB7F8B">
        <w:rPr>
          <w:rFonts w:ascii="Times New Roman" w:eastAsia="Times New Roman" w:hAnsi="Times New Roman" w:cs="Times New Roman"/>
          <w:sz w:val="24"/>
          <w:szCs w:val="24"/>
        </w:rPr>
        <w:t>В результате такого взаимодействия мы сумели обеспечить в сфере и эпидемиологическую безопасность, и удержать цены, исключив ажиотажных и панических настроений, и практически сохранив сферу потребительского предпринимательства.</w:t>
      </w:r>
    </w:p>
    <w:p w14:paraId="2762C4EC" w14:textId="7D463305" w:rsidR="00A63285" w:rsidRPr="00EB7F8B" w:rsidRDefault="00AE16C9" w:rsidP="009E4CA1">
      <w:pPr>
        <w:tabs>
          <w:tab w:val="left" w:pos="838"/>
        </w:tabs>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В 2020 году выполнена одна из основных задач в области развития малого и среднего предпринимательства: </w:t>
      </w:r>
      <w:r w:rsidR="00DA21D9" w:rsidRPr="00EB7F8B">
        <w:rPr>
          <w:rFonts w:ascii="Times New Roman" w:eastAsia="Times New Roman" w:hAnsi="Times New Roman" w:cs="Times New Roman"/>
          <w:sz w:val="24"/>
          <w:szCs w:val="24"/>
        </w:rPr>
        <w:t>28 мая 2020 года зарегистрирована новая организация поддержки предпринимательства АНО «Центр развития бизнеса и городской среды». Целью создания организации является формирование во взаимодействии с другими институтами поддержки бизнеса, единой экосистемы, которая будет объединять в себе и все доступные меры поддержки МСП, и станет центром формирования и объединения городских сообществ предпринимателей. За 7 месяцев работы Центр развития бизнеса оказал услуги 163 предпринимателям и малым предприятиям. Организованы встречи, семинары, конкурсы для бизнес-сообщества. Проведены заседания Совета по поддержке малого и среднего предпринимательства при Администрации города Глазова, в том числе по вопросу формированию инициативы по</w:t>
      </w:r>
      <w:r w:rsidR="00B96CD9">
        <w:rPr>
          <w:rFonts w:ascii="Times New Roman" w:eastAsia="Times New Roman" w:hAnsi="Times New Roman" w:cs="Times New Roman"/>
          <w:sz w:val="24"/>
          <w:szCs w:val="24"/>
        </w:rPr>
        <w:t xml:space="preserve"> </w:t>
      </w:r>
      <w:r w:rsidR="00DA21D9" w:rsidRPr="00EB7F8B">
        <w:rPr>
          <w:rFonts w:ascii="Times New Roman" w:eastAsia="Times New Roman" w:hAnsi="Times New Roman" w:cs="Times New Roman"/>
          <w:sz w:val="24"/>
          <w:szCs w:val="24"/>
        </w:rPr>
        <w:t>внесению изменений в Законы Удмуртской Республики в части налоговых ставок по УСН, и патентной системе налогообложения. Подготовлены заявки для потенциальных резидентов ТОР.</w:t>
      </w:r>
      <w:r w:rsidRPr="00EB7F8B">
        <w:rPr>
          <w:rFonts w:ascii="Times New Roman" w:eastAsia="Times New Roman" w:hAnsi="Times New Roman" w:cs="Times New Roman"/>
          <w:sz w:val="24"/>
          <w:szCs w:val="24"/>
        </w:rPr>
        <w:t xml:space="preserve"> А в ноябре 2020 года</w:t>
      </w:r>
      <w:r w:rsidR="00B96CD9">
        <w:rPr>
          <w:rFonts w:ascii="Times New Roman" w:eastAsia="Times New Roman" w:hAnsi="Times New Roman" w:cs="Times New Roman"/>
          <w:sz w:val="24"/>
          <w:szCs w:val="24"/>
        </w:rPr>
        <w:t xml:space="preserve"> </w:t>
      </w:r>
      <w:r w:rsidRPr="00EB7F8B">
        <w:rPr>
          <w:rFonts w:ascii="Times New Roman" w:hAnsi="Times New Roman" w:cs="Times New Roman"/>
          <w:sz w:val="24"/>
          <w:szCs w:val="24"/>
        </w:rPr>
        <w:t xml:space="preserve">на ул. Куйбышева, 77 открылось отделение Центра «Мой бизнес». Оно будет работать с предпринимателями Глазова, Глазовского, Юкаменского, </w:t>
      </w:r>
      <w:proofErr w:type="spellStart"/>
      <w:r w:rsidRPr="00EB7F8B">
        <w:rPr>
          <w:rFonts w:ascii="Times New Roman" w:hAnsi="Times New Roman" w:cs="Times New Roman"/>
          <w:sz w:val="24"/>
          <w:szCs w:val="24"/>
        </w:rPr>
        <w:t>Ярского</w:t>
      </w:r>
      <w:proofErr w:type="spellEnd"/>
      <w:r w:rsidRPr="00EB7F8B">
        <w:rPr>
          <w:rFonts w:ascii="Times New Roman" w:hAnsi="Times New Roman" w:cs="Times New Roman"/>
          <w:sz w:val="24"/>
          <w:szCs w:val="24"/>
        </w:rPr>
        <w:t>, Красногорского и Балезинского районов.</w:t>
      </w:r>
    </w:p>
    <w:p w14:paraId="00630003" w14:textId="77777777" w:rsidR="00DA21D9" w:rsidRPr="00EB7F8B" w:rsidRDefault="00DA21D9" w:rsidP="009E4CA1">
      <w:pPr>
        <w:tabs>
          <w:tab w:val="left" w:pos="567"/>
        </w:tabs>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2020 год во всех сферах города прошел как год взаимовыручки и поддержки, год внимания и добра. Именно 2020 год стал годом формирования сообществ предпринимателей.</w:t>
      </w:r>
    </w:p>
    <w:p w14:paraId="71042211" w14:textId="77777777" w:rsidR="00DA21D9" w:rsidRPr="00EB7F8B" w:rsidRDefault="00DA21D9" w:rsidP="009E4CA1">
      <w:pPr>
        <w:tabs>
          <w:tab w:val="left" w:pos="567"/>
        </w:tabs>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Сообщество «Время первых», созданное предпринимателями, прошедшими республиканский «Бизнес-акселератор», стало не только группой обмена новостями, оперативного доведения мер поддержки, но и взаимной помощи. Сотни бесплатных консультаций и советов даны предпринимателями друг другу. Часто группа помогала даже в поднятии морального духа в самые сложные периоды ограничений, когда уже предприниматели были готовы принять решение о закрытии бизнеса.</w:t>
      </w:r>
    </w:p>
    <w:p w14:paraId="469BE21C" w14:textId="7544B574" w:rsidR="00DA21D9" w:rsidRPr="00EB7F8B" w:rsidRDefault="00DA21D9" w:rsidP="009E4CA1">
      <w:pPr>
        <w:tabs>
          <w:tab w:val="left" w:pos="567"/>
        </w:tabs>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Хотел бы здесь поблагодарить за поддержку предпринимательского сообщества Богданову Наталью, Тронину Веру, </w:t>
      </w:r>
      <w:proofErr w:type="spellStart"/>
      <w:r w:rsidRPr="00EB7F8B">
        <w:rPr>
          <w:rFonts w:ascii="Times New Roman" w:eastAsia="Times New Roman" w:hAnsi="Times New Roman" w:cs="Times New Roman"/>
          <w:sz w:val="24"/>
          <w:szCs w:val="24"/>
        </w:rPr>
        <w:t>Поздееву</w:t>
      </w:r>
      <w:proofErr w:type="spellEnd"/>
      <w:r w:rsidRPr="00EB7F8B">
        <w:rPr>
          <w:rFonts w:ascii="Times New Roman" w:eastAsia="Times New Roman" w:hAnsi="Times New Roman" w:cs="Times New Roman"/>
          <w:sz w:val="24"/>
          <w:szCs w:val="24"/>
        </w:rPr>
        <w:t xml:space="preserve"> Евгению и Филимонова Артема. Активную работу в 2020 году также вели группы «Бренд города», здесь необходимо поблагодарить Золотова Алексея, Наталью </w:t>
      </w:r>
      <w:proofErr w:type="spellStart"/>
      <w:r w:rsidRPr="00EB7F8B">
        <w:rPr>
          <w:rFonts w:ascii="Times New Roman" w:eastAsia="Times New Roman" w:hAnsi="Times New Roman" w:cs="Times New Roman"/>
          <w:sz w:val="24"/>
          <w:szCs w:val="24"/>
        </w:rPr>
        <w:t>Криницыну</w:t>
      </w:r>
      <w:proofErr w:type="spellEnd"/>
      <w:r w:rsidRPr="00EB7F8B">
        <w:rPr>
          <w:rFonts w:ascii="Times New Roman" w:eastAsia="Times New Roman" w:hAnsi="Times New Roman" w:cs="Times New Roman"/>
          <w:sz w:val="24"/>
          <w:szCs w:val="24"/>
        </w:rPr>
        <w:t>, а также группу ЦРБ и ГС.</w:t>
      </w:r>
      <w:r w:rsidR="00B96CD9">
        <w:rPr>
          <w:rFonts w:ascii="Times New Roman" w:eastAsia="Times New Roman" w:hAnsi="Times New Roman" w:cs="Times New Roman"/>
          <w:sz w:val="24"/>
          <w:szCs w:val="24"/>
        </w:rPr>
        <w:t xml:space="preserve"> </w:t>
      </w:r>
    </w:p>
    <w:p w14:paraId="653E1EAA" w14:textId="77777777" w:rsidR="00DA21D9" w:rsidRPr="00EB7F8B" w:rsidRDefault="00DA21D9" w:rsidP="009E4CA1">
      <w:pPr>
        <w:tabs>
          <w:tab w:val="left" w:pos="567"/>
        </w:tabs>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Благодаря сплоченной работе, предпринимательство в 2020 году стало настоящим партнером города. Впервые за много лет по инициативе предпринимателей на площади Свободы появился ледовый городок, порадовавший практически всех жителей города. Спасибо за новогоднюю сказку на площади ЧМЗ и нашим предпринимателям: Юрию Кытманову, Александру Максимову, </w:t>
      </w:r>
      <w:proofErr w:type="spellStart"/>
      <w:r w:rsidRPr="00EB7F8B">
        <w:rPr>
          <w:rFonts w:ascii="Times New Roman" w:eastAsia="Times New Roman" w:hAnsi="Times New Roman" w:cs="Times New Roman"/>
          <w:sz w:val="24"/>
          <w:szCs w:val="24"/>
        </w:rPr>
        <w:t>Геворгу</w:t>
      </w:r>
      <w:proofErr w:type="spellEnd"/>
      <w:r w:rsidRPr="00EB7F8B">
        <w:rPr>
          <w:rFonts w:ascii="Times New Roman" w:eastAsia="Times New Roman" w:hAnsi="Times New Roman" w:cs="Times New Roman"/>
          <w:sz w:val="24"/>
          <w:szCs w:val="24"/>
        </w:rPr>
        <w:t xml:space="preserve"> </w:t>
      </w:r>
      <w:proofErr w:type="spellStart"/>
      <w:r w:rsidRPr="00EB7F8B">
        <w:rPr>
          <w:rFonts w:ascii="Times New Roman" w:eastAsia="Times New Roman" w:hAnsi="Times New Roman" w:cs="Times New Roman"/>
          <w:sz w:val="24"/>
          <w:szCs w:val="24"/>
        </w:rPr>
        <w:t>Барсегяну</w:t>
      </w:r>
      <w:proofErr w:type="spellEnd"/>
      <w:r w:rsidRPr="00EB7F8B">
        <w:rPr>
          <w:rFonts w:ascii="Times New Roman" w:eastAsia="Times New Roman" w:hAnsi="Times New Roman" w:cs="Times New Roman"/>
          <w:sz w:val="24"/>
          <w:szCs w:val="24"/>
        </w:rPr>
        <w:t xml:space="preserve">, </w:t>
      </w:r>
      <w:proofErr w:type="spellStart"/>
      <w:r w:rsidRPr="00EB7F8B">
        <w:rPr>
          <w:rFonts w:ascii="Times New Roman" w:eastAsia="Times New Roman" w:hAnsi="Times New Roman" w:cs="Times New Roman"/>
          <w:sz w:val="24"/>
          <w:szCs w:val="24"/>
        </w:rPr>
        <w:t>Сохрабу</w:t>
      </w:r>
      <w:proofErr w:type="spellEnd"/>
      <w:r w:rsidRPr="00EB7F8B">
        <w:rPr>
          <w:rFonts w:ascii="Times New Roman" w:eastAsia="Times New Roman" w:hAnsi="Times New Roman" w:cs="Times New Roman"/>
          <w:sz w:val="24"/>
          <w:szCs w:val="24"/>
        </w:rPr>
        <w:t xml:space="preserve"> Кулиеву, Константину </w:t>
      </w:r>
      <w:proofErr w:type="spellStart"/>
      <w:r w:rsidRPr="00EB7F8B">
        <w:rPr>
          <w:rFonts w:ascii="Times New Roman" w:eastAsia="Times New Roman" w:hAnsi="Times New Roman" w:cs="Times New Roman"/>
          <w:sz w:val="24"/>
          <w:szCs w:val="24"/>
        </w:rPr>
        <w:t>Ледянкину</w:t>
      </w:r>
      <w:proofErr w:type="spellEnd"/>
      <w:r w:rsidRPr="00EB7F8B">
        <w:rPr>
          <w:rFonts w:ascii="Times New Roman" w:eastAsia="Times New Roman" w:hAnsi="Times New Roman" w:cs="Times New Roman"/>
          <w:sz w:val="24"/>
          <w:szCs w:val="24"/>
        </w:rPr>
        <w:t>, Андрею Веретенникову, Олегу Черкасову.</w:t>
      </w:r>
    </w:p>
    <w:p w14:paraId="1B2B5F70" w14:textId="77777777" w:rsidR="00DA21D9" w:rsidRPr="00EB7F8B" w:rsidRDefault="00DA21D9" w:rsidP="009E4CA1">
      <w:pPr>
        <w:tabs>
          <w:tab w:val="left" w:pos="567"/>
        </w:tabs>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lastRenderedPageBreak/>
        <w:t xml:space="preserve"> Конкурс украшения города к Новогодним праздникам в этом году особенно удивил серьезными проектами, а в условиях общего напряжения это доставило особую радость жителям.</w:t>
      </w:r>
    </w:p>
    <w:p w14:paraId="69F912F1" w14:textId="77777777" w:rsidR="00DA21D9" w:rsidRPr="00EB7F8B" w:rsidRDefault="00DA21D9" w:rsidP="009E4CA1">
      <w:pPr>
        <w:tabs>
          <w:tab w:val="left" w:pos="567"/>
        </w:tabs>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Наши предприниматели начали инициативно участвовать в проекте замены остановочных комплексов. Благодарю за такую весомую помощь городу предпринимателей, уже устанавливающих павильоны и только присоединяющихся к проекты - </w:t>
      </w:r>
      <w:proofErr w:type="spellStart"/>
      <w:r w:rsidRPr="00EB7F8B">
        <w:rPr>
          <w:rFonts w:ascii="Times New Roman" w:eastAsia="Times New Roman" w:hAnsi="Times New Roman" w:cs="Times New Roman"/>
          <w:sz w:val="24"/>
          <w:szCs w:val="24"/>
        </w:rPr>
        <w:t>Закро</w:t>
      </w:r>
      <w:proofErr w:type="spellEnd"/>
      <w:r w:rsidRPr="00EB7F8B">
        <w:rPr>
          <w:rFonts w:ascii="Times New Roman" w:eastAsia="Times New Roman" w:hAnsi="Times New Roman" w:cs="Times New Roman"/>
          <w:sz w:val="24"/>
          <w:szCs w:val="24"/>
        </w:rPr>
        <w:t xml:space="preserve"> Абуладзе, Константина </w:t>
      </w:r>
      <w:proofErr w:type="spellStart"/>
      <w:r w:rsidRPr="00EB7F8B">
        <w:rPr>
          <w:rFonts w:ascii="Times New Roman" w:eastAsia="Times New Roman" w:hAnsi="Times New Roman" w:cs="Times New Roman"/>
          <w:sz w:val="24"/>
          <w:szCs w:val="24"/>
        </w:rPr>
        <w:t>Ледянкина</w:t>
      </w:r>
      <w:proofErr w:type="spellEnd"/>
      <w:r w:rsidRPr="00EB7F8B">
        <w:rPr>
          <w:rFonts w:ascii="Times New Roman" w:eastAsia="Times New Roman" w:hAnsi="Times New Roman" w:cs="Times New Roman"/>
          <w:sz w:val="24"/>
          <w:szCs w:val="24"/>
        </w:rPr>
        <w:t>, Юрия Кытманова, Владимира Васильева.</w:t>
      </w:r>
    </w:p>
    <w:p w14:paraId="13589DCA" w14:textId="77777777" w:rsidR="00DA21D9" w:rsidRPr="00EB7F8B" w:rsidRDefault="00DA21D9" w:rsidP="009E4CA1">
      <w:pPr>
        <w:tabs>
          <w:tab w:val="left" w:pos="567"/>
        </w:tabs>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А проект Новогодней поддержки всех детей из </w:t>
      </w:r>
      <w:proofErr w:type="spellStart"/>
      <w:r w:rsidRPr="00EB7F8B">
        <w:rPr>
          <w:rFonts w:ascii="Times New Roman" w:eastAsia="Times New Roman" w:hAnsi="Times New Roman" w:cs="Times New Roman"/>
          <w:sz w:val="24"/>
          <w:szCs w:val="24"/>
        </w:rPr>
        <w:t>Детстких</w:t>
      </w:r>
      <w:proofErr w:type="spellEnd"/>
      <w:r w:rsidRPr="00EB7F8B">
        <w:rPr>
          <w:rFonts w:ascii="Times New Roman" w:eastAsia="Times New Roman" w:hAnsi="Times New Roman" w:cs="Times New Roman"/>
          <w:sz w:val="24"/>
          <w:szCs w:val="24"/>
        </w:rPr>
        <w:t xml:space="preserve"> домов Севера Удмуртии и нашего старшего поколения в Домах престарелых связал предпринимателей не только Глазова и северных районов, но и других городов Удмуртии. Отдельное спасибо здесь я хотел бы сказать Наталье Богдановой (мебельная компания «МАМА») и всем предпринимателям.</w:t>
      </w:r>
    </w:p>
    <w:p w14:paraId="32706D5C" w14:textId="49AA19FC" w:rsidR="00A63285" w:rsidRPr="00EB7F8B" w:rsidRDefault="00DA21D9" w:rsidP="009E4CA1">
      <w:pPr>
        <w:tabs>
          <w:tab w:val="left" w:pos="567"/>
        </w:tabs>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Огромное вам спасибо за эту поддержку! ДОРОГИЕ ДРУЗЬЯ, ВЫ ПО-НАСТОЯЩЕМУ СДЕЛАЛИ 2020 ГОД ГОДОМ ПРЕДПРИНИМАТЕЛЕЙ.</w:t>
      </w:r>
    </w:p>
    <w:p w14:paraId="1DB3BCF4" w14:textId="77777777" w:rsidR="00DA21D9" w:rsidRPr="00EB7F8B" w:rsidRDefault="00DA21D9" w:rsidP="009E4CA1">
      <w:pPr>
        <w:tabs>
          <w:tab w:val="left" w:pos="567"/>
        </w:tabs>
        <w:spacing w:line="240" w:lineRule="auto"/>
        <w:ind w:firstLine="709"/>
        <w:jc w:val="both"/>
        <w:rPr>
          <w:rFonts w:ascii="Times New Roman" w:eastAsia="Times New Roman" w:hAnsi="Times New Roman" w:cs="Times New Roman"/>
          <w:b/>
          <w:bCs/>
          <w:sz w:val="24"/>
          <w:szCs w:val="24"/>
        </w:rPr>
      </w:pPr>
    </w:p>
    <w:p w14:paraId="1E201F57" w14:textId="77777777" w:rsidR="00A63285" w:rsidRPr="00EB7F8B" w:rsidRDefault="00A63285" w:rsidP="009E4CA1">
      <w:pPr>
        <w:tabs>
          <w:tab w:val="left" w:pos="567"/>
        </w:tabs>
        <w:spacing w:line="240" w:lineRule="auto"/>
        <w:ind w:firstLine="709"/>
        <w:jc w:val="both"/>
        <w:rPr>
          <w:rFonts w:ascii="Times New Roman" w:eastAsia="Times New Roman" w:hAnsi="Times New Roman" w:cs="Times New Roman"/>
          <w:b/>
          <w:bCs/>
          <w:sz w:val="24"/>
          <w:szCs w:val="24"/>
        </w:rPr>
      </w:pPr>
      <w:r w:rsidRPr="00EB7F8B">
        <w:rPr>
          <w:rFonts w:ascii="Times New Roman" w:eastAsia="Times New Roman" w:hAnsi="Times New Roman" w:cs="Times New Roman"/>
          <w:b/>
          <w:bCs/>
          <w:sz w:val="24"/>
          <w:szCs w:val="24"/>
        </w:rPr>
        <w:t>Креативная экономика</w:t>
      </w:r>
    </w:p>
    <w:p w14:paraId="2B111161" w14:textId="77777777" w:rsidR="00DA21D9"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Глазов – это удаленный промышленный город, основную часть экономики которого создают промышленные предприятия. Внутренний рынок города небольшой, а удаленная логистика играет не в пользу традиционного предпринимательства, работающего в обычных направлениях деятельности. Именно поэтому сфера предпринимательства в Глазове по количеству субъектов ниже всех городов Удмуртии. </w:t>
      </w:r>
    </w:p>
    <w:p w14:paraId="48D46D29" w14:textId="77777777" w:rsidR="00DA21D9"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Но именно предпринимательство создает в городе современные сервисы, являющиеся, по сути, атрибутами, индикаторами современности городов, именно предпринимательство часто дает возможность раскрыться талантам, творческим инициативам, реализовать интеллектуальные способности. </w:t>
      </w:r>
    </w:p>
    <w:p w14:paraId="186C9D35" w14:textId="77777777" w:rsidR="00DA21D9"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Именно поэтому городу необходимо создание условий, среды для развития МСП из отраслей будущего, дающих высокую добавленную стоимость при низких капитальных вложениях, за счет реализации НИОКР, решений на основе интеллектуального капитала, творческих способностей, ориентированных на внешние, относительно города, рынки сбыта. </w:t>
      </w:r>
    </w:p>
    <w:p w14:paraId="19D7AF88" w14:textId="77777777" w:rsidR="00DA21D9"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МСП в таком виде должны сформировать конкурентный, положительный образ города будущего, тот перспективного образа, которого часто не хватает молодым, прогрессивным, талантливым горожанам! </w:t>
      </w:r>
    </w:p>
    <w:p w14:paraId="0275AD81" w14:textId="36AD66D0" w:rsidR="00DA21D9"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АСИ в 2018 году подготовило Стратегию города, включающую, в том числе предложения по развитию NLI. Именно эти предложения в 2020 году были переосмыслены и по итогам Всероссийского муниципального форума в Великом Новгороде приняты в виде предложения по развитию Городской креативной экономики – экономики основанной на реализации интеллектуального и творческого капитала. Базовые характеристики креативных индустрий — существенная роль инновационных технологий в различных областях творческой деятельности: широком спектре программных продуктов, продуктов виртуальной и дополненной реальности, музыке, искусстве, рекламе, архитектуре, кинематографии, анимации, дизайне и других областях.</w:t>
      </w:r>
      <w:r w:rsidR="00B96CD9">
        <w:rPr>
          <w:rFonts w:ascii="Times New Roman" w:eastAsia="Times New Roman" w:hAnsi="Times New Roman" w:cs="Times New Roman"/>
          <w:sz w:val="24"/>
          <w:szCs w:val="24"/>
        </w:rPr>
        <w:t xml:space="preserve"> </w:t>
      </w:r>
    </w:p>
    <w:p w14:paraId="778DF112" w14:textId="77777777" w:rsidR="00DA21D9"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Для развития и проработки идеи в Центре развития бизнеса и городской среды города Глазова прошла встреча, посвященная развитию креативной экономики и творческих профессий в Глазове. В мероприятии приняли участие более 40 человек: художники и дизайнеры, клипмейкеры, ремесленники, артисты, ювелиры, программисты, представители музеев и арт-пространств, представители образования и бизнеса.</w:t>
      </w:r>
    </w:p>
    <w:p w14:paraId="1B663D20" w14:textId="0D096216" w:rsidR="00DA21D9"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Главная цель встречи – живая дискуссия самих представителей креативной экономики – была достигнута. По результатам встречи создано коммуникативное пространство для креативных профессий, которое поможет найти единомышленников и партнеров для бедующих проектов, вывести идею в практическую, коммерческую </w:t>
      </w:r>
      <w:r w:rsidRPr="00EB7F8B">
        <w:rPr>
          <w:rFonts w:ascii="Times New Roman" w:eastAsia="Times New Roman" w:hAnsi="Times New Roman" w:cs="Times New Roman"/>
          <w:sz w:val="24"/>
          <w:szCs w:val="24"/>
        </w:rPr>
        <w:lastRenderedPageBreak/>
        <w:t>реализацию, а возможно и в промышленное серийное производство.</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Сегодня участники данной группы вошли в проект АСИ по развитию креативных пространств «</w:t>
      </w:r>
      <w:proofErr w:type="spellStart"/>
      <w:r w:rsidRPr="00EB7F8B">
        <w:rPr>
          <w:rFonts w:ascii="Times New Roman" w:eastAsia="Times New Roman" w:hAnsi="Times New Roman" w:cs="Times New Roman"/>
          <w:sz w:val="24"/>
          <w:szCs w:val="24"/>
        </w:rPr>
        <w:t>Rurban</w:t>
      </w:r>
      <w:proofErr w:type="spellEnd"/>
      <w:r w:rsidRPr="00EB7F8B">
        <w:rPr>
          <w:rFonts w:ascii="Times New Roman" w:eastAsia="Times New Roman" w:hAnsi="Times New Roman" w:cs="Times New Roman"/>
          <w:sz w:val="24"/>
          <w:szCs w:val="24"/>
        </w:rPr>
        <w:t xml:space="preserve"> </w:t>
      </w:r>
      <w:proofErr w:type="spellStart"/>
      <w:r w:rsidRPr="00EB7F8B">
        <w:rPr>
          <w:rFonts w:ascii="Times New Roman" w:eastAsia="Times New Roman" w:hAnsi="Times New Roman" w:cs="Times New Roman"/>
          <w:sz w:val="24"/>
          <w:szCs w:val="24"/>
        </w:rPr>
        <w:t>Creative</w:t>
      </w:r>
      <w:proofErr w:type="spellEnd"/>
      <w:r w:rsidRPr="00EB7F8B">
        <w:rPr>
          <w:rFonts w:ascii="Times New Roman" w:eastAsia="Times New Roman" w:hAnsi="Times New Roman" w:cs="Times New Roman"/>
          <w:sz w:val="24"/>
          <w:szCs w:val="24"/>
        </w:rPr>
        <w:t xml:space="preserve"> </w:t>
      </w:r>
      <w:proofErr w:type="spellStart"/>
      <w:r w:rsidRPr="00EB7F8B">
        <w:rPr>
          <w:rFonts w:ascii="Times New Roman" w:eastAsia="Times New Roman" w:hAnsi="Times New Roman" w:cs="Times New Roman"/>
          <w:sz w:val="24"/>
          <w:szCs w:val="24"/>
        </w:rPr>
        <w:t>Lab</w:t>
      </w:r>
      <w:proofErr w:type="spellEnd"/>
      <w:r w:rsidRPr="00EB7F8B">
        <w:rPr>
          <w:rFonts w:ascii="Times New Roman" w:eastAsia="Times New Roman" w:hAnsi="Times New Roman" w:cs="Times New Roman"/>
          <w:sz w:val="24"/>
          <w:szCs w:val="24"/>
        </w:rPr>
        <w:t>». В ходе работы участники пройдут обучение и возьмут в практическую проработку проекта креативного пространства на базе 2 корпуса Короленок,8.</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Кроме того, один из проектов наших креативных предпринимателей взят в пилотную проработку региональными и городскими институтами поддержки бизнеса и нашими промышленными предпринимателями.</w:t>
      </w:r>
    </w:p>
    <w:p w14:paraId="0ABCFD4F" w14:textId="77777777" w:rsidR="00DA21D9"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Яркой составляющей Креативной экономики является сфера туризма. 2020 год стал годом формирования концепции развития туризма на севере Удмуртии.</w:t>
      </w:r>
    </w:p>
    <w:p w14:paraId="0F4E85C3" w14:textId="5295459E" w:rsidR="00DA21D9" w:rsidRPr="00EB7F8B" w:rsidRDefault="00DA21D9" w:rsidP="009E4CA1">
      <w:pPr>
        <w:spacing w:line="240" w:lineRule="auto"/>
        <w:ind w:firstLine="709"/>
        <w:jc w:val="both"/>
        <w:rPr>
          <w:rFonts w:ascii="Times New Roman" w:eastAsia="Times New Roman" w:hAnsi="Times New Roman" w:cs="Times New Roman"/>
          <w:sz w:val="24"/>
          <w:szCs w:val="24"/>
        </w:rPr>
      </w:pPr>
      <w:r w:rsidRPr="00EB7F8B">
        <w:rPr>
          <w:rFonts w:ascii="Times New Roman" w:eastAsia="Times New Roman" w:hAnsi="Times New Roman" w:cs="Times New Roman"/>
          <w:sz w:val="24"/>
          <w:szCs w:val="24"/>
        </w:rPr>
        <w:t xml:space="preserve"> Сегодня уже говорил про проект «Север Фестивальный», который</w:t>
      </w:r>
      <w:r w:rsidR="00B96CD9">
        <w:rPr>
          <w:rFonts w:ascii="Times New Roman" w:eastAsia="Times New Roman" w:hAnsi="Times New Roman" w:cs="Times New Roman"/>
          <w:sz w:val="24"/>
          <w:szCs w:val="24"/>
        </w:rPr>
        <w:t xml:space="preserve"> </w:t>
      </w:r>
      <w:r w:rsidRPr="00EB7F8B">
        <w:rPr>
          <w:rFonts w:ascii="Times New Roman" w:eastAsia="Times New Roman" w:hAnsi="Times New Roman" w:cs="Times New Roman"/>
          <w:sz w:val="24"/>
          <w:szCs w:val="24"/>
        </w:rPr>
        <w:t xml:space="preserve">стал примером сетевого взаимодействия предпринимателей и муниципалитетов. Сегодня из 370 мероприятий, проходящих на Севере Удмуртии определено под сетевое развитие около 20. </w:t>
      </w:r>
    </w:p>
    <w:p w14:paraId="4BBA45ED" w14:textId="526E36F2" w:rsidR="00A63285" w:rsidRPr="00EB7F8B" w:rsidRDefault="00DA21D9" w:rsidP="009E4CA1">
      <w:pPr>
        <w:spacing w:line="240" w:lineRule="auto"/>
        <w:ind w:firstLine="709"/>
        <w:jc w:val="both"/>
        <w:rPr>
          <w:rFonts w:ascii="Times New Roman" w:hAnsi="Times New Roman" w:cs="Times New Roman"/>
          <w:b/>
          <w:bCs/>
          <w:color w:val="FF0000"/>
          <w:sz w:val="24"/>
          <w:szCs w:val="24"/>
        </w:rPr>
      </w:pPr>
      <w:r w:rsidRPr="00EB7F8B">
        <w:rPr>
          <w:rFonts w:ascii="Times New Roman" w:eastAsia="Times New Roman" w:hAnsi="Times New Roman" w:cs="Times New Roman"/>
          <w:sz w:val="24"/>
          <w:szCs w:val="24"/>
        </w:rPr>
        <w:t xml:space="preserve">Первое мероприятие совместного проекта «Огни </w:t>
      </w:r>
      <w:proofErr w:type="spellStart"/>
      <w:r w:rsidRPr="00EB7F8B">
        <w:rPr>
          <w:rFonts w:ascii="Times New Roman" w:eastAsia="Times New Roman" w:hAnsi="Times New Roman" w:cs="Times New Roman"/>
          <w:sz w:val="24"/>
          <w:szCs w:val="24"/>
        </w:rPr>
        <w:t>ДондыДора</w:t>
      </w:r>
      <w:proofErr w:type="spellEnd"/>
      <w:r w:rsidRPr="00EB7F8B">
        <w:rPr>
          <w:rFonts w:ascii="Times New Roman" w:eastAsia="Times New Roman" w:hAnsi="Times New Roman" w:cs="Times New Roman"/>
          <w:sz w:val="24"/>
          <w:szCs w:val="24"/>
        </w:rPr>
        <w:t>» существенно поменяло формат праздника. Очень знаменательно, что при таком взаимодействии именно в 2021 году, в «ГОД СЕЛА», мы совместной работой привлекли 10 млн. рублей на ПСД по развитию Спортивно-туристического комплекса «</w:t>
      </w:r>
      <w:proofErr w:type="spellStart"/>
      <w:r w:rsidRPr="00EB7F8B">
        <w:rPr>
          <w:rFonts w:ascii="Times New Roman" w:eastAsia="Times New Roman" w:hAnsi="Times New Roman" w:cs="Times New Roman"/>
          <w:sz w:val="24"/>
          <w:szCs w:val="24"/>
        </w:rPr>
        <w:t>ДондыДор</w:t>
      </w:r>
      <w:proofErr w:type="spellEnd"/>
      <w:r w:rsidRPr="00EB7F8B">
        <w:rPr>
          <w:rFonts w:ascii="Times New Roman" w:eastAsia="Times New Roman" w:hAnsi="Times New Roman" w:cs="Times New Roman"/>
          <w:sz w:val="24"/>
          <w:szCs w:val="24"/>
        </w:rPr>
        <w:t>», включающего новый биатлонный комплекс с лыже-роллерной трассой, существующую арт-</w:t>
      </w:r>
      <w:proofErr w:type="spellStart"/>
      <w:r w:rsidRPr="00EB7F8B">
        <w:rPr>
          <w:rFonts w:ascii="Times New Roman" w:eastAsia="Times New Roman" w:hAnsi="Times New Roman" w:cs="Times New Roman"/>
          <w:sz w:val="24"/>
          <w:szCs w:val="24"/>
        </w:rPr>
        <w:t>ленд</w:t>
      </w:r>
      <w:proofErr w:type="spellEnd"/>
      <w:r w:rsidRPr="00EB7F8B">
        <w:rPr>
          <w:rFonts w:ascii="Times New Roman" w:eastAsia="Times New Roman" w:hAnsi="Times New Roman" w:cs="Times New Roman"/>
          <w:sz w:val="24"/>
          <w:szCs w:val="24"/>
        </w:rPr>
        <w:t xml:space="preserve"> резиденцию «</w:t>
      </w:r>
      <w:proofErr w:type="spellStart"/>
      <w:r w:rsidRPr="00EB7F8B">
        <w:rPr>
          <w:rFonts w:ascii="Times New Roman" w:eastAsia="Times New Roman" w:hAnsi="Times New Roman" w:cs="Times New Roman"/>
          <w:sz w:val="24"/>
          <w:szCs w:val="24"/>
        </w:rPr>
        <w:t>ДондыДор</w:t>
      </w:r>
      <w:proofErr w:type="spellEnd"/>
      <w:r w:rsidRPr="00EB7F8B">
        <w:rPr>
          <w:rFonts w:ascii="Times New Roman" w:eastAsia="Times New Roman" w:hAnsi="Times New Roman" w:cs="Times New Roman"/>
          <w:sz w:val="24"/>
          <w:szCs w:val="24"/>
        </w:rPr>
        <w:t xml:space="preserve">», горнолыжную и тюбинговую трассы, кафе и лагерь «Звездочку, </w:t>
      </w:r>
      <w:proofErr w:type="spellStart"/>
      <w:r w:rsidRPr="00EB7F8B">
        <w:rPr>
          <w:rFonts w:ascii="Times New Roman" w:eastAsia="Times New Roman" w:hAnsi="Times New Roman" w:cs="Times New Roman"/>
          <w:sz w:val="24"/>
          <w:szCs w:val="24"/>
        </w:rPr>
        <w:t>котрые</w:t>
      </w:r>
      <w:proofErr w:type="spellEnd"/>
      <w:r w:rsidRPr="00EB7F8B">
        <w:rPr>
          <w:rFonts w:ascii="Times New Roman" w:eastAsia="Times New Roman" w:hAnsi="Times New Roman" w:cs="Times New Roman"/>
          <w:sz w:val="24"/>
          <w:szCs w:val="24"/>
        </w:rPr>
        <w:t xml:space="preserve"> будут объединены единым планировочным решением.</w:t>
      </w:r>
    </w:p>
    <w:p w14:paraId="5BA5D642" w14:textId="77777777" w:rsidR="00295214" w:rsidRPr="00EB7F8B" w:rsidRDefault="00295214" w:rsidP="009E4CA1">
      <w:pPr>
        <w:pBdr>
          <w:bottom w:val="single" w:sz="4" w:space="1" w:color="auto"/>
        </w:pBdr>
        <w:spacing w:line="240" w:lineRule="auto"/>
        <w:ind w:firstLine="709"/>
        <w:jc w:val="both"/>
        <w:rPr>
          <w:rFonts w:ascii="Times New Roman" w:hAnsi="Times New Roman" w:cs="Times New Roman"/>
          <w:sz w:val="24"/>
          <w:szCs w:val="24"/>
        </w:rPr>
      </w:pPr>
    </w:p>
    <w:p w14:paraId="47B56D00" w14:textId="52DC77CE" w:rsidR="00427269" w:rsidRPr="00EB7F8B" w:rsidRDefault="00427269" w:rsidP="009E4CA1">
      <w:pPr>
        <w:pBdr>
          <w:bottom w:val="single" w:sz="4" w:space="1" w:color="auto"/>
        </w:pBd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 xml:space="preserve">Завершить свой доклад я бы хотел на теме патриотизма, духовного воспитания, любви к городу и своей Родине. Именно здесь, в Глазове я когда-то впервые увидел дружную команду ветеранов, военнослужащих, </w:t>
      </w:r>
      <w:r w:rsidR="00D45B10" w:rsidRPr="00EB7F8B">
        <w:rPr>
          <w:rFonts w:ascii="Times New Roman" w:hAnsi="Times New Roman" w:cs="Times New Roman"/>
          <w:sz w:val="24"/>
          <w:szCs w:val="24"/>
        </w:rPr>
        <w:t xml:space="preserve">духовенства, </w:t>
      </w:r>
      <w:r w:rsidRPr="00EB7F8B">
        <w:rPr>
          <w:rFonts w:ascii="Times New Roman" w:hAnsi="Times New Roman" w:cs="Times New Roman"/>
          <w:sz w:val="24"/>
          <w:szCs w:val="24"/>
        </w:rPr>
        <w:t>сотрудников силовых структур, казаков, активных жителей и их постоянную добровольную, от чистого сердца, работу по патриотическому воспитанию молодежи. В городе функционирует несколько патриотических клубов: военно-патриотический юнармейский клуб «Патриоты России», Молодежная общественная организация Глазовский городской военно-патриотический клуб «Кречет», Казачий клуб «Спас», Глазовский клуб исторической реконструкции «Берн», Студенческий отряд охраны правопорядка «Сириус», к работе подключены сотрудники ОДН, правоохранительных органов. В 10 школах города действуют благодаря дополнительной поддержке 12 классов (отрядов) молодежного движения «</w:t>
      </w:r>
      <w:proofErr w:type="spellStart"/>
      <w:r w:rsidRPr="00EB7F8B">
        <w:rPr>
          <w:rFonts w:ascii="Times New Roman" w:hAnsi="Times New Roman" w:cs="Times New Roman"/>
          <w:sz w:val="24"/>
          <w:szCs w:val="24"/>
        </w:rPr>
        <w:t>ЮнАрмия</w:t>
      </w:r>
      <w:proofErr w:type="spellEnd"/>
      <w:r w:rsidRPr="00EB7F8B">
        <w:rPr>
          <w:rFonts w:ascii="Times New Roman" w:hAnsi="Times New Roman" w:cs="Times New Roman"/>
          <w:sz w:val="24"/>
          <w:szCs w:val="24"/>
        </w:rPr>
        <w:t xml:space="preserve"> общей численностью около 300 человек. </w:t>
      </w:r>
    </w:p>
    <w:p w14:paraId="162384F9" w14:textId="6C496E25" w:rsidR="00427269" w:rsidRPr="00EB7F8B" w:rsidRDefault="00427269" w:rsidP="009E4CA1">
      <w:pPr>
        <w:pBdr>
          <w:bottom w:val="single" w:sz="4" w:space="1" w:color="auto"/>
        </w:pBd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Важнейшим звеном этой работы, безусловно, является наш военный комиссариат, и признанием дружной работы его коллектива является не только наше уважение, но и профессиональная оценка Региона. По мобилизационной и учетно-призывной работе город Глазов неизменно занимает первое место в УР на протяжении последних лет. Дорогие коллеги, в 2020 году мы с вами присвоили школе №10 имя Героя России Антона Ушакова, и реализовали воистину народный проект «Аллея мужества»!</w:t>
      </w:r>
      <w:r w:rsidR="00B96CD9">
        <w:rPr>
          <w:rFonts w:ascii="Times New Roman" w:hAnsi="Times New Roman" w:cs="Times New Roman"/>
          <w:sz w:val="24"/>
          <w:szCs w:val="24"/>
        </w:rPr>
        <w:t xml:space="preserve"> </w:t>
      </w:r>
      <w:r w:rsidRPr="00EB7F8B">
        <w:rPr>
          <w:rFonts w:ascii="Times New Roman" w:hAnsi="Times New Roman" w:cs="Times New Roman"/>
          <w:sz w:val="24"/>
          <w:szCs w:val="24"/>
        </w:rPr>
        <w:t>Горжусь тем, что у нас всех и всех жителей города, получилось сделать в 2020 году и готов вместе с вами работать над проектами и задачами этого года!</w:t>
      </w:r>
    </w:p>
    <w:p w14:paraId="6BB1147A" w14:textId="4EF2EEFA" w:rsidR="00427269" w:rsidRPr="00427269" w:rsidRDefault="00427269" w:rsidP="009E4CA1">
      <w:pPr>
        <w:pBdr>
          <w:bottom w:val="single" w:sz="4" w:space="1" w:color="auto"/>
        </w:pBdr>
        <w:spacing w:line="240" w:lineRule="auto"/>
        <w:ind w:firstLine="709"/>
        <w:jc w:val="both"/>
        <w:rPr>
          <w:rFonts w:ascii="Times New Roman" w:hAnsi="Times New Roman" w:cs="Times New Roman"/>
          <w:sz w:val="24"/>
          <w:szCs w:val="24"/>
        </w:rPr>
      </w:pPr>
      <w:r w:rsidRPr="00EB7F8B">
        <w:rPr>
          <w:rFonts w:ascii="Times New Roman" w:hAnsi="Times New Roman" w:cs="Times New Roman"/>
          <w:sz w:val="24"/>
          <w:szCs w:val="24"/>
        </w:rPr>
        <w:t>Спасибо всем вам за работу и поддержку! Крепкого здоровья и энергии для реализации задуманного!</w:t>
      </w:r>
      <w:r w:rsidR="004E5C2D">
        <w:rPr>
          <w:rFonts w:ascii="Times New Roman" w:hAnsi="Times New Roman" w:cs="Times New Roman"/>
          <w:sz w:val="24"/>
          <w:szCs w:val="24"/>
        </w:rPr>
        <w:t xml:space="preserve"> </w:t>
      </w:r>
    </w:p>
    <w:sectPr w:rsidR="00427269" w:rsidRPr="00427269" w:rsidSect="00991CBC">
      <w:footerReference w:type="default" r:id="rId8"/>
      <w:pgSz w:w="11906" w:h="16838"/>
      <w:pgMar w:top="1133" w:right="708" w:bottom="568" w:left="1700"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EB1BAE" w15:done="0"/>
  <w15:commentEx w15:paraId="48C894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EB1BAE" w16cid:durableId="240B16FB"/>
  <w16cid:commentId w16cid:paraId="48C8943A" w16cid:durableId="240B16F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96FEA" w14:textId="77777777" w:rsidR="009D000A" w:rsidRDefault="009D000A">
      <w:pPr>
        <w:spacing w:line="240" w:lineRule="auto"/>
      </w:pPr>
      <w:r>
        <w:separator/>
      </w:r>
    </w:p>
  </w:endnote>
  <w:endnote w:type="continuationSeparator" w:id="0">
    <w:p w14:paraId="5A94D8A6" w14:textId="77777777" w:rsidR="009D000A" w:rsidRDefault="009D00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4116518"/>
      <w:docPartObj>
        <w:docPartGallery w:val="Page Numbers (Bottom of Page)"/>
        <w:docPartUnique/>
      </w:docPartObj>
    </w:sdtPr>
    <w:sdtEndPr/>
    <w:sdtContent>
      <w:p w14:paraId="516DA43B" w14:textId="6A791CCB" w:rsidR="009D000A" w:rsidRDefault="009D000A">
        <w:pPr>
          <w:pStyle w:val="a9"/>
          <w:jc w:val="right"/>
        </w:pPr>
        <w:r>
          <w:fldChar w:fldCharType="begin"/>
        </w:r>
        <w:r>
          <w:instrText>PAGE   \* MERGEFORMAT</w:instrText>
        </w:r>
        <w:r>
          <w:fldChar w:fldCharType="separate"/>
        </w:r>
        <w:r w:rsidR="00085E10">
          <w:rPr>
            <w:noProof/>
          </w:rPr>
          <w:t>42</w:t>
        </w:r>
        <w:r>
          <w:fldChar w:fldCharType="end"/>
        </w:r>
      </w:p>
    </w:sdtContent>
  </w:sdt>
  <w:p w14:paraId="0B98FAD7" w14:textId="77777777" w:rsidR="009D000A" w:rsidRDefault="009D00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E4589" w14:textId="77777777" w:rsidR="009D000A" w:rsidRDefault="009D000A">
      <w:pPr>
        <w:spacing w:line="240" w:lineRule="auto"/>
      </w:pPr>
      <w:r>
        <w:separator/>
      </w:r>
    </w:p>
  </w:footnote>
  <w:footnote w:type="continuationSeparator" w:id="0">
    <w:p w14:paraId="79EE7F53" w14:textId="77777777" w:rsidR="009D000A" w:rsidRDefault="009D00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7F89"/>
    <w:multiLevelType w:val="hybridMultilevel"/>
    <w:tmpl w:val="1F404E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7905747"/>
    <w:multiLevelType w:val="hybridMultilevel"/>
    <w:tmpl w:val="050017B2"/>
    <w:lvl w:ilvl="0" w:tplc="1FCE6EE0">
      <w:numFmt w:val="bullet"/>
      <w:suff w:val="space"/>
      <w:lvlText w:val="•"/>
      <w:lvlJc w:val="left"/>
      <w:pPr>
        <w:ind w:left="0" w:firstLine="0"/>
      </w:pPr>
      <w:rPr>
        <w:rFonts w:ascii="Times New Roman" w:eastAsia="Arial"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F61DEF"/>
    <w:multiLevelType w:val="hybridMultilevel"/>
    <w:tmpl w:val="79923B68"/>
    <w:lvl w:ilvl="0" w:tplc="4B4E6CF6">
      <w:start w:val="1"/>
      <w:numFmt w:val="decimal"/>
      <w:lvlText w:val="%1."/>
      <w:lvlJc w:val="left"/>
      <w:pPr>
        <w:ind w:left="720" w:hanging="360"/>
      </w:pPr>
      <w:rPr>
        <w:rFonts w:eastAsia="Times New Roman"/>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D1B09E9"/>
    <w:multiLevelType w:val="hybridMultilevel"/>
    <w:tmpl w:val="E0A815FE"/>
    <w:lvl w:ilvl="0" w:tplc="5908F6DC">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7C512A"/>
    <w:multiLevelType w:val="hybridMultilevel"/>
    <w:tmpl w:val="1A8CE648"/>
    <w:lvl w:ilvl="0" w:tplc="7AFC94AC">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921C3C"/>
    <w:multiLevelType w:val="hybridMultilevel"/>
    <w:tmpl w:val="CC2A0304"/>
    <w:lvl w:ilvl="0" w:tplc="FB522EEA">
      <w:start w:val="7"/>
      <w:numFmt w:val="bullet"/>
      <w:suff w:val="space"/>
      <w:lvlText w:val="•"/>
      <w:lvlJc w:val="left"/>
      <w:pPr>
        <w:ind w:left="2119" w:hanging="1410"/>
      </w:pPr>
      <w:rPr>
        <w:rFonts w:ascii="Times New Roman" w:eastAsia="Lucida Sans Unicode"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6E1737C"/>
    <w:multiLevelType w:val="hybridMultilevel"/>
    <w:tmpl w:val="47AAD30C"/>
    <w:lvl w:ilvl="0" w:tplc="2E5C0698">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63210F"/>
    <w:multiLevelType w:val="hybridMultilevel"/>
    <w:tmpl w:val="8D3E1A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6CD3E97"/>
    <w:multiLevelType w:val="hybridMultilevel"/>
    <w:tmpl w:val="E4FC31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B347E7"/>
    <w:multiLevelType w:val="hybridMultilevel"/>
    <w:tmpl w:val="5A8E623C"/>
    <w:lvl w:ilvl="0" w:tplc="2E5C0698">
      <w:start w:val="1"/>
      <w:numFmt w:val="bullet"/>
      <w:suff w:val="space"/>
      <w:lvlText w:val=""/>
      <w:lvlJc w:val="left"/>
      <w:pPr>
        <w:ind w:left="0" w:firstLine="0"/>
      </w:pPr>
      <w:rPr>
        <w:rFonts w:ascii="Symbol" w:hAnsi="Symbol" w:hint="default"/>
      </w:rPr>
    </w:lvl>
    <w:lvl w:ilvl="1" w:tplc="ACDAB312">
      <w:start w:val="1"/>
      <w:numFmt w:val="bullet"/>
      <w:suff w:val="space"/>
      <w:lvlText w:val="o"/>
      <w:lvlJc w:val="left"/>
      <w:pPr>
        <w:ind w:left="0" w:firstLine="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F167E8"/>
    <w:multiLevelType w:val="hybridMultilevel"/>
    <w:tmpl w:val="07742A6A"/>
    <w:lvl w:ilvl="0" w:tplc="7518BAA4">
      <w:numFmt w:val="bullet"/>
      <w:lvlText w:val="•"/>
      <w:lvlJc w:val="left"/>
      <w:pPr>
        <w:ind w:left="1429" w:hanging="360"/>
      </w:pPr>
      <w:rPr>
        <w:rFonts w:ascii="Times New Roman" w:eastAsia="Arial"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BCC495F"/>
    <w:multiLevelType w:val="hybridMultilevel"/>
    <w:tmpl w:val="1AC453C0"/>
    <w:lvl w:ilvl="0" w:tplc="A3F8CE7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4FD668F"/>
    <w:multiLevelType w:val="hybridMultilevel"/>
    <w:tmpl w:val="A16AFD08"/>
    <w:lvl w:ilvl="0" w:tplc="7518BAA4">
      <w:numFmt w:val="bullet"/>
      <w:lvlText w:val="•"/>
      <w:lvlJc w:val="left"/>
      <w:pPr>
        <w:ind w:left="1429" w:hanging="360"/>
      </w:pPr>
      <w:rPr>
        <w:rFonts w:ascii="Times New Roman" w:eastAsia="Arial"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36743E"/>
    <w:multiLevelType w:val="hybridMultilevel"/>
    <w:tmpl w:val="6C0203D8"/>
    <w:lvl w:ilvl="0" w:tplc="04190001">
      <w:start w:val="1"/>
      <w:numFmt w:val="bullet"/>
      <w:lvlText w:val=""/>
      <w:lvlJc w:val="left"/>
      <w:pPr>
        <w:ind w:left="720" w:hanging="360"/>
      </w:pPr>
      <w:rPr>
        <w:rFonts w:ascii="Symbol" w:hAnsi="Symbol" w:hint="default"/>
      </w:rPr>
    </w:lvl>
    <w:lvl w:ilvl="1" w:tplc="7518BAA4">
      <w:numFmt w:val="bullet"/>
      <w:lvlText w:val="•"/>
      <w:lvlJc w:val="left"/>
      <w:pPr>
        <w:ind w:left="1785" w:hanging="705"/>
      </w:pPr>
      <w:rPr>
        <w:rFonts w:ascii="Times New Roman" w:eastAsia="Arial"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485DE6"/>
    <w:multiLevelType w:val="hybridMultilevel"/>
    <w:tmpl w:val="03DC5E7A"/>
    <w:lvl w:ilvl="0" w:tplc="BEB471D6">
      <w:numFmt w:val="bullet"/>
      <w:suff w:val="space"/>
      <w:lvlText w:val="•"/>
      <w:lvlJc w:val="left"/>
      <w:pPr>
        <w:ind w:left="0" w:firstLine="0"/>
      </w:pPr>
      <w:rPr>
        <w:rFonts w:ascii="Times New Roman" w:eastAsia="Arial"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C1B5FCB"/>
    <w:multiLevelType w:val="hybridMultilevel"/>
    <w:tmpl w:val="728273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B4B1BAE"/>
    <w:multiLevelType w:val="hybridMultilevel"/>
    <w:tmpl w:val="293439A6"/>
    <w:lvl w:ilvl="0" w:tplc="0614B15C">
      <w:numFmt w:val="bullet"/>
      <w:suff w:val="space"/>
      <w:lvlText w:val="•"/>
      <w:lvlJc w:val="left"/>
      <w:pPr>
        <w:ind w:left="0" w:firstLine="0"/>
      </w:pPr>
      <w:rPr>
        <w:rFonts w:ascii="Times New Roman" w:eastAsia="Arial"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F2F4C05"/>
    <w:multiLevelType w:val="hybridMultilevel"/>
    <w:tmpl w:val="2B0E17C8"/>
    <w:lvl w:ilvl="0" w:tplc="1A3249AC">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0A43E4D"/>
    <w:multiLevelType w:val="hybridMultilevel"/>
    <w:tmpl w:val="80B04E2C"/>
    <w:lvl w:ilvl="0" w:tplc="5B7C3D0E">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EB5453"/>
    <w:multiLevelType w:val="hybridMultilevel"/>
    <w:tmpl w:val="8FDC52AE"/>
    <w:lvl w:ilvl="0" w:tplc="9736A0EA">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35868A3"/>
    <w:multiLevelType w:val="hybridMultilevel"/>
    <w:tmpl w:val="1898F650"/>
    <w:lvl w:ilvl="0" w:tplc="F4002FCA">
      <w:numFmt w:val="bullet"/>
      <w:suff w:val="space"/>
      <w:lvlText w:val="•"/>
      <w:lvlJc w:val="left"/>
      <w:pPr>
        <w:ind w:left="0" w:firstLine="0"/>
      </w:pPr>
      <w:rPr>
        <w:rFonts w:ascii="Times New Roman" w:eastAsia="Arial"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43E7042"/>
    <w:multiLevelType w:val="hybridMultilevel"/>
    <w:tmpl w:val="B44A0E28"/>
    <w:lvl w:ilvl="0" w:tplc="3C62D458">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D1B6DF6"/>
    <w:multiLevelType w:val="hybridMultilevel"/>
    <w:tmpl w:val="94C2746C"/>
    <w:lvl w:ilvl="0" w:tplc="7518BAA4">
      <w:numFmt w:val="bullet"/>
      <w:lvlText w:val="•"/>
      <w:lvlJc w:val="left"/>
      <w:pPr>
        <w:ind w:left="1429" w:hanging="360"/>
      </w:pPr>
      <w:rPr>
        <w:rFonts w:ascii="Times New Roman" w:eastAsia="Arial"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4972793"/>
    <w:multiLevelType w:val="hybridMultilevel"/>
    <w:tmpl w:val="41408958"/>
    <w:lvl w:ilvl="0" w:tplc="B2DE789E">
      <w:start w:val="7"/>
      <w:numFmt w:val="bullet"/>
      <w:lvlText w:val="•"/>
      <w:lvlJc w:val="left"/>
      <w:pPr>
        <w:ind w:left="2119" w:hanging="1410"/>
      </w:pPr>
      <w:rPr>
        <w:rFonts w:ascii="Times New Roman" w:eastAsia="Lucida Sans Unicode"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7DB42593"/>
    <w:multiLevelType w:val="hybridMultilevel"/>
    <w:tmpl w:val="B75A7770"/>
    <w:lvl w:ilvl="0" w:tplc="18D60AA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E915143"/>
    <w:multiLevelType w:val="hybridMultilevel"/>
    <w:tmpl w:val="6FEAD616"/>
    <w:lvl w:ilvl="0" w:tplc="7518BAA4">
      <w:numFmt w:val="bullet"/>
      <w:lvlText w:val="•"/>
      <w:lvlJc w:val="left"/>
      <w:pPr>
        <w:ind w:left="720" w:hanging="360"/>
      </w:pPr>
      <w:rPr>
        <w:rFonts w:ascii="Times New Roman" w:eastAsia="Arial"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8"/>
  </w:num>
  <w:num w:numId="4">
    <w:abstractNumId w:val="15"/>
  </w:num>
  <w:num w:numId="5">
    <w:abstractNumId w:val="2"/>
  </w:num>
  <w:num w:numId="6">
    <w:abstractNumId w:val="24"/>
  </w:num>
  <w:num w:numId="7">
    <w:abstractNumId w:val="13"/>
  </w:num>
  <w:num w:numId="8">
    <w:abstractNumId w:val="12"/>
  </w:num>
  <w:num w:numId="9">
    <w:abstractNumId w:val="25"/>
  </w:num>
  <w:num w:numId="10">
    <w:abstractNumId w:val="10"/>
  </w:num>
  <w:num w:numId="11">
    <w:abstractNumId w:val="22"/>
  </w:num>
  <w:num w:numId="12">
    <w:abstractNumId w:val="23"/>
  </w:num>
  <w:num w:numId="13">
    <w:abstractNumId w:val="5"/>
  </w:num>
  <w:num w:numId="14">
    <w:abstractNumId w:val="20"/>
  </w:num>
  <w:num w:numId="15">
    <w:abstractNumId w:val="21"/>
  </w:num>
  <w:num w:numId="16">
    <w:abstractNumId w:val="18"/>
  </w:num>
  <w:num w:numId="17">
    <w:abstractNumId w:val="4"/>
  </w:num>
  <w:num w:numId="18">
    <w:abstractNumId w:val="17"/>
  </w:num>
  <w:num w:numId="19">
    <w:abstractNumId w:val="19"/>
  </w:num>
  <w:num w:numId="20">
    <w:abstractNumId w:val="11"/>
  </w:num>
  <w:num w:numId="21">
    <w:abstractNumId w:val="6"/>
  </w:num>
  <w:num w:numId="22">
    <w:abstractNumId w:val="9"/>
  </w:num>
  <w:num w:numId="23">
    <w:abstractNumId w:val="1"/>
  </w:num>
  <w:num w:numId="24">
    <w:abstractNumId w:val="3"/>
  </w:num>
  <w:num w:numId="25">
    <w:abstractNumId w:val="14"/>
  </w:num>
  <w:num w:numId="26">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6F8"/>
    <w:rsid w:val="00003EC4"/>
    <w:rsid w:val="0001096F"/>
    <w:rsid w:val="000165EE"/>
    <w:rsid w:val="000233F2"/>
    <w:rsid w:val="00027FB9"/>
    <w:rsid w:val="000326D5"/>
    <w:rsid w:val="00033300"/>
    <w:rsid w:val="000376DA"/>
    <w:rsid w:val="000405D4"/>
    <w:rsid w:val="0004366E"/>
    <w:rsid w:val="0005254A"/>
    <w:rsid w:val="00053587"/>
    <w:rsid w:val="00055305"/>
    <w:rsid w:val="00057B56"/>
    <w:rsid w:val="000807BC"/>
    <w:rsid w:val="00085E10"/>
    <w:rsid w:val="00091A50"/>
    <w:rsid w:val="000A2322"/>
    <w:rsid w:val="000B18D4"/>
    <w:rsid w:val="000B353D"/>
    <w:rsid w:val="000C1EAE"/>
    <w:rsid w:val="000F451A"/>
    <w:rsid w:val="000F4B2E"/>
    <w:rsid w:val="001002E9"/>
    <w:rsid w:val="0010486F"/>
    <w:rsid w:val="00106620"/>
    <w:rsid w:val="001178B6"/>
    <w:rsid w:val="001256A8"/>
    <w:rsid w:val="00130686"/>
    <w:rsid w:val="00130C5B"/>
    <w:rsid w:val="001348F7"/>
    <w:rsid w:val="00135475"/>
    <w:rsid w:val="00135D26"/>
    <w:rsid w:val="00146ADC"/>
    <w:rsid w:val="00152070"/>
    <w:rsid w:val="001564C1"/>
    <w:rsid w:val="0018088F"/>
    <w:rsid w:val="00184209"/>
    <w:rsid w:val="0019090F"/>
    <w:rsid w:val="001936DC"/>
    <w:rsid w:val="00194172"/>
    <w:rsid w:val="00195417"/>
    <w:rsid w:val="00195A0E"/>
    <w:rsid w:val="00196CA6"/>
    <w:rsid w:val="001A1F1A"/>
    <w:rsid w:val="001A5F53"/>
    <w:rsid w:val="001B2F2F"/>
    <w:rsid w:val="001B37CA"/>
    <w:rsid w:val="001B71BD"/>
    <w:rsid w:val="001C340F"/>
    <w:rsid w:val="001D23C1"/>
    <w:rsid w:val="001D4010"/>
    <w:rsid w:val="001E24DC"/>
    <w:rsid w:val="001E25DB"/>
    <w:rsid w:val="001F1176"/>
    <w:rsid w:val="00203F97"/>
    <w:rsid w:val="002048ED"/>
    <w:rsid w:val="00212CC0"/>
    <w:rsid w:val="002153AF"/>
    <w:rsid w:val="002157D5"/>
    <w:rsid w:val="002319B6"/>
    <w:rsid w:val="00231C2A"/>
    <w:rsid w:val="00237743"/>
    <w:rsid w:val="002408B8"/>
    <w:rsid w:val="00240AA7"/>
    <w:rsid w:val="00240E95"/>
    <w:rsid w:val="00257275"/>
    <w:rsid w:val="00271C09"/>
    <w:rsid w:val="00272EAC"/>
    <w:rsid w:val="00281F04"/>
    <w:rsid w:val="00295214"/>
    <w:rsid w:val="002A0EDA"/>
    <w:rsid w:val="002B22D5"/>
    <w:rsid w:val="002B5869"/>
    <w:rsid w:val="002B7A89"/>
    <w:rsid w:val="002C0DA9"/>
    <w:rsid w:val="002C6D93"/>
    <w:rsid w:val="002D2B35"/>
    <w:rsid w:val="002D5CD9"/>
    <w:rsid w:val="002E4C0A"/>
    <w:rsid w:val="002F1D0C"/>
    <w:rsid w:val="002F5165"/>
    <w:rsid w:val="003008B8"/>
    <w:rsid w:val="003011F0"/>
    <w:rsid w:val="00310F8C"/>
    <w:rsid w:val="00312D48"/>
    <w:rsid w:val="003154E6"/>
    <w:rsid w:val="00322766"/>
    <w:rsid w:val="00332B6A"/>
    <w:rsid w:val="00340FB2"/>
    <w:rsid w:val="00341E64"/>
    <w:rsid w:val="003449EC"/>
    <w:rsid w:val="00346314"/>
    <w:rsid w:val="00351C36"/>
    <w:rsid w:val="00353DAF"/>
    <w:rsid w:val="00356A9D"/>
    <w:rsid w:val="00361CD3"/>
    <w:rsid w:val="00362611"/>
    <w:rsid w:val="0036364C"/>
    <w:rsid w:val="00375285"/>
    <w:rsid w:val="00385EB6"/>
    <w:rsid w:val="00386447"/>
    <w:rsid w:val="00392A22"/>
    <w:rsid w:val="00397A7F"/>
    <w:rsid w:val="003A146A"/>
    <w:rsid w:val="003B19FE"/>
    <w:rsid w:val="003B2984"/>
    <w:rsid w:val="003B625D"/>
    <w:rsid w:val="003C7FC3"/>
    <w:rsid w:val="003D7CCE"/>
    <w:rsid w:val="003E4735"/>
    <w:rsid w:val="003E5D0A"/>
    <w:rsid w:val="003E6912"/>
    <w:rsid w:val="003E7B89"/>
    <w:rsid w:val="003F55ED"/>
    <w:rsid w:val="004002AB"/>
    <w:rsid w:val="00404956"/>
    <w:rsid w:val="00411893"/>
    <w:rsid w:val="0042325F"/>
    <w:rsid w:val="00427269"/>
    <w:rsid w:val="0043070C"/>
    <w:rsid w:val="004360B4"/>
    <w:rsid w:val="00444082"/>
    <w:rsid w:val="004500D6"/>
    <w:rsid w:val="00464C43"/>
    <w:rsid w:val="00465D94"/>
    <w:rsid w:val="004671A2"/>
    <w:rsid w:val="00474C4C"/>
    <w:rsid w:val="00485043"/>
    <w:rsid w:val="004A4EF0"/>
    <w:rsid w:val="004B09ED"/>
    <w:rsid w:val="004B6BB3"/>
    <w:rsid w:val="004B7E0C"/>
    <w:rsid w:val="004C6565"/>
    <w:rsid w:val="004D154D"/>
    <w:rsid w:val="004D1DE2"/>
    <w:rsid w:val="004D3F1D"/>
    <w:rsid w:val="004D4035"/>
    <w:rsid w:val="004E1814"/>
    <w:rsid w:val="004E5C2D"/>
    <w:rsid w:val="004E5D57"/>
    <w:rsid w:val="004F2BF1"/>
    <w:rsid w:val="00505C14"/>
    <w:rsid w:val="00506B59"/>
    <w:rsid w:val="00511003"/>
    <w:rsid w:val="00513C94"/>
    <w:rsid w:val="005269DD"/>
    <w:rsid w:val="00526A2F"/>
    <w:rsid w:val="00535891"/>
    <w:rsid w:val="005454BD"/>
    <w:rsid w:val="005476B0"/>
    <w:rsid w:val="0055284E"/>
    <w:rsid w:val="00562890"/>
    <w:rsid w:val="0056590D"/>
    <w:rsid w:val="00566AEB"/>
    <w:rsid w:val="00567355"/>
    <w:rsid w:val="005711F2"/>
    <w:rsid w:val="00574518"/>
    <w:rsid w:val="00575C6E"/>
    <w:rsid w:val="00576D61"/>
    <w:rsid w:val="00576E27"/>
    <w:rsid w:val="00585503"/>
    <w:rsid w:val="005C11D6"/>
    <w:rsid w:val="005D097C"/>
    <w:rsid w:val="005D533A"/>
    <w:rsid w:val="005F0AB2"/>
    <w:rsid w:val="005F7D91"/>
    <w:rsid w:val="00600C85"/>
    <w:rsid w:val="00603A03"/>
    <w:rsid w:val="00604725"/>
    <w:rsid w:val="00605090"/>
    <w:rsid w:val="00611484"/>
    <w:rsid w:val="006143DB"/>
    <w:rsid w:val="00620AF9"/>
    <w:rsid w:val="006246C9"/>
    <w:rsid w:val="00632657"/>
    <w:rsid w:val="006331B2"/>
    <w:rsid w:val="00636853"/>
    <w:rsid w:val="00641D1E"/>
    <w:rsid w:val="00641E7F"/>
    <w:rsid w:val="00651CA6"/>
    <w:rsid w:val="00653778"/>
    <w:rsid w:val="00655D06"/>
    <w:rsid w:val="00660953"/>
    <w:rsid w:val="00662EAE"/>
    <w:rsid w:val="00663A19"/>
    <w:rsid w:val="0066400A"/>
    <w:rsid w:val="00676EFF"/>
    <w:rsid w:val="0068391F"/>
    <w:rsid w:val="00685ED0"/>
    <w:rsid w:val="006932B9"/>
    <w:rsid w:val="006960C3"/>
    <w:rsid w:val="00696E1F"/>
    <w:rsid w:val="00697E19"/>
    <w:rsid w:val="006A2AEE"/>
    <w:rsid w:val="006A381F"/>
    <w:rsid w:val="006A46C4"/>
    <w:rsid w:val="006B0F9C"/>
    <w:rsid w:val="006B43CF"/>
    <w:rsid w:val="006B6C73"/>
    <w:rsid w:val="006C3ECC"/>
    <w:rsid w:val="006C4253"/>
    <w:rsid w:val="006D227B"/>
    <w:rsid w:val="006D5128"/>
    <w:rsid w:val="006D5D45"/>
    <w:rsid w:val="006D7842"/>
    <w:rsid w:val="006E37D6"/>
    <w:rsid w:val="006E48C2"/>
    <w:rsid w:val="006F1E55"/>
    <w:rsid w:val="00710873"/>
    <w:rsid w:val="0071194D"/>
    <w:rsid w:val="00713E04"/>
    <w:rsid w:val="007279DD"/>
    <w:rsid w:val="007359F3"/>
    <w:rsid w:val="007518EE"/>
    <w:rsid w:val="00770B62"/>
    <w:rsid w:val="00780B33"/>
    <w:rsid w:val="007821CB"/>
    <w:rsid w:val="00785AC5"/>
    <w:rsid w:val="00785C9F"/>
    <w:rsid w:val="007A39DB"/>
    <w:rsid w:val="007C567D"/>
    <w:rsid w:val="007C56C9"/>
    <w:rsid w:val="007C5D5C"/>
    <w:rsid w:val="007C755B"/>
    <w:rsid w:val="007C7B5E"/>
    <w:rsid w:val="007E2654"/>
    <w:rsid w:val="007F3CA7"/>
    <w:rsid w:val="007F3F2E"/>
    <w:rsid w:val="00800985"/>
    <w:rsid w:val="00806437"/>
    <w:rsid w:val="0081101D"/>
    <w:rsid w:val="00811FC2"/>
    <w:rsid w:val="0081562D"/>
    <w:rsid w:val="008159C8"/>
    <w:rsid w:val="008308A9"/>
    <w:rsid w:val="008336CC"/>
    <w:rsid w:val="00841948"/>
    <w:rsid w:val="008456DE"/>
    <w:rsid w:val="0085161E"/>
    <w:rsid w:val="00865AEC"/>
    <w:rsid w:val="00883DB0"/>
    <w:rsid w:val="0089237C"/>
    <w:rsid w:val="008A59CD"/>
    <w:rsid w:val="008B0152"/>
    <w:rsid w:val="008B0BBA"/>
    <w:rsid w:val="008B4535"/>
    <w:rsid w:val="008C16F8"/>
    <w:rsid w:val="008C5CD7"/>
    <w:rsid w:val="008D468F"/>
    <w:rsid w:val="008D5474"/>
    <w:rsid w:val="008D703D"/>
    <w:rsid w:val="00901872"/>
    <w:rsid w:val="009018AD"/>
    <w:rsid w:val="009022BF"/>
    <w:rsid w:val="009036CB"/>
    <w:rsid w:val="009037FA"/>
    <w:rsid w:val="00906EC2"/>
    <w:rsid w:val="00917FB1"/>
    <w:rsid w:val="00926821"/>
    <w:rsid w:val="00947A39"/>
    <w:rsid w:val="0095417C"/>
    <w:rsid w:val="009559F3"/>
    <w:rsid w:val="009635F4"/>
    <w:rsid w:val="0097010D"/>
    <w:rsid w:val="00972CA5"/>
    <w:rsid w:val="00974BD8"/>
    <w:rsid w:val="009828F1"/>
    <w:rsid w:val="00982F4A"/>
    <w:rsid w:val="00991CBC"/>
    <w:rsid w:val="00994312"/>
    <w:rsid w:val="00996CEE"/>
    <w:rsid w:val="009B11A9"/>
    <w:rsid w:val="009D000A"/>
    <w:rsid w:val="009D1017"/>
    <w:rsid w:val="009D34D3"/>
    <w:rsid w:val="009D5D4B"/>
    <w:rsid w:val="009E4CA1"/>
    <w:rsid w:val="009E7804"/>
    <w:rsid w:val="009F1F3A"/>
    <w:rsid w:val="009F289D"/>
    <w:rsid w:val="009F72FB"/>
    <w:rsid w:val="009F77A9"/>
    <w:rsid w:val="00A173C3"/>
    <w:rsid w:val="00A23EE7"/>
    <w:rsid w:val="00A27E31"/>
    <w:rsid w:val="00A32857"/>
    <w:rsid w:val="00A37560"/>
    <w:rsid w:val="00A41D5D"/>
    <w:rsid w:val="00A6090A"/>
    <w:rsid w:val="00A63285"/>
    <w:rsid w:val="00A67465"/>
    <w:rsid w:val="00A67859"/>
    <w:rsid w:val="00A72F6F"/>
    <w:rsid w:val="00A74CCF"/>
    <w:rsid w:val="00A75890"/>
    <w:rsid w:val="00A77CB4"/>
    <w:rsid w:val="00A81055"/>
    <w:rsid w:val="00A8210B"/>
    <w:rsid w:val="00AA1998"/>
    <w:rsid w:val="00AA4E9C"/>
    <w:rsid w:val="00AB58D8"/>
    <w:rsid w:val="00AC0F24"/>
    <w:rsid w:val="00AC7696"/>
    <w:rsid w:val="00AD2672"/>
    <w:rsid w:val="00AE16C9"/>
    <w:rsid w:val="00AE3A4B"/>
    <w:rsid w:val="00AE752D"/>
    <w:rsid w:val="00B06477"/>
    <w:rsid w:val="00B06838"/>
    <w:rsid w:val="00B07780"/>
    <w:rsid w:val="00B10776"/>
    <w:rsid w:val="00B10FC7"/>
    <w:rsid w:val="00B12570"/>
    <w:rsid w:val="00B225E6"/>
    <w:rsid w:val="00B34B20"/>
    <w:rsid w:val="00B43985"/>
    <w:rsid w:val="00B71A89"/>
    <w:rsid w:val="00B73C2C"/>
    <w:rsid w:val="00B76272"/>
    <w:rsid w:val="00B764D2"/>
    <w:rsid w:val="00B818BD"/>
    <w:rsid w:val="00B84500"/>
    <w:rsid w:val="00B8546C"/>
    <w:rsid w:val="00B929A7"/>
    <w:rsid w:val="00B96340"/>
    <w:rsid w:val="00B96CD9"/>
    <w:rsid w:val="00BA0F4B"/>
    <w:rsid w:val="00BA1428"/>
    <w:rsid w:val="00BB6E46"/>
    <w:rsid w:val="00BB74D6"/>
    <w:rsid w:val="00BC41C0"/>
    <w:rsid w:val="00BC4530"/>
    <w:rsid w:val="00BC6A05"/>
    <w:rsid w:val="00BE6FF9"/>
    <w:rsid w:val="00C161CF"/>
    <w:rsid w:val="00C26E17"/>
    <w:rsid w:val="00C3117C"/>
    <w:rsid w:val="00C37AFC"/>
    <w:rsid w:val="00C40352"/>
    <w:rsid w:val="00C42F3D"/>
    <w:rsid w:val="00C45851"/>
    <w:rsid w:val="00C55556"/>
    <w:rsid w:val="00C61C0E"/>
    <w:rsid w:val="00C708F1"/>
    <w:rsid w:val="00C768A8"/>
    <w:rsid w:val="00C7733D"/>
    <w:rsid w:val="00C97833"/>
    <w:rsid w:val="00CA2464"/>
    <w:rsid w:val="00CA4D62"/>
    <w:rsid w:val="00CB3260"/>
    <w:rsid w:val="00CB51FD"/>
    <w:rsid w:val="00CB55F0"/>
    <w:rsid w:val="00CC0080"/>
    <w:rsid w:val="00CE0508"/>
    <w:rsid w:val="00CE26A3"/>
    <w:rsid w:val="00CE342D"/>
    <w:rsid w:val="00CE628D"/>
    <w:rsid w:val="00CE6E21"/>
    <w:rsid w:val="00CF35D6"/>
    <w:rsid w:val="00D06D4E"/>
    <w:rsid w:val="00D073D1"/>
    <w:rsid w:val="00D177B4"/>
    <w:rsid w:val="00D35A5E"/>
    <w:rsid w:val="00D37E16"/>
    <w:rsid w:val="00D4313D"/>
    <w:rsid w:val="00D45B10"/>
    <w:rsid w:val="00D542C3"/>
    <w:rsid w:val="00D5665A"/>
    <w:rsid w:val="00D5795B"/>
    <w:rsid w:val="00D610C7"/>
    <w:rsid w:val="00D771D7"/>
    <w:rsid w:val="00D83628"/>
    <w:rsid w:val="00D905F3"/>
    <w:rsid w:val="00D908A4"/>
    <w:rsid w:val="00DA0F1E"/>
    <w:rsid w:val="00DA21D9"/>
    <w:rsid w:val="00DC1F62"/>
    <w:rsid w:val="00DC3E13"/>
    <w:rsid w:val="00DC50CF"/>
    <w:rsid w:val="00DF574E"/>
    <w:rsid w:val="00E12344"/>
    <w:rsid w:val="00E12DAE"/>
    <w:rsid w:val="00E23BF4"/>
    <w:rsid w:val="00E50189"/>
    <w:rsid w:val="00E50F43"/>
    <w:rsid w:val="00E55158"/>
    <w:rsid w:val="00E60490"/>
    <w:rsid w:val="00E6127F"/>
    <w:rsid w:val="00E61DE3"/>
    <w:rsid w:val="00E6546C"/>
    <w:rsid w:val="00E73B3D"/>
    <w:rsid w:val="00E75583"/>
    <w:rsid w:val="00E82B10"/>
    <w:rsid w:val="00E8326B"/>
    <w:rsid w:val="00EA0602"/>
    <w:rsid w:val="00EA57C2"/>
    <w:rsid w:val="00EB0018"/>
    <w:rsid w:val="00EB4DC9"/>
    <w:rsid w:val="00EB6031"/>
    <w:rsid w:val="00EB7F8B"/>
    <w:rsid w:val="00EC35E3"/>
    <w:rsid w:val="00EC4D2C"/>
    <w:rsid w:val="00ED009F"/>
    <w:rsid w:val="00ED0E9C"/>
    <w:rsid w:val="00ED3EC7"/>
    <w:rsid w:val="00ED6D42"/>
    <w:rsid w:val="00EE0C71"/>
    <w:rsid w:val="00EE59DC"/>
    <w:rsid w:val="00EF0B9E"/>
    <w:rsid w:val="00F04079"/>
    <w:rsid w:val="00F06D96"/>
    <w:rsid w:val="00F14704"/>
    <w:rsid w:val="00F14FB3"/>
    <w:rsid w:val="00F16BF0"/>
    <w:rsid w:val="00F22829"/>
    <w:rsid w:val="00F2374C"/>
    <w:rsid w:val="00F341BA"/>
    <w:rsid w:val="00F35716"/>
    <w:rsid w:val="00F5099D"/>
    <w:rsid w:val="00F51823"/>
    <w:rsid w:val="00F551D8"/>
    <w:rsid w:val="00F561CA"/>
    <w:rsid w:val="00F745D4"/>
    <w:rsid w:val="00F7544B"/>
    <w:rsid w:val="00FA193C"/>
    <w:rsid w:val="00FA1D86"/>
    <w:rsid w:val="00FA553D"/>
    <w:rsid w:val="00FB4E74"/>
    <w:rsid w:val="00FD3C89"/>
    <w:rsid w:val="00FD45C5"/>
    <w:rsid w:val="00FD46F7"/>
    <w:rsid w:val="00FF152C"/>
    <w:rsid w:val="00FF4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38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F8"/>
    <w:pPr>
      <w:spacing w:after="0"/>
    </w:pPr>
    <w:rPr>
      <w:rFonts w:ascii="Arial" w:eastAsia="Arial" w:hAnsi="Arial" w:cs="Arial"/>
      <w:lang w:eastAsia="ru-RU"/>
    </w:rPr>
  </w:style>
  <w:style w:type="paragraph" w:styleId="1">
    <w:name w:val="heading 1"/>
    <w:basedOn w:val="a"/>
    <w:next w:val="a"/>
    <w:link w:val="10"/>
    <w:uiPriority w:val="9"/>
    <w:qFormat/>
    <w:rsid w:val="008C16F8"/>
    <w:pPr>
      <w:keepNext/>
      <w:keepLines/>
      <w:spacing w:before="400" w:after="120"/>
      <w:outlineLvl w:val="0"/>
    </w:pPr>
    <w:rPr>
      <w:sz w:val="40"/>
      <w:szCs w:val="40"/>
    </w:rPr>
  </w:style>
  <w:style w:type="paragraph" w:styleId="2">
    <w:name w:val="heading 2"/>
    <w:basedOn w:val="a"/>
    <w:next w:val="a"/>
    <w:link w:val="20"/>
    <w:uiPriority w:val="9"/>
    <w:semiHidden/>
    <w:unhideWhenUsed/>
    <w:qFormat/>
    <w:rsid w:val="008C16F8"/>
    <w:pPr>
      <w:keepNext/>
      <w:keepLines/>
      <w:spacing w:before="360" w:after="120"/>
      <w:outlineLvl w:val="1"/>
    </w:pPr>
    <w:rPr>
      <w:sz w:val="32"/>
      <w:szCs w:val="32"/>
    </w:rPr>
  </w:style>
  <w:style w:type="paragraph" w:styleId="3">
    <w:name w:val="heading 3"/>
    <w:basedOn w:val="a"/>
    <w:next w:val="a"/>
    <w:link w:val="30"/>
    <w:uiPriority w:val="9"/>
    <w:unhideWhenUsed/>
    <w:qFormat/>
    <w:rsid w:val="008C16F8"/>
    <w:pPr>
      <w:keepNext/>
      <w:keepLines/>
      <w:spacing w:before="320" w:after="80"/>
      <w:outlineLvl w:val="2"/>
    </w:pPr>
    <w:rPr>
      <w:color w:val="434343"/>
      <w:sz w:val="28"/>
      <w:szCs w:val="28"/>
    </w:rPr>
  </w:style>
  <w:style w:type="paragraph" w:styleId="4">
    <w:name w:val="heading 4"/>
    <w:basedOn w:val="a"/>
    <w:next w:val="a"/>
    <w:link w:val="40"/>
    <w:uiPriority w:val="9"/>
    <w:semiHidden/>
    <w:unhideWhenUsed/>
    <w:qFormat/>
    <w:rsid w:val="008C16F8"/>
    <w:pPr>
      <w:keepNext/>
      <w:keepLines/>
      <w:spacing w:before="280" w:after="80"/>
      <w:outlineLvl w:val="3"/>
    </w:pPr>
    <w:rPr>
      <w:color w:val="666666"/>
      <w:sz w:val="24"/>
      <w:szCs w:val="24"/>
    </w:rPr>
  </w:style>
  <w:style w:type="paragraph" w:styleId="5">
    <w:name w:val="heading 5"/>
    <w:basedOn w:val="a"/>
    <w:next w:val="a"/>
    <w:link w:val="50"/>
    <w:uiPriority w:val="9"/>
    <w:semiHidden/>
    <w:unhideWhenUsed/>
    <w:qFormat/>
    <w:rsid w:val="008C16F8"/>
    <w:pPr>
      <w:keepNext/>
      <w:keepLines/>
      <w:spacing w:before="240" w:after="80"/>
      <w:outlineLvl w:val="4"/>
    </w:pPr>
    <w:rPr>
      <w:color w:val="666666"/>
    </w:rPr>
  </w:style>
  <w:style w:type="paragraph" w:styleId="6">
    <w:name w:val="heading 6"/>
    <w:basedOn w:val="a"/>
    <w:next w:val="a"/>
    <w:link w:val="60"/>
    <w:uiPriority w:val="9"/>
    <w:semiHidden/>
    <w:unhideWhenUsed/>
    <w:qFormat/>
    <w:rsid w:val="008C16F8"/>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16F8"/>
    <w:rPr>
      <w:rFonts w:ascii="Arial" w:eastAsia="Arial" w:hAnsi="Arial" w:cs="Arial"/>
      <w:sz w:val="40"/>
      <w:szCs w:val="40"/>
      <w:lang w:eastAsia="ru-RU"/>
    </w:rPr>
  </w:style>
  <w:style w:type="character" w:customStyle="1" w:styleId="20">
    <w:name w:val="Заголовок 2 Знак"/>
    <w:basedOn w:val="a0"/>
    <w:link w:val="2"/>
    <w:uiPriority w:val="9"/>
    <w:semiHidden/>
    <w:rsid w:val="008C16F8"/>
    <w:rPr>
      <w:rFonts w:ascii="Arial" w:eastAsia="Arial" w:hAnsi="Arial" w:cs="Arial"/>
      <w:sz w:val="32"/>
      <w:szCs w:val="32"/>
      <w:lang w:eastAsia="ru-RU"/>
    </w:rPr>
  </w:style>
  <w:style w:type="character" w:customStyle="1" w:styleId="30">
    <w:name w:val="Заголовок 3 Знак"/>
    <w:basedOn w:val="a0"/>
    <w:link w:val="3"/>
    <w:uiPriority w:val="9"/>
    <w:rsid w:val="008C16F8"/>
    <w:rPr>
      <w:rFonts w:ascii="Arial" w:eastAsia="Arial" w:hAnsi="Arial" w:cs="Arial"/>
      <w:color w:val="434343"/>
      <w:sz w:val="28"/>
      <w:szCs w:val="28"/>
      <w:lang w:eastAsia="ru-RU"/>
    </w:rPr>
  </w:style>
  <w:style w:type="character" w:customStyle="1" w:styleId="40">
    <w:name w:val="Заголовок 4 Знак"/>
    <w:basedOn w:val="a0"/>
    <w:link w:val="4"/>
    <w:uiPriority w:val="9"/>
    <w:semiHidden/>
    <w:rsid w:val="008C16F8"/>
    <w:rPr>
      <w:rFonts w:ascii="Arial" w:eastAsia="Arial" w:hAnsi="Arial" w:cs="Arial"/>
      <w:color w:val="666666"/>
      <w:sz w:val="24"/>
      <w:szCs w:val="24"/>
      <w:lang w:eastAsia="ru-RU"/>
    </w:rPr>
  </w:style>
  <w:style w:type="character" w:customStyle="1" w:styleId="50">
    <w:name w:val="Заголовок 5 Знак"/>
    <w:basedOn w:val="a0"/>
    <w:link w:val="5"/>
    <w:uiPriority w:val="9"/>
    <w:semiHidden/>
    <w:rsid w:val="008C16F8"/>
    <w:rPr>
      <w:rFonts w:ascii="Arial" w:eastAsia="Arial" w:hAnsi="Arial" w:cs="Arial"/>
      <w:color w:val="666666"/>
      <w:lang w:eastAsia="ru-RU"/>
    </w:rPr>
  </w:style>
  <w:style w:type="character" w:customStyle="1" w:styleId="60">
    <w:name w:val="Заголовок 6 Знак"/>
    <w:basedOn w:val="a0"/>
    <w:link w:val="6"/>
    <w:uiPriority w:val="9"/>
    <w:semiHidden/>
    <w:rsid w:val="008C16F8"/>
    <w:rPr>
      <w:rFonts w:ascii="Arial" w:eastAsia="Arial" w:hAnsi="Arial" w:cs="Arial"/>
      <w:i/>
      <w:color w:val="666666"/>
      <w:lang w:eastAsia="ru-RU"/>
    </w:rPr>
  </w:style>
  <w:style w:type="paragraph" w:styleId="a3">
    <w:name w:val="Title"/>
    <w:basedOn w:val="a"/>
    <w:next w:val="a"/>
    <w:link w:val="a4"/>
    <w:qFormat/>
    <w:rsid w:val="008C16F8"/>
    <w:pPr>
      <w:keepNext/>
      <w:keepLines/>
      <w:spacing w:after="60"/>
    </w:pPr>
    <w:rPr>
      <w:sz w:val="52"/>
      <w:szCs w:val="52"/>
    </w:rPr>
  </w:style>
  <w:style w:type="character" w:customStyle="1" w:styleId="a4">
    <w:name w:val="Название Знак"/>
    <w:basedOn w:val="a0"/>
    <w:link w:val="a3"/>
    <w:rsid w:val="008C16F8"/>
    <w:rPr>
      <w:rFonts w:ascii="Arial" w:eastAsia="Arial" w:hAnsi="Arial" w:cs="Arial"/>
      <w:sz w:val="52"/>
      <w:szCs w:val="52"/>
      <w:lang w:eastAsia="ru-RU"/>
    </w:rPr>
  </w:style>
  <w:style w:type="paragraph" w:styleId="a5">
    <w:name w:val="Subtitle"/>
    <w:basedOn w:val="a"/>
    <w:next w:val="a"/>
    <w:link w:val="a6"/>
    <w:qFormat/>
    <w:rsid w:val="008C16F8"/>
    <w:pPr>
      <w:keepNext/>
      <w:keepLines/>
      <w:spacing w:after="320"/>
    </w:pPr>
    <w:rPr>
      <w:color w:val="666666"/>
      <w:sz w:val="30"/>
      <w:szCs w:val="30"/>
    </w:rPr>
  </w:style>
  <w:style w:type="character" w:customStyle="1" w:styleId="a6">
    <w:name w:val="Подзаголовок Знак"/>
    <w:basedOn w:val="a0"/>
    <w:link w:val="a5"/>
    <w:rsid w:val="008C16F8"/>
    <w:rPr>
      <w:rFonts w:ascii="Arial" w:eastAsia="Arial" w:hAnsi="Arial" w:cs="Arial"/>
      <w:color w:val="666666"/>
      <w:sz w:val="30"/>
      <w:szCs w:val="30"/>
      <w:lang w:eastAsia="ru-RU"/>
    </w:rPr>
  </w:style>
  <w:style w:type="paragraph" w:styleId="a7">
    <w:name w:val="header"/>
    <w:basedOn w:val="a"/>
    <w:link w:val="a8"/>
    <w:uiPriority w:val="99"/>
    <w:unhideWhenUsed/>
    <w:rsid w:val="008C16F8"/>
    <w:pPr>
      <w:tabs>
        <w:tab w:val="center" w:pos="4677"/>
        <w:tab w:val="right" w:pos="9355"/>
      </w:tabs>
      <w:spacing w:line="240" w:lineRule="auto"/>
    </w:pPr>
  </w:style>
  <w:style w:type="character" w:customStyle="1" w:styleId="a8">
    <w:name w:val="Верхний колонтитул Знак"/>
    <w:basedOn w:val="a0"/>
    <w:link w:val="a7"/>
    <w:uiPriority w:val="99"/>
    <w:rsid w:val="008C16F8"/>
    <w:rPr>
      <w:rFonts w:ascii="Arial" w:eastAsia="Arial" w:hAnsi="Arial" w:cs="Arial"/>
      <w:lang w:eastAsia="ru-RU"/>
    </w:rPr>
  </w:style>
  <w:style w:type="paragraph" w:styleId="a9">
    <w:name w:val="footer"/>
    <w:basedOn w:val="a"/>
    <w:link w:val="aa"/>
    <w:uiPriority w:val="99"/>
    <w:unhideWhenUsed/>
    <w:rsid w:val="008C16F8"/>
    <w:pPr>
      <w:tabs>
        <w:tab w:val="center" w:pos="4677"/>
        <w:tab w:val="right" w:pos="9355"/>
      </w:tabs>
      <w:spacing w:line="240" w:lineRule="auto"/>
    </w:pPr>
  </w:style>
  <w:style w:type="character" w:customStyle="1" w:styleId="aa">
    <w:name w:val="Нижний колонтитул Знак"/>
    <w:basedOn w:val="a0"/>
    <w:link w:val="a9"/>
    <w:uiPriority w:val="99"/>
    <w:rsid w:val="008C16F8"/>
    <w:rPr>
      <w:rFonts w:ascii="Arial" w:eastAsia="Arial" w:hAnsi="Arial" w:cs="Arial"/>
      <w:lang w:eastAsia="ru-RU"/>
    </w:rPr>
  </w:style>
  <w:style w:type="character" w:styleId="ab">
    <w:name w:val="Hyperlink"/>
    <w:basedOn w:val="a0"/>
    <w:uiPriority w:val="99"/>
    <w:unhideWhenUsed/>
    <w:rsid w:val="008C16F8"/>
    <w:rPr>
      <w:color w:val="0000FF" w:themeColor="hyperlink"/>
      <w:u w:val="single"/>
    </w:rPr>
  </w:style>
  <w:style w:type="paragraph" w:styleId="ac">
    <w:name w:val="Balloon Text"/>
    <w:basedOn w:val="a"/>
    <w:link w:val="ad"/>
    <w:uiPriority w:val="99"/>
    <w:semiHidden/>
    <w:unhideWhenUsed/>
    <w:rsid w:val="008C16F8"/>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8C16F8"/>
    <w:rPr>
      <w:rFonts w:ascii="Tahoma" w:eastAsia="Arial" w:hAnsi="Tahoma" w:cs="Tahoma"/>
      <w:sz w:val="16"/>
      <w:szCs w:val="16"/>
      <w:lang w:eastAsia="ru-RU"/>
    </w:rPr>
  </w:style>
  <w:style w:type="paragraph" w:styleId="ae">
    <w:name w:val="No Spacing"/>
    <w:link w:val="af"/>
    <w:uiPriority w:val="1"/>
    <w:qFormat/>
    <w:rsid w:val="008C16F8"/>
    <w:pPr>
      <w:suppressAutoHyphens/>
      <w:spacing w:after="0" w:line="240" w:lineRule="auto"/>
      <w:jc w:val="both"/>
    </w:pPr>
    <w:rPr>
      <w:rFonts w:ascii="Calibri" w:eastAsia="Calibri" w:hAnsi="Calibri" w:cs="Times New Roman"/>
      <w:lang w:eastAsia="zh-CN"/>
    </w:rPr>
  </w:style>
  <w:style w:type="character" w:customStyle="1" w:styleId="af">
    <w:name w:val="Без интервала Знак"/>
    <w:link w:val="ae"/>
    <w:uiPriority w:val="1"/>
    <w:locked/>
    <w:rsid w:val="008C16F8"/>
    <w:rPr>
      <w:rFonts w:ascii="Calibri" w:eastAsia="Calibri" w:hAnsi="Calibri" w:cs="Times New Roman"/>
      <w:lang w:eastAsia="zh-CN"/>
    </w:rPr>
  </w:style>
  <w:style w:type="paragraph" w:styleId="af0">
    <w:name w:val="List Paragraph"/>
    <w:basedOn w:val="a"/>
    <w:uiPriority w:val="99"/>
    <w:qFormat/>
    <w:rsid w:val="008C16F8"/>
    <w:pPr>
      <w:widowControl w:val="0"/>
      <w:suppressAutoHyphens/>
      <w:spacing w:after="200" w:line="100" w:lineRule="atLeast"/>
      <w:ind w:left="720"/>
      <w:contextualSpacing/>
      <w:textAlignment w:val="baseline"/>
    </w:pPr>
    <w:rPr>
      <w:rFonts w:ascii="Times New Roman" w:eastAsia="Lucida Sans Unicode" w:hAnsi="Times New Roman" w:cs="Tahoma"/>
      <w:color w:val="000000"/>
      <w:sz w:val="24"/>
      <w:szCs w:val="24"/>
      <w:lang w:val="en-US" w:bidi="en-US"/>
    </w:rPr>
  </w:style>
  <w:style w:type="character" w:customStyle="1" w:styleId="FontStyle12">
    <w:name w:val="Font Style12"/>
    <w:uiPriority w:val="99"/>
    <w:rsid w:val="008C16F8"/>
    <w:rPr>
      <w:rFonts w:ascii="Times New Roman" w:hAnsi="Times New Roman" w:cs="Times New Roman"/>
      <w:sz w:val="14"/>
      <w:szCs w:val="14"/>
    </w:rPr>
  </w:style>
  <w:style w:type="paragraph" w:customStyle="1" w:styleId="Style6">
    <w:name w:val="Style6"/>
    <w:basedOn w:val="a"/>
    <w:uiPriority w:val="99"/>
    <w:rsid w:val="008C16F8"/>
    <w:pPr>
      <w:widowControl w:val="0"/>
      <w:autoSpaceDE w:val="0"/>
      <w:autoSpaceDN w:val="0"/>
      <w:adjustRightInd w:val="0"/>
      <w:spacing w:line="192" w:lineRule="exact"/>
      <w:jc w:val="both"/>
    </w:pPr>
    <w:rPr>
      <w:rFonts w:ascii="Times New Roman" w:eastAsia="Times New Roman" w:hAnsi="Times New Roman" w:cs="Times New Roman"/>
      <w:sz w:val="24"/>
      <w:szCs w:val="24"/>
    </w:rPr>
  </w:style>
  <w:style w:type="paragraph" w:styleId="af1">
    <w:name w:val="Normal (Web)"/>
    <w:aliases w:val="Обычный (Web)"/>
    <w:basedOn w:val="a"/>
    <w:uiPriority w:val="34"/>
    <w:qFormat/>
    <w:rsid w:val="008C16F8"/>
    <w:pPr>
      <w:spacing w:before="150" w:after="100" w:line="240" w:lineRule="auto"/>
      <w:ind w:firstLine="567"/>
      <w:jc w:val="both"/>
    </w:pPr>
    <w:rPr>
      <w:rFonts w:ascii="Times New Roman" w:eastAsia="Times New Roman" w:hAnsi="Times New Roman" w:cs="Times New Roman"/>
      <w:sz w:val="24"/>
      <w:szCs w:val="24"/>
    </w:rPr>
  </w:style>
  <w:style w:type="paragraph" w:styleId="af2">
    <w:name w:val="Body Text"/>
    <w:basedOn w:val="a"/>
    <w:link w:val="af3"/>
    <w:uiPriority w:val="99"/>
    <w:unhideWhenUsed/>
    <w:rsid w:val="008C16F8"/>
    <w:pPr>
      <w:shd w:val="clear" w:color="auto" w:fill="FBD4B4"/>
      <w:spacing w:after="120" w:line="240" w:lineRule="auto"/>
      <w:ind w:firstLine="708"/>
      <w:jc w:val="both"/>
    </w:pPr>
    <w:rPr>
      <w:rFonts w:ascii="Times New Roman" w:eastAsia="Calibri" w:hAnsi="Times New Roman" w:cs="Times New Roman"/>
      <w:sz w:val="24"/>
      <w:szCs w:val="24"/>
      <w:lang w:val="x-none" w:eastAsia="en-US"/>
    </w:rPr>
  </w:style>
  <w:style w:type="character" w:customStyle="1" w:styleId="af3">
    <w:name w:val="Основной текст Знак"/>
    <w:basedOn w:val="a0"/>
    <w:link w:val="af2"/>
    <w:uiPriority w:val="99"/>
    <w:rsid w:val="008C16F8"/>
    <w:rPr>
      <w:rFonts w:ascii="Times New Roman" w:eastAsia="Calibri" w:hAnsi="Times New Roman" w:cs="Times New Roman"/>
      <w:sz w:val="24"/>
      <w:szCs w:val="24"/>
      <w:shd w:val="clear" w:color="auto" w:fill="FBD4B4"/>
      <w:lang w:val="x-none"/>
    </w:rPr>
  </w:style>
  <w:style w:type="character" w:customStyle="1" w:styleId="extended-textshort">
    <w:name w:val="extended-text__short"/>
    <w:basedOn w:val="a0"/>
    <w:rsid w:val="008C16F8"/>
  </w:style>
  <w:style w:type="character" w:customStyle="1" w:styleId="ListParagraphChar">
    <w:name w:val="List Paragraph Char"/>
    <w:link w:val="ListParagraph1"/>
    <w:locked/>
    <w:rsid w:val="008C16F8"/>
    <w:rPr>
      <w:rFonts w:eastAsia="Times New Roman"/>
      <w:sz w:val="24"/>
    </w:rPr>
  </w:style>
  <w:style w:type="paragraph" w:customStyle="1" w:styleId="ListParagraph1">
    <w:name w:val="List Paragraph1"/>
    <w:basedOn w:val="a"/>
    <w:link w:val="ListParagraphChar"/>
    <w:rsid w:val="008C16F8"/>
    <w:pPr>
      <w:spacing w:before="240" w:line="240" w:lineRule="auto"/>
      <w:ind w:left="720"/>
    </w:pPr>
    <w:rPr>
      <w:rFonts w:asciiTheme="minorHAnsi" w:eastAsia="Times New Roman" w:hAnsiTheme="minorHAnsi" w:cstheme="minorBidi"/>
      <w:sz w:val="24"/>
      <w:lang w:eastAsia="en-US"/>
    </w:rPr>
  </w:style>
  <w:style w:type="paragraph" w:customStyle="1" w:styleId="Standard">
    <w:name w:val="Standard"/>
    <w:rsid w:val="008C16F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f4">
    <w:name w:val="Body Text Indent"/>
    <w:basedOn w:val="a"/>
    <w:link w:val="af5"/>
    <w:uiPriority w:val="99"/>
    <w:unhideWhenUsed/>
    <w:rsid w:val="008C16F8"/>
    <w:pPr>
      <w:spacing w:after="120"/>
      <w:ind w:left="283"/>
    </w:pPr>
  </w:style>
  <w:style w:type="character" w:customStyle="1" w:styleId="af5">
    <w:name w:val="Основной текст с отступом Знак"/>
    <w:basedOn w:val="a0"/>
    <w:link w:val="af4"/>
    <w:uiPriority w:val="99"/>
    <w:rsid w:val="008C16F8"/>
    <w:rPr>
      <w:rFonts w:ascii="Arial" w:eastAsia="Arial" w:hAnsi="Arial" w:cs="Arial"/>
      <w:lang w:eastAsia="ru-RU"/>
    </w:rPr>
  </w:style>
  <w:style w:type="table" w:styleId="af6">
    <w:name w:val="Table Grid"/>
    <w:basedOn w:val="a1"/>
    <w:uiPriority w:val="59"/>
    <w:rsid w:val="008C16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C16F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21">
    <w:name w:val="Body Text 2"/>
    <w:basedOn w:val="a"/>
    <w:link w:val="22"/>
    <w:uiPriority w:val="99"/>
    <w:semiHidden/>
    <w:unhideWhenUsed/>
    <w:rsid w:val="008C16F8"/>
    <w:pPr>
      <w:spacing w:after="120" w:line="480" w:lineRule="auto"/>
    </w:pPr>
  </w:style>
  <w:style w:type="character" w:customStyle="1" w:styleId="22">
    <w:name w:val="Основной текст 2 Знак"/>
    <w:basedOn w:val="a0"/>
    <w:link w:val="21"/>
    <w:uiPriority w:val="99"/>
    <w:semiHidden/>
    <w:rsid w:val="008C16F8"/>
    <w:rPr>
      <w:rFonts w:ascii="Arial" w:eastAsia="Arial" w:hAnsi="Arial" w:cs="Arial"/>
      <w:lang w:eastAsia="ru-RU"/>
    </w:rPr>
  </w:style>
  <w:style w:type="character" w:customStyle="1" w:styleId="23">
    <w:name w:val="Основной текст с отступом 2 Знак"/>
    <w:basedOn w:val="a0"/>
    <w:link w:val="24"/>
    <w:uiPriority w:val="99"/>
    <w:semiHidden/>
    <w:rsid w:val="008C16F8"/>
    <w:rPr>
      <w:rFonts w:ascii="Arial" w:eastAsia="Arial" w:hAnsi="Arial" w:cs="Arial"/>
      <w:lang w:eastAsia="ru-RU"/>
    </w:rPr>
  </w:style>
  <w:style w:type="paragraph" w:styleId="24">
    <w:name w:val="Body Text Indent 2"/>
    <w:basedOn w:val="a"/>
    <w:link w:val="23"/>
    <w:uiPriority w:val="99"/>
    <w:semiHidden/>
    <w:unhideWhenUsed/>
    <w:rsid w:val="008C16F8"/>
    <w:pPr>
      <w:spacing w:after="120" w:line="480" w:lineRule="auto"/>
      <w:ind w:left="283"/>
    </w:pPr>
  </w:style>
  <w:style w:type="paragraph" w:customStyle="1" w:styleId="31">
    <w:name w:val="Основной текст с отступом 31"/>
    <w:basedOn w:val="a"/>
    <w:uiPriority w:val="99"/>
    <w:rsid w:val="008C16F8"/>
    <w:pPr>
      <w:spacing w:line="240" w:lineRule="auto"/>
      <w:ind w:firstLine="709"/>
      <w:jc w:val="both"/>
    </w:pPr>
    <w:rPr>
      <w:rFonts w:ascii="Courier New" w:eastAsia="Times New Roman" w:hAnsi="Courier New" w:cs="Times New Roman"/>
      <w:sz w:val="24"/>
      <w:szCs w:val="24"/>
    </w:rPr>
  </w:style>
  <w:style w:type="character" w:customStyle="1" w:styleId="fontstyle01">
    <w:name w:val="fontstyle01"/>
    <w:basedOn w:val="a0"/>
    <w:rsid w:val="008C16F8"/>
    <w:rPr>
      <w:rFonts w:ascii="Times New Roman" w:hAnsi="Times New Roman" w:cs="Times New Roman" w:hint="default"/>
      <w:b w:val="0"/>
      <w:bCs w:val="0"/>
      <w:i w:val="0"/>
      <w:iCs w:val="0"/>
      <w:color w:val="000000"/>
      <w:sz w:val="28"/>
      <w:szCs w:val="28"/>
    </w:rPr>
  </w:style>
  <w:style w:type="character" w:customStyle="1" w:styleId="blk">
    <w:name w:val="blk"/>
    <w:rsid w:val="008C16F8"/>
    <w:rPr>
      <w:rFonts w:cs="Times New Roman"/>
    </w:rPr>
  </w:style>
  <w:style w:type="character" w:styleId="af7">
    <w:name w:val="annotation reference"/>
    <w:basedOn w:val="a0"/>
    <w:uiPriority w:val="99"/>
    <w:semiHidden/>
    <w:unhideWhenUsed/>
    <w:rsid w:val="008C16F8"/>
    <w:rPr>
      <w:sz w:val="16"/>
      <w:szCs w:val="16"/>
    </w:rPr>
  </w:style>
  <w:style w:type="paragraph" w:styleId="af8">
    <w:name w:val="annotation text"/>
    <w:basedOn w:val="a"/>
    <w:link w:val="af9"/>
    <w:uiPriority w:val="99"/>
    <w:semiHidden/>
    <w:unhideWhenUsed/>
    <w:rsid w:val="008C16F8"/>
    <w:pPr>
      <w:spacing w:line="240" w:lineRule="auto"/>
    </w:pPr>
    <w:rPr>
      <w:sz w:val="20"/>
      <w:szCs w:val="20"/>
    </w:rPr>
  </w:style>
  <w:style w:type="character" w:customStyle="1" w:styleId="af9">
    <w:name w:val="Текст примечания Знак"/>
    <w:basedOn w:val="a0"/>
    <w:link w:val="af8"/>
    <w:uiPriority w:val="99"/>
    <w:semiHidden/>
    <w:rsid w:val="008C16F8"/>
    <w:rPr>
      <w:rFonts w:ascii="Arial" w:eastAsia="Arial" w:hAnsi="Arial" w:cs="Arial"/>
      <w:sz w:val="20"/>
      <w:szCs w:val="20"/>
      <w:lang w:eastAsia="ru-RU"/>
    </w:rPr>
  </w:style>
  <w:style w:type="paragraph" w:styleId="afa">
    <w:name w:val="annotation subject"/>
    <w:basedOn w:val="af8"/>
    <w:next w:val="af8"/>
    <w:link w:val="afb"/>
    <w:uiPriority w:val="99"/>
    <w:semiHidden/>
    <w:unhideWhenUsed/>
    <w:rsid w:val="008C16F8"/>
    <w:rPr>
      <w:b/>
      <w:bCs/>
    </w:rPr>
  </w:style>
  <w:style w:type="character" w:customStyle="1" w:styleId="afb">
    <w:name w:val="Тема примечания Знак"/>
    <w:basedOn w:val="af9"/>
    <w:link w:val="afa"/>
    <w:uiPriority w:val="99"/>
    <w:semiHidden/>
    <w:rsid w:val="008C16F8"/>
    <w:rPr>
      <w:rFonts w:ascii="Arial" w:eastAsia="Arial" w:hAnsi="Arial" w:cs="Arial"/>
      <w:b/>
      <w:bCs/>
      <w:sz w:val="20"/>
      <w:szCs w:val="20"/>
      <w:lang w:eastAsia="ru-RU"/>
    </w:rPr>
  </w:style>
  <w:style w:type="paragraph" w:styleId="afc">
    <w:name w:val="TOC Heading"/>
    <w:basedOn w:val="1"/>
    <w:next w:val="a"/>
    <w:uiPriority w:val="39"/>
    <w:unhideWhenUsed/>
    <w:qFormat/>
    <w:rsid w:val="008C16F8"/>
    <w:pPr>
      <w:spacing w:before="480" w:after="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rsid w:val="008C16F8"/>
    <w:pPr>
      <w:tabs>
        <w:tab w:val="right" w:leader="dot" w:pos="9488"/>
      </w:tabs>
      <w:spacing w:line="240" w:lineRule="auto"/>
    </w:pPr>
  </w:style>
  <w:style w:type="paragraph" w:styleId="32">
    <w:name w:val="toc 3"/>
    <w:basedOn w:val="a"/>
    <w:next w:val="a"/>
    <w:autoRedefine/>
    <w:uiPriority w:val="39"/>
    <w:unhideWhenUsed/>
    <w:rsid w:val="008C16F8"/>
    <w:pPr>
      <w:spacing w:after="100"/>
      <w:ind w:left="440"/>
    </w:pPr>
  </w:style>
  <w:style w:type="paragraph" w:styleId="25">
    <w:name w:val="toc 2"/>
    <w:basedOn w:val="a"/>
    <w:next w:val="a"/>
    <w:autoRedefine/>
    <w:uiPriority w:val="39"/>
    <w:unhideWhenUsed/>
    <w:rsid w:val="008C16F8"/>
    <w:pPr>
      <w:spacing w:after="100"/>
      <w:ind w:left="220"/>
    </w:pPr>
  </w:style>
  <w:style w:type="character" w:styleId="afd">
    <w:name w:val="Strong"/>
    <w:basedOn w:val="a0"/>
    <w:uiPriority w:val="22"/>
    <w:qFormat/>
    <w:rsid w:val="008C16F8"/>
    <w:rPr>
      <w:b/>
      <w:bCs/>
    </w:rPr>
  </w:style>
  <w:style w:type="character" w:styleId="afe">
    <w:name w:val="Emphasis"/>
    <w:basedOn w:val="a0"/>
    <w:uiPriority w:val="20"/>
    <w:qFormat/>
    <w:rsid w:val="00EE59DC"/>
    <w:rPr>
      <w:i/>
      <w:iCs/>
    </w:rPr>
  </w:style>
  <w:style w:type="character" w:customStyle="1" w:styleId="extended-textfull">
    <w:name w:val="extended-text__full"/>
    <w:basedOn w:val="a0"/>
    <w:rsid w:val="00EF0B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F8"/>
    <w:pPr>
      <w:spacing w:after="0"/>
    </w:pPr>
    <w:rPr>
      <w:rFonts w:ascii="Arial" w:eastAsia="Arial" w:hAnsi="Arial" w:cs="Arial"/>
      <w:lang w:eastAsia="ru-RU"/>
    </w:rPr>
  </w:style>
  <w:style w:type="paragraph" w:styleId="1">
    <w:name w:val="heading 1"/>
    <w:basedOn w:val="a"/>
    <w:next w:val="a"/>
    <w:link w:val="10"/>
    <w:uiPriority w:val="9"/>
    <w:qFormat/>
    <w:rsid w:val="008C16F8"/>
    <w:pPr>
      <w:keepNext/>
      <w:keepLines/>
      <w:spacing w:before="400" w:after="120"/>
      <w:outlineLvl w:val="0"/>
    </w:pPr>
    <w:rPr>
      <w:sz w:val="40"/>
      <w:szCs w:val="40"/>
    </w:rPr>
  </w:style>
  <w:style w:type="paragraph" w:styleId="2">
    <w:name w:val="heading 2"/>
    <w:basedOn w:val="a"/>
    <w:next w:val="a"/>
    <w:link w:val="20"/>
    <w:uiPriority w:val="9"/>
    <w:semiHidden/>
    <w:unhideWhenUsed/>
    <w:qFormat/>
    <w:rsid w:val="008C16F8"/>
    <w:pPr>
      <w:keepNext/>
      <w:keepLines/>
      <w:spacing w:before="360" w:after="120"/>
      <w:outlineLvl w:val="1"/>
    </w:pPr>
    <w:rPr>
      <w:sz w:val="32"/>
      <w:szCs w:val="32"/>
    </w:rPr>
  </w:style>
  <w:style w:type="paragraph" w:styleId="3">
    <w:name w:val="heading 3"/>
    <w:basedOn w:val="a"/>
    <w:next w:val="a"/>
    <w:link w:val="30"/>
    <w:uiPriority w:val="9"/>
    <w:unhideWhenUsed/>
    <w:qFormat/>
    <w:rsid w:val="008C16F8"/>
    <w:pPr>
      <w:keepNext/>
      <w:keepLines/>
      <w:spacing w:before="320" w:after="80"/>
      <w:outlineLvl w:val="2"/>
    </w:pPr>
    <w:rPr>
      <w:color w:val="434343"/>
      <w:sz w:val="28"/>
      <w:szCs w:val="28"/>
    </w:rPr>
  </w:style>
  <w:style w:type="paragraph" w:styleId="4">
    <w:name w:val="heading 4"/>
    <w:basedOn w:val="a"/>
    <w:next w:val="a"/>
    <w:link w:val="40"/>
    <w:uiPriority w:val="9"/>
    <w:semiHidden/>
    <w:unhideWhenUsed/>
    <w:qFormat/>
    <w:rsid w:val="008C16F8"/>
    <w:pPr>
      <w:keepNext/>
      <w:keepLines/>
      <w:spacing w:before="280" w:after="80"/>
      <w:outlineLvl w:val="3"/>
    </w:pPr>
    <w:rPr>
      <w:color w:val="666666"/>
      <w:sz w:val="24"/>
      <w:szCs w:val="24"/>
    </w:rPr>
  </w:style>
  <w:style w:type="paragraph" w:styleId="5">
    <w:name w:val="heading 5"/>
    <w:basedOn w:val="a"/>
    <w:next w:val="a"/>
    <w:link w:val="50"/>
    <w:uiPriority w:val="9"/>
    <w:semiHidden/>
    <w:unhideWhenUsed/>
    <w:qFormat/>
    <w:rsid w:val="008C16F8"/>
    <w:pPr>
      <w:keepNext/>
      <w:keepLines/>
      <w:spacing w:before="240" w:after="80"/>
      <w:outlineLvl w:val="4"/>
    </w:pPr>
    <w:rPr>
      <w:color w:val="666666"/>
    </w:rPr>
  </w:style>
  <w:style w:type="paragraph" w:styleId="6">
    <w:name w:val="heading 6"/>
    <w:basedOn w:val="a"/>
    <w:next w:val="a"/>
    <w:link w:val="60"/>
    <w:uiPriority w:val="9"/>
    <w:semiHidden/>
    <w:unhideWhenUsed/>
    <w:qFormat/>
    <w:rsid w:val="008C16F8"/>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16F8"/>
    <w:rPr>
      <w:rFonts w:ascii="Arial" w:eastAsia="Arial" w:hAnsi="Arial" w:cs="Arial"/>
      <w:sz w:val="40"/>
      <w:szCs w:val="40"/>
      <w:lang w:eastAsia="ru-RU"/>
    </w:rPr>
  </w:style>
  <w:style w:type="character" w:customStyle="1" w:styleId="20">
    <w:name w:val="Заголовок 2 Знак"/>
    <w:basedOn w:val="a0"/>
    <w:link w:val="2"/>
    <w:uiPriority w:val="9"/>
    <w:semiHidden/>
    <w:rsid w:val="008C16F8"/>
    <w:rPr>
      <w:rFonts w:ascii="Arial" w:eastAsia="Arial" w:hAnsi="Arial" w:cs="Arial"/>
      <w:sz w:val="32"/>
      <w:szCs w:val="32"/>
      <w:lang w:eastAsia="ru-RU"/>
    </w:rPr>
  </w:style>
  <w:style w:type="character" w:customStyle="1" w:styleId="30">
    <w:name w:val="Заголовок 3 Знак"/>
    <w:basedOn w:val="a0"/>
    <w:link w:val="3"/>
    <w:uiPriority w:val="9"/>
    <w:rsid w:val="008C16F8"/>
    <w:rPr>
      <w:rFonts w:ascii="Arial" w:eastAsia="Arial" w:hAnsi="Arial" w:cs="Arial"/>
      <w:color w:val="434343"/>
      <w:sz w:val="28"/>
      <w:szCs w:val="28"/>
      <w:lang w:eastAsia="ru-RU"/>
    </w:rPr>
  </w:style>
  <w:style w:type="character" w:customStyle="1" w:styleId="40">
    <w:name w:val="Заголовок 4 Знак"/>
    <w:basedOn w:val="a0"/>
    <w:link w:val="4"/>
    <w:uiPriority w:val="9"/>
    <w:semiHidden/>
    <w:rsid w:val="008C16F8"/>
    <w:rPr>
      <w:rFonts w:ascii="Arial" w:eastAsia="Arial" w:hAnsi="Arial" w:cs="Arial"/>
      <w:color w:val="666666"/>
      <w:sz w:val="24"/>
      <w:szCs w:val="24"/>
      <w:lang w:eastAsia="ru-RU"/>
    </w:rPr>
  </w:style>
  <w:style w:type="character" w:customStyle="1" w:styleId="50">
    <w:name w:val="Заголовок 5 Знак"/>
    <w:basedOn w:val="a0"/>
    <w:link w:val="5"/>
    <w:uiPriority w:val="9"/>
    <w:semiHidden/>
    <w:rsid w:val="008C16F8"/>
    <w:rPr>
      <w:rFonts w:ascii="Arial" w:eastAsia="Arial" w:hAnsi="Arial" w:cs="Arial"/>
      <w:color w:val="666666"/>
      <w:lang w:eastAsia="ru-RU"/>
    </w:rPr>
  </w:style>
  <w:style w:type="character" w:customStyle="1" w:styleId="60">
    <w:name w:val="Заголовок 6 Знак"/>
    <w:basedOn w:val="a0"/>
    <w:link w:val="6"/>
    <w:uiPriority w:val="9"/>
    <w:semiHidden/>
    <w:rsid w:val="008C16F8"/>
    <w:rPr>
      <w:rFonts w:ascii="Arial" w:eastAsia="Arial" w:hAnsi="Arial" w:cs="Arial"/>
      <w:i/>
      <w:color w:val="666666"/>
      <w:lang w:eastAsia="ru-RU"/>
    </w:rPr>
  </w:style>
  <w:style w:type="paragraph" w:styleId="a3">
    <w:name w:val="Title"/>
    <w:basedOn w:val="a"/>
    <w:next w:val="a"/>
    <w:link w:val="a4"/>
    <w:qFormat/>
    <w:rsid w:val="008C16F8"/>
    <w:pPr>
      <w:keepNext/>
      <w:keepLines/>
      <w:spacing w:after="60"/>
    </w:pPr>
    <w:rPr>
      <w:sz w:val="52"/>
      <w:szCs w:val="52"/>
    </w:rPr>
  </w:style>
  <w:style w:type="character" w:customStyle="1" w:styleId="a4">
    <w:name w:val="Название Знак"/>
    <w:basedOn w:val="a0"/>
    <w:link w:val="a3"/>
    <w:rsid w:val="008C16F8"/>
    <w:rPr>
      <w:rFonts w:ascii="Arial" w:eastAsia="Arial" w:hAnsi="Arial" w:cs="Arial"/>
      <w:sz w:val="52"/>
      <w:szCs w:val="52"/>
      <w:lang w:eastAsia="ru-RU"/>
    </w:rPr>
  </w:style>
  <w:style w:type="paragraph" w:styleId="a5">
    <w:name w:val="Subtitle"/>
    <w:basedOn w:val="a"/>
    <w:next w:val="a"/>
    <w:link w:val="a6"/>
    <w:qFormat/>
    <w:rsid w:val="008C16F8"/>
    <w:pPr>
      <w:keepNext/>
      <w:keepLines/>
      <w:spacing w:after="320"/>
    </w:pPr>
    <w:rPr>
      <w:color w:val="666666"/>
      <w:sz w:val="30"/>
      <w:szCs w:val="30"/>
    </w:rPr>
  </w:style>
  <w:style w:type="character" w:customStyle="1" w:styleId="a6">
    <w:name w:val="Подзаголовок Знак"/>
    <w:basedOn w:val="a0"/>
    <w:link w:val="a5"/>
    <w:rsid w:val="008C16F8"/>
    <w:rPr>
      <w:rFonts w:ascii="Arial" w:eastAsia="Arial" w:hAnsi="Arial" w:cs="Arial"/>
      <w:color w:val="666666"/>
      <w:sz w:val="30"/>
      <w:szCs w:val="30"/>
      <w:lang w:eastAsia="ru-RU"/>
    </w:rPr>
  </w:style>
  <w:style w:type="paragraph" w:styleId="a7">
    <w:name w:val="header"/>
    <w:basedOn w:val="a"/>
    <w:link w:val="a8"/>
    <w:uiPriority w:val="99"/>
    <w:unhideWhenUsed/>
    <w:rsid w:val="008C16F8"/>
    <w:pPr>
      <w:tabs>
        <w:tab w:val="center" w:pos="4677"/>
        <w:tab w:val="right" w:pos="9355"/>
      </w:tabs>
      <w:spacing w:line="240" w:lineRule="auto"/>
    </w:pPr>
  </w:style>
  <w:style w:type="character" w:customStyle="1" w:styleId="a8">
    <w:name w:val="Верхний колонтитул Знак"/>
    <w:basedOn w:val="a0"/>
    <w:link w:val="a7"/>
    <w:uiPriority w:val="99"/>
    <w:rsid w:val="008C16F8"/>
    <w:rPr>
      <w:rFonts w:ascii="Arial" w:eastAsia="Arial" w:hAnsi="Arial" w:cs="Arial"/>
      <w:lang w:eastAsia="ru-RU"/>
    </w:rPr>
  </w:style>
  <w:style w:type="paragraph" w:styleId="a9">
    <w:name w:val="footer"/>
    <w:basedOn w:val="a"/>
    <w:link w:val="aa"/>
    <w:uiPriority w:val="99"/>
    <w:unhideWhenUsed/>
    <w:rsid w:val="008C16F8"/>
    <w:pPr>
      <w:tabs>
        <w:tab w:val="center" w:pos="4677"/>
        <w:tab w:val="right" w:pos="9355"/>
      </w:tabs>
      <w:spacing w:line="240" w:lineRule="auto"/>
    </w:pPr>
  </w:style>
  <w:style w:type="character" w:customStyle="1" w:styleId="aa">
    <w:name w:val="Нижний колонтитул Знак"/>
    <w:basedOn w:val="a0"/>
    <w:link w:val="a9"/>
    <w:uiPriority w:val="99"/>
    <w:rsid w:val="008C16F8"/>
    <w:rPr>
      <w:rFonts w:ascii="Arial" w:eastAsia="Arial" w:hAnsi="Arial" w:cs="Arial"/>
      <w:lang w:eastAsia="ru-RU"/>
    </w:rPr>
  </w:style>
  <w:style w:type="character" w:styleId="ab">
    <w:name w:val="Hyperlink"/>
    <w:basedOn w:val="a0"/>
    <w:uiPriority w:val="99"/>
    <w:unhideWhenUsed/>
    <w:rsid w:val="008C16F8"/>
    <w:rPr>
      <w:color w:val="0000FF" w:themeColor="hyperlink"/>
      <w:u w:val="single"/>
    </w:rPr>
  </w:style>
  <w:style w:type="paragraph" w:styleId="ac">
    <w:name w:val="Balloon Text"/>
    <w:basedOn w:val="a"/>
    <w:link w:val="ad"/>
    <w:uiPriority w:val="99"/>
    <w:semiHidden/>
    <w:unhideWhenUsed/>
    <w:rsid w:val="008C16F8"/>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8C16F8"/>
    <w:rPr>
      <w:rFonts w:ascii="Tahoma" w:eastAsia="Arial" w:hAnsi="Tahoma" w:cs="Tahoma"/>
      <w:sz w:val="16"/>
      <w:szCs w:val="16"/>
      <w:lang w:eastAsia="ru-RU"/>
    </w:rPr>
  </w:style>
  <w:style w:type="paragraph" w:styleId="ae">
    <w:name w:val="No Spacing"/>
    <w:link w:val="af"/>
    <w:uiPriority w:val="1"/>
    <w:qFormat/>
    <w:rsid w:val="008C16F8"/>
    <w:pPr>
      <w:suppressAutoHyphens/>
      <w:spacing w:after="0" w:line="240" w:lineRule="auto"/>
      <w:jc w:val="both"/>
    </w:pPr>
    <w:rPr>
      <w:rFonts w:ascii="Calibri" w:eastAsia="Calibri" w:hAnsi="Calibri" w:cs="Times New Roman"/>
      <w:lang w:eastAsia="zh-CN"/>
    </w:rPr>
  </w:style>
  <w:style w:type="character" w:customStyle="1" w:styleId="af">
    <w:name w:val="Без интервала Знак"/>
    <w:link w:val="ae"/>
    <w:uiPriority w:val="1"/>
    <w:locked/>
    <w:rsid w:val="008C16F8"/>
    <w:rPr>
      <w:rFonts w:ascii="Calibri" w:eastAsia="Calibri" w:hAnsi="Calibri" w:cs="Times New Roman"/>
      <w:lang w:eastAsia="zh-CN"/>
    </w:rPr>
  </w:style>
  <w:style w:type="paragraph" w:styleId="af0">
    <w:name w:val="List Paragraph"/>
    <w:basedOn w:val="a"/>
    <w:uiPriority w:val="99"/>
    <w:qFormat/>
    <w:rsid w:val="008C16F8"/>
    <w:pPr>
      <w:widowControl w:val="0"/>
      <w:suppressAutoHyphens/>
      <w:spacing w:after="200" w:line="100" w:lineRule="atLeast"/>
      <w:ind w:left="720"/>
      <w:contextualSpacing/>
      <w:textAlignment w:val="baseline"/>
    </w:pPr>
    <w:rPr>
      <w:rFonts w:ascii="Times New Roman" w:eastAsia="Lucida Sans Unicode" w:hAnsi="Times New Roman" w:cs="Tahoma"/>
      <w:color w:val="000000"/>
      <w:sz w:val="24"/>
      <w:szCs w:val="24"/>
      <w:lang w:val="en-US" w:bidi="en-US"/>
    </w:rPr>
  </w:style>
  <w:style w:type="character" w:customStyle="1" w:styleId="FontStyle12">
    <w:name w:val="Font Style12"/>
    <w:uiPriority w:val="99"/>
    <w:rsid w:val="008C16F8"/>
    <w:rPr>
      <w:rFonts w:ascii="Times New Roman" w:hAnsi="Times New Roman" w:cs="Times New Roman"/>
      <w:sz w:val="14"/>
      <w:szCs w:val="14"/>
    </w:rPr>
  </w:style>
  <w:style w:type="paragraph" w:customStyle="1" w:styleId="Style6">
    <w:name w:val="Style6"/>
    <w:basedOn w:val="a"/>
    <w:uiPriority w:val="99"/>
    <w:rsid w:val="008C16F8"/>
    <w:pPr>
      <w:widowControl w:val="0"/>
      <w:autoSpaceDE w:val="0"/>
      <w:autoSpaceDN w:val="0"/>
      <w:adjustRightInd w:val="0"/>
      <w:spacing w:line="192" w:lineRule="exact"/>
      <w:jc w:val="both"/>
    </w:pPr>
    <w:rPr>
      <w:rFonts w:ascii="Times New Roman" w:eastAsia="Times New Roman" w:hAnsi="Times New Roman" w:cs="Times New Roman"/>
      <w:sz w:val="24"/>
      <w:szCs w:val="24"/>
    </w:rPr>
  </w:style>
  <w:style w:type="paragraph" w:styleId="af1">
    <w:name w:val="Normal (Web)"/>
    <w:aliases w:val="Обычный (Web)"/>
    <w:basedOn w:val="a"/>
    <w:uiPriority w:val="34"/>
    <w:qFormat/>
    <w:rsid w:val="008C16F8"/>
    <w:pPr>
      <w:spacing w:before="150" w:after="100" w:line="240" w:lineRule="auto"/>
      <w:ind w:firstLine="567"/>
      <w:jc w:val="both"/>
    </w:pPr>
    <w:rPr>
      <w:rFonts w:ascii="Times New Roman" w:eastAsia="Times New Roman" w:hAnsi="Times New Roman" w:cs="Times New Roman"/>
      <w:sz w:val="24"/>
      <w:szCs w:val="24"/>
    </w:rPr>
  </w:style>
  <w:style w:type="paragraph" w:styleId="af2">
    <w:name w:val="Body Text"/>
    <w:basedOn w:val="a"/>
    <w:link w:val="af3"/>
    <w:uiPriority w:val="99"/>
    <w:unhideWhenUsed/>
    <w:rsid w:val="008C16F8"/>
    <w:pPr>
      <w:shd w:val="clear" w:color="auto" w:fill="FBD4B4"/>
      <w:spacing w:after="120" w:line="240" w:lineRule="auto"/>
      <w:ind w:firstLine="708"/>
      <w:jc w:val="both"/>
    </w:pPr>
    <w:rPr>
      <w:rFonts w:ascii="Times New Roman" w:eastAsia="Calibri" w:hAnsi="Times New Roman" w:cs="Times New Roman"/>
      <w:sz w:val="24"/>
      <w:szCs w:val="24"/>
      <w:lang w:val="x-none" w:eastAsia="en-US"/>
    </w:rPr>
  </w:style>
  <w:style w:type="character" w:customStyle="1" w:styleId="af3">
    <w:name w:val="Основной текст Знак"/>
    <w:basedOn w:val="a0"/>
    <w:link w:val="af2"/>
    <w:uiPriority w:val="99"/>
    <w:rsid w:val="008C16F8"/>
    <w:rPr>
      <w:rFonts w:ascii="Times New Roman" w:eastAsia="Calibri" w:hAnsi="Times New Roman" w:cs="Times New Roman"/>
      <w:sz w:val="24"/>
      <w:szCs w:val="24"/>
      <w:shd w:val="clear" w:color="auto" w:fill="FBD4B4"/>
      <w:lang w:val="x-none"/>
    </w:rPr>
  </w:style>
  <w:style w:type="character" w:customStyle="1" w:styleId="extended-textshort">
    <w:name w:val="extended-text__short"/>
    <w:basedOn w:val="a0"/>
    <w:rsid w:val="008C16F8"/>
  </w:style>
  <w:style w:type="character" w:customStyle="1" w:styleId="ListParagraphChar">
    <w:name w:val="List Paragraph Char"/>
    <w:link w:val="ListParagraph1"/>
    <w:locked/>
    <w:rsid w:val="008C16F8"/>
    <w:rPr>
      <w:rFonts w:eastAsia="Times New Roman"/>
      <w:sz w:val="24"/>
    </w:rPr>
  </w:style>
  <w:style w:type="paragraph" w:customStyle="1" w:styleId="ListParagraph1">
    <w:name w:val="List Paragraph1"/>
    <w:basedOn w:val="a"/>
    <w:link w:val="ListParagraphChar"/>
    <w:rsid w:val="008C16F8"/>
    <w:pPr>
      <w:spacing w:before="240" w:line="240" w:lineRule="auto"/>
      <w:ind w:left="720"/>
    </w:pPr>
    <w:rPr>
      <w:rFonts w:asciiTheme="minorHAnsi" w:eastAsia="Times New Roman" w:hAnsiTheme="minorHAnsi" w:cstheme="minorBidi"/>
      <w:sz w:val="24"/>
      <w:lang w:eastAsia="en-US"/>
    </w:rPr>
  </w:style>
  <w:style w:type="paragraph" w:customStyle="1" w:styleId="Standard">
    <w:name w:val="Standard"/>
    <w:rsid w:val="008C16F8"/>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f4">
    <w:name w:val="Body Text Indent"/>
    <w:basedOn w:val="a"/>
    <w:link w:val="af5"/>
    <w:uiPriority w:val="99"/>
    <w:unhideWhenUsed/>
    <w:rsid w:val="008C16F8"/>
    <w:pPr>
      <w:spacing w:after="120"/>
      <w:ind w:left="283"/>
    </w:pPr>
  </w:style>
  <w:style w:type="character" w:customStyle="1" w:styleId="af5">
    <w:name w:val="Основной текст с отступом Знак"/>
    <w:basedOn w:val="a0"/>
    <w:link w:val="af4"/>
    <w:uiPriority w:val="99"/>
    <w:rsid w:val="008C16F8"/>
    <w:rPr>
      <w:rFonts w:ascii="Arial" w:eastAsia="Arial" w:hAnsi="Arial" w:cs="Arial"/>
      <w:lang w:eastAsia="ru-RU"/>
    </w:rPr>
  </w:style>
  <w:style w:type="table" w:styleId="af6">
    <w:name w:val="Table Grid"/>
    <w:basedOn w:val="a1"/>
    <w:uiPriority w:val="59"/>
    <w:rsid w:val="008C16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C16F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21">
    <w:name w:val="Body Text 2"/>
    <w:basedOn w:val="a"/>
    <w:link w:val="22"/>
    <w:uiPriority w:val="99"/>
    <w:semiHidden/>
    <w:unhideWhenUsed/>
    <w:rsid w:val="008C16F8"/>
    <w:pPr>
      <w:spacing w:after="120" w:line="480" w:lineRule="auto"/>
    </w:pPr>
  </w:style>
  <w:style w:type="character" w:customStyle="1" w:styleId="22">
    <w:name w:val="Основной текст 2 Знак"/>
    <w:basedOn w:val="a0"/>
    <w:link w:val="21"/>
    <w:uiPriority w:val="99"/>
    <w:semiHidden/>
    <w:rsid w:val="008C16F8"/>
    <w:rPr>
      <w:rFonts w:ascii="Arial" w:eastAsia="Arial" w:hAnsi="Arial" w:cs="Arial"/>
      <w:lang w:eastAsia="ru-RU"/>
    </w:rPr>
  </w:style>
  <w:style w:type="character" w:customStyle="1" w:styleId="23">
    <w:name w:val="Основной текст с отступом 2 Знак"/>
    <w:basedOn w:val="a0"/>
    <w:link w:val="24"/>
    <w:uiPriority w:val="99"/>
    <w:semiHidden/>
    <w:rsid w:val="008C16F8"/>
    <w:rPr>
      <w:rFonts w:ascii="Arial" w:eastAsia="Arial" w:hAnsi="Arial" w:cs="Arial"/>
      <w:lang w:eastAsia="ru-RU"/>
    </w:rPr>
  </w:style>
  <w:style w:type="paragraph" w:styleId="24">
    <w:name w:val="Body Text Indent 2"/>
    <w:basedOn w:val="a"/>
    <w:link w:val="23"/>
    <w:uiPriority w:val="99"/>
    <w:semiHidden/>
    <w:unhideWhenUsed/>
    <w:rsid w:val="008C16F8"/>
    <w:pPr>
      <w:spacing w:after="120" w:line="480" w:lineRule="auto"/>
      <w:ind w:left="283"/>
    </w:pPr>
  </w:style>
  <w:style w:type="paragraph" w:customStyle="1" w:styleId="31">
    <w:name w:val="Основной текст с отступом 31"/>
    <w:basedOn w:val="a"/>
    <w:uiPriority w:val="99"/>
    <w:rsid w:val="008C16F8"/>
    <w:pPr>
      <w:spacing w:line="240" w:lineRule="auto"/>
      <w:ind w:firstLine="709"/>
      <w:jc w:val="both"/>
    </w:pPr>
    <w:rPr>
      <w:rFonts w:ascii="Courier New" w:eastAsia="Times New Roman" w:hAnsi="Courier New" w:cs="Times New Roman"/>
      <w:sz w:val="24"/>
      <w:szCs w:val="24"/>
    </w:rPr>
  </w:style>
  <w:style w:type="character" w:customStyle="1" w:styleId="fontstyle01">
    <w:name w:val="fontstyle01"/>
    <w:basedOn w:val="a0"/>
    <w:rsid w:val="008C16F8"/>
    <w:rPr>
      <w:rFonts w:ascii="Times New Roman" w:hAnsi="Times New Roman" w:cs="Times New Roman" w:hint="default"/>
      <w:b w:val="0"/>
      <w:bCs w:val="0"/>
      <w:i w:val="0"/>
      <w:iCs w:val="0"/>
      <w:color w:val="000000"/>
      <w:sz w:val="28"/>
      <w:szCs w:val="28"/>
    </w:rPr>
  </w:style>
  <w:style w:type="character" w:customStyle="1" w:styleId="blk">
    <w:name w:val="blk"/>
    <w:rsid w:val="008C16F8"/>
    <w:rPr>
      <w:rFonts w:cs="Times New Roman"/>
    </w:rPr>
  </w:style>
  <w:style w:type="character" w:styleId="af7">
    <w:name w:val="annotation reference"/>
    <w:basedOn w:val="a0"/>
    <w:uiPriority w:val="99"/>
    <w:semiHidden/>
    <w:unhideWhenUsed/>
    <w:rsid w:val="008C16F8"/>
    <w:rPr>
      <w:sz w:val="16"/>
      <w:szCs w:val="16"/>
    </w:rPr>
  </w:style>
  <w:style w:type="paragraph" w:styleId="af8">
    <w:name w:val="annotation text"/>
    <w:basedOn w:val="a"/>
    <w:link w:val="af9"/>
    <w:uiPriority w:val="99"/>
    <w:semiHidden/>
    <w:unhideWhenUsed/>
    <w:rsid w:val="008C16F8"/>
    <w:pPr>
      <w:spacing w:line="240" w:lineRule="auto"/>
    </w:pPr>
    <w:rPr>
      <w:sz w:val="20"/>
      <w:szCs w:val="20"/>
    </w:rPr>
  </w:style>
  <w:style w:type="character" w:customStyle="1" w:styleId="af9">
    <w:name w:val="Текст примечания Знак"/>
    <w:basedOn w:val="a0"/>
    <w:link w:val="af8"/>
    <w:uiPriority w:val="99"/>
    <w:semiHidden/>
    <w:rsid w:val="008C16F8"/>
    <w:rPr>
      <w:rFonts w:ascii="Arial" w:eastAsia="Arial" w:hAnsi="Arial" w:cs="Arial"/>
      <w:sz w:val="20"/>
      <w:szCs w:val="20"/>
      <w:lang w:eastAsia="ru-RU"/>
    </w:rPr>
  </w:style>
  <w:style w:type="paragraph" w:styleId="afa">
    <w:name w:val="annotation subject"/>
    <w:basedOn w:val="af8"/>
    <w:next w:val="af8"/>
    <w:link w:val="afb"/>
    <w:uiPriority w:val="99"/>
    <w:semiHidden/>
    <w:unhideWhenUsed/>
    <w:rsid w:val="008C16F8"/>
    <w:rPr>
      <w:b/>
      <w:bCs/>
    </w:rPr>
  </w:style>
  <w:style w:type="character" w:customStyle="1" w:styleId="afb">
    <w:name w:val="Тема примечания Знак"/>
    <w:basedOn w:val="af9"/>
    <w:link w:val="afa"/>
    <w:uiPriority w:val="99"/>
    <w:semiHidden/>
    <w:rsid w:val="008C16F8"/>
    <w:rPr>
      <w:rFonts w:ascii="Arial" w:eastAsia="Arial" w:hAnsi="Arial" w:cs="Arial"/>
      <w:b/>
      <w:bCs/>
      <w:sz w:val="20"/>
      <w:szCs w:val="20"/>
      <w:lang w:eastAsia="ru-RU"/>
    </w:rPr>
  </w:style>
  <w:style w:type="paragraph" w:styleId="afc">
    <w:name w:val="TOC Heading"/>
    <w:basedOn w:val="1"/>
    <w:next w:val="a"/>
    <w:uiPriority w:val="39"/>
    <w:unhideWhenUsed/>
    <w:qFormat/>
    <w:rsid w:val="008C16F8"/>
    <w:pPr>
      <w:spacing w:before="480" w:after="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rsid w:val="008C16F8"/>
    <w:pPr>
      <w:tabs>
        <w:tab w:val="right" w:leader="dot" w:pos="9488"/>
      </w:tabs>
      <w:spacing w:line="240" w:lineRule="auto"/>
    </w:pPr>
  </w:style>
  <w:style w:type="paragraph" w:styleId="32">
    <w:name w:val="toc 3"/>
    <w:basedOn w:val="a"/>
    <w:next w:val="a"/>
    <w:autoRedefine/>
    <w:uiPriority w:val="39"/>
    <w:unhideWhenUsed/>
    <w:rsid w:val="008C16F8"/>
    <w:pPr>
      <w:spacing w:after="100"/>
      <w:ind w:left="440"/>
    </w:pPr>
  </w:style>
  <w:style w:type="paragraph" w:styleId="25">
    <w:name w:val="toc 2"/>
    <w:basedOn w:val="a"/>
    <w:next w:val="a"/>
    <w:autoRedefine/>
    <w:uiPriority w:val="39"/>
    <w:unhideWhenUsed/>
    <w:rsid w:val="008C16F8"/>
    <w:pPr>
      <w:spacing w:after="100"/>
      <w:ind w:left="220"/>
    </w:pPr>
  </w:style>
  <w:style w:type="character" w:styleId="afd">
    <w:name w:val="Strong"/>
    <w:basedOn w:val="a0"/>
    <w:uiPriority w:val="22"/>
    <w:qFormat/>
    <w:rsid w:val="008C16F8"/>
    <w:rPr>
      <w:b/>
      <w:bCs/>
    </w:rPr>
  </w:style>
  <w:style w:type="character" w:styleId="afe">
    <w:name w:val="Emphasis"/>
    <w:basedOn w:val="a0"/>
    <w:uiPriority w:val="20"/>
    <w:qFormat/>
    <w:rsid w:val="00EE59DC"/>
    <w:rPr>
      <w:i/>
      <w:iCs/>
    </w:rPr>
  </w:style>
  <w:style w:type="character" w:customStyle="1" w:styleId="extended-textfull">
    <w:name w:val="extended-text__full"/>
    <w:basedOn w:val="a0"/>
    <w:rsid w:val="00EF0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3272">
      <w:bodyDiv w:val="1"/>
      <w:marLeft w:val="0"/>
      <w:marRight w:val="0"/>
      <w:marTop w:val="0"/>
      <w:marBottom w:val="0"/>
      <w:divBdr>
        <w:top w:val="none" w:sz="0" w:space="0" w:color="auto"/>
        <w:left w:val="none" w:sz="0" w:space="0" w:color="auto"/>
        <w:bottom w:val="none" w:sz="0" w:space="0" w:color="auto"/>
        <w:right w:val="none" w:sz="0" w:space="0" w:color="auto"/>
      </w:divBdr>
    </w:div>
    <w:div w:id="92942778">
      <w:bodyDiv w:val="1"/>
      <w:marLeft w:val="0"/>
      <w:marRight w:val="0"/>
      <w:marTop w:val="0"/>
      <w:marBottom w:val="0"/>
      <w:divBdr>
        <w:top w:val="none" w:sz="0" w:space="0" w:color="auto"/>
        <w:left w:val="none" w:sz="0" w:space="0" w:color="auto"/>
        <w:bottom w:val="none" w:sz="0" w:space="0" w:color="auto"/>
        <w:right w:val="none" w:sz="0" w:space="0" w:color="auto"/>
      </w:divBdr>
    </w:div>
    <w:div w:id="101145762">
      <w:bodyDiv w:val="1"/>
      <w:marLeft w:val="0"/>
      <w:marRight w:val="0"/>
      <w:marTop w:val="0"/>
      <w:marBottom w:val="0"/>
      <w:divBdr>
        <w:top w:val="none" w:sz="0" w:space="0" w:color="auto"/>
        <w:left w:val="none" w:sz="0" w:space="0" w:color="auto"/>
        <w:bottom w:val="none" w:sz="0" w:space="0" w:color="auto"/>
        <w:right w:val="none" w:sz="0" w:space="0" w:color="auto"/>
      </w:divBdr>
    </w:div>
    <w:div w:id="265963495">
      <w:bodyDiv w:val="1"/>
      <w:marLeft w:val="0"/>
      <w:marRight w:val="0"/>
      <w:marTop w:val="0"/>
      <w:marBottom w:val="0"/>
      <w:divBdr>
        <w:top w:val="none" w:sz="0" w:space="0" w:color="auto"/>
        <w:left w:val="none" w:sz="0" w:space="0" w:color="auto"/>
        <w:bottom w:val="none" w:sz="0" w:space="0" w:color="auto"/>
        <w:right w:val="none" w:sz="0" w:space="0" w:color="auto"/>
      </w:divBdr>
    </w:div>
    <w:div w:id="303855424">
      <w:bodyDiv w:val="1"/>
      <w:marLeft w:val="0"/>
      <w:marRight w:val="0"/>
      <w:marTop w:val="0"/>
      <w:marBottom w:val="0"/>
      <w:divBdr>
        <w:top w:val="none" w:sz="0" w:space="0" w:color="auto"/>
        <w:left w:val="none" w:sz="0" w:space="0" w:color="auto"/>
        <w:bottom w:val="none" w:sz="0" w:space="0" w:color="auto"/>
        <w:right w:val="none" w:sz="0" w:space="0" w:color="auto"/>
      </w:divBdr>
    </w:div>
    <w:div w:id="339236460">
      <w:bodyDiv w:val="1"/>
      <w:marLeft w:val="0"/>
      <w:marRight w:val="0"/>
      <w:marTop w:val="0"/>
      <w:marBottom w:val="0"/>
      <w:divBdr>
        <w:top w:val="none" w:sz="0" w:space="0" w:color="auto"/>
        <w:left w:val="none" w:sz="0" w:space="0" w:color="auto"/>
        <w:bottom w:val="none" w:sz="0" w:space="0" w:color="auto"/>
        <w:right w:val="none" w:sz="0" w:space="0" w:color="auto"/>
      </w:divBdr>
    </w:div>
    <w:div w:id="484929531">
      <w:bodyDiv w:val="1"/>
      <w:marLeft w:val="0"/>
      <w:marRight w:val="0"/>
      <w:marTop w:val="0"/>
      <w:marBottom w:val="0"/>
      <w:divBdr>
        <w:top w:val="none" w:sz="0" w:space="0" w:color="auto"/>
        <w:left w:val="none" w:sz="0" w:space="0" w:color="auto"/>
        <w:bottom w:val="none" w:sz="0" w:space="0" w:color="auto"/>
        <w:right w:val="none" w:sz="0" w:space="0" w:color="auto"/>
      </w:divBdr>
    </w:div>
    <w:div w:id="494958980">
      <w:bodyDiv w:val="1"/>
      <w:marLeft w:val="0"/>
      <w:marRight w:val="0"/>
      <w:marTop w:val="0"/>
      <w:marBottom w:val="0"/>
      <w:divBdr>
        <w:top w:val="none" w:sz="0" w:space="0" w:color="auto"/>
        <w:left w:val="none" w:sz="0" w:space="0" w:color="auto"/>
        <w:bottom w:val="none" w:sz="0" w:space="0" w:color="auto"/>
        <w:right w:val="none" w:sz="0" w:space="0" w:color="auto"/>
      </w:divBdr>
      <w:divsChild>
        <w:div w:id="205728541">
          <w:marLeft w:val="0"/>
          <w:marRight w:val="0"/>
          <w:marTop w:val="0"/>
          <w:marBottom w:val="0"/>
          <w:divBdr>
            <w:top w:val="none" w:sz="0" w:space="0" w:color="auto"/>
            <w:left w:val="none" w:sz="0" w:space="0" w:color="auto"/>
            <w:bottom w:val="none" w:sz="0" w:space="0" w:color="auto"/>
            <w:right w:val="none" w:sz="0" w:space="0" w:color="auto"/>
          </w:divBdr>
        </w:div>
      </w:divsChild>
    </w:div>
    <w:div w:id="511914350">
      <w:bodyDiv w:val="1"/>
      <w:marLeft w:val="0"/>
      <w:marRight w:val="0"/>
      <w:marTop w:val="0"/>
      <w:marBottom w:val="0"/>
      <w:divBdr>
        <w:top w:val="none" w:sz="0" w:space="0" w:color="auto"/>
        <w:left w:val="none" w:sz="0" w:space="0" w:color="auto"/>
        <w:bottom w:val="none" w:sz="0" w:space="0" w:color="auto"/>
        <w:right w:val="none" w:sz="0" w:space="0" w:color="auto"/>
      </w:divBdr>
      <w:divsChild>
        <w:div w:id="245187523">
          <w:marLeft w:val="302"/>
          <w:marRight w:val="0"/>
          <w:marTop w:val="20"/>
          <w:marBottom w:val="0"/>
          <w:divBdr>
            <w:top w:val="none" w:sz="0" w:space="0" w:color="auto"/>
            <w:left w:val="none" w:sz="0" w:space="0" w:color="auto"/>
            <w:bottom w:val="none" w:sz="0" w:space="0" w:color="auto"/>
            <w:right w:val="none" w:sz="0" w:space="0" w:color="auto"/>
          </w:divBdr>
        </w:div>
        <w:div w:id="420955031">
          <w:marLeft w:val="288"/>
          <w:marRight w:val="14"/>
          <w:marTop w:val="160"/>
          <w:marBottom w:val="0"/>
          <w:divBdr>
            <w:top w:val="none" w:sz="0" w:space="0" w:color="auto"/>
            <w:left w:val="none" w:sz="0" w:space="0" w:color="auto"/>
            <w:bottom w:val="none" w:sz="0" w:space="0" w:color="auto"/>
            <w:right w:val="none" w:sz="0" w:space="0" w:color="auto"/>
          </w:divBdr>
        </w:div>
      </w:divsChild>
    </w:div>
    <w:div w:id="692002422">
      <w:bodyDiv w:val="1"/>
      <w:marLeft w:val="0"/>
      <w:marRight w:val="0"/>
      <w:marTop w:val="0"/>
      <w:marBottom w:val="0"/>
      <w:divBdr>
        <w:top w:val="none" w:sz="0" w:space="0" w:color="auto"/>
        <w:left w:val="none" w:sz="0" w:space="0" w:color="auto"/>
        <w:bottom w:val="none" w:sz="0" w:space="0" w:color="auto"/>
        <w:right w:val="none" w:sz="0" w:space="0" w:color="auto"/>
      </w:divBdr>
      <w:divsChild>
        <w:div w:id="1456481538">
          <w:marLeft w:val="302"/>
          <w:marRight w:val="0"/>
          <w:marTop w:val="20"/>
          <w:marBottom w:val="0"/>
          <w:divBdr>
            <w:top w:val="none" w:sz="0" w:space="0" w:color="auto"/>
            <w:left w:val="none" w:sz="0" w:space="0" w:color="auto"/>
            <w:bottom w:val="none" w:sz="0" w:space="0" w:color="auto"/>
            <w:right w:val="none" w:sz="0" w:space="0" w:color="auto"/>
          </w:divBdr>
        </w:div>
        <w:div w:id="1127697661">
          <w:marLeft w:val="288"/>
          <w:marRight w:val="14"/>
          <w:marTop w:val="160"/>
          <w:marBottom w:val="0"/>
          <w:divBdr>
            <w:top w:val="none" w:sz="0" w:space="0" w:color="auto"/>
            <w:left w:val="none" w:sz="0" w:space="0" w:color="auto"/>
            <w:bottom w:val="none" w:sz="0" w:space="0" w:color="auto"/>
            <w:right w:val="none" w:sz="0" w:space="0" w:color="auto"/>
          </w:divBdr>
        </w:div>
      </w:divsChild>
    </w:div>
    <w:div w:id="706413068">
      <w:bodyDiv w:val="1"/>
      <w:marLeft w:val="0"/>
      <w:marRight w:val="0"/>
      <w:marTop w:val="0"/>
      <w:marBottom w:val="0"/>
      <w:divBdr>
        <w:top w:val="none" w:sz="0" w:space="0" w:color="auto"/>
        <w:left w:val="none" w:sz="0" w:space="0" w:color="auto"/>
        <w:bottom w:val="none" w:sz="0" w:space="0" w:color="auto"/>
        <w:right w:val="none" w:sz="0" w:space="0" w:color="auto"/>
      </w:divBdr>
    </w:div>
    <w:div w:id="718942164">
      <w:bodyDiv w:val="1"/>
      <w:marLeft w:val="0"/>
      <w:marRight w:val="0"/>
      <w:marTop w:val="0"/>
      <w:marBottom w:val="0"/>
      <w:divBdr>
        <w:top w:val="none" w:sz="0" w:space="0" w:color="auto"/>
        <w:left w:val="none" w:sz="0" w:space="0" w:color="auto"/>
        <w:bottom w:val="none" w:sz="0" w:space="0" w:color="auto"/>
        <w:right w:val="none" w:sz="0" w:space="0" w:color="auto"/>
      </w:divBdr>
    </w:div>
    <w:div w:id="779954914">
      <w:bodyDiv w:val="1"/>
      <w:marLeft w:val="0"/>
      <w:marRight w:val="0"/>
      <w:marTop w:val="0"/>
      <w:marBottom w:val="0"/>
      <w:divBdr>
        <w:top w:val="none" w:sz="0" w:space="0" w:color="auto"/>
        <w:left w:val="none" w:sz="0" w:space="0" w:color="auto"/>
        <w:bottom w:val="none" w:sz="0" w:space="0" w:color="auto"/>
        <w:right w:val="none" w:sz="0" w:space="0" w:color="auto"/>
      </w:divBdr>
    </w:div>
    <w:div w:id="865481200">
      <w:bodyDiv w:val="1"/>
      <w:marLeft w:val="0"/>
      <w:marRight w:val="0"/>
      <w:marTop w:val="0"/>
      <w:marBottom w:val="0"/>
      <w:divBdr>
        <w:top w:val="none" w:sz="0" w:space="0" w:color="auto"/>
        <w:left w:val="none" w:sz="0" w:space="0" w:color="auto"/>
        <w:bottom w:val="none" w:sz="0" w:space="0" w:color="auto"/>
        <w:right w:val="none" w:sz="0" w:space="0" w:color="auto"/>
      </w:divBdr>
    </w:div>
    <w:div w:id="1022171450">
      <w:bodyDiv w:val="1"/>
      <w:marLeft w:val="0"/>
      <w:marRight w:val="0"/>
      <w:marTop w:val="0"/>
      <w:marBottom w:val="0"/>
      <w:divBdr>
        <w:top w:val="none" w:sz="0" w:space="0" w:color="auto"/>
        <w:left w:val="none" w:sz="0" w:space="0" w:color="auto"/>
        <w:bottom w:val="none" w:sz="0" w:space="0" w:color="auto"/>
        <w:right w:val="none" w:sz="0" w:space="0" w:color="auto"/>
      </w:divBdr>
    </w:div>
    <w:div w:id="1047795196">
      <w:bodyDiv w:val="1"/>
      <w:marLeft w:val="0"/>
      <w:marRight w:val="0"/>
      <w:marTop w:val="0"/>
      <w:marBottom w:val="0"/>
      <w:divBdr>
        <w:top w:val="none" w:sz="0" w:space="0" w:color="auto"/>
        <w:left w:val="none" w:sz="0" w:space="0" w:color="auto"/>
        <w:bottom w:val="none" w:sz="0" w:space="0" w:color="auto"/>
        <w:right w:val="none" w:sz="0" w:space="0" w:color="auto"/>
      </w:divBdr>
    </w:div>
    <w:div w:id="1095394515">
      <w:bodyDiv w:val="1"/>
      <w:marLeft w:val="0"/>
      <w:marRight w:val="0"/>
      <w:marTop w:val="0"/>
      <w:marBottom w:val="0"/>
      <w:divBdr>
        <w:top w:val="none" w:sz="0" w:space="0" w:color="auto"/>
        <w:left w:val="none" w:sz="0" w:space="0" w:color="auto"/>
        <w:bottom w:val="none" w:sz="0" w:space="0" w:color="auto"/>
        <w:right w:val="none" w:sz="0" w:space="0" w:color="auto"/>
      </w:divBdr>
    </w:div>
    <w:div w:id="1177305062">
      <w:bodyDiv w:val="1"/>
      <w:marLeft w:val="0"/>
      <w:marRight w:val="0"/>
      <w:marTop w:val="0"/>
      <w:marBottom w:val="0"/>
      <w:divBdr>
        <w:top w:val="none" w:sz="0" w:space="0" w:color="auto"/>
        <w:left w:val="none" w:sz="0" w:space="0" w:color="auto"/>
        <w:bottom w:val="none" w:sz="0" w:space="0" w:color="auto"/>
        <w:right w:val="none" w:sz="0" w:space="0" w:color="auto"/>
      </w:divBdr>
    </w:div>
    <w:div w:id="1213150854">
      <w:bodyDiv w:val="1"/>
      <w:marLeft w:val="0"/>
      <w:marRight w:val="0"/>
      <w:marTop w:val="0"/>
      <w:marBottom w:val="0"/>
      <w:divBdr>
        <w:top w:val="none" w:sz="0" w:space="0" w:color="auto"/>
        <w:left w:val="none" w:sz="0" w:space="0" w:color="auto"/>
        <w:bottom w:val="none" w:sz="0" w:space="0" w:color="auto"/>
        <w:right w:val="none" w:sz="0" w:space="0" w:color="auto"/>
      </w:divBdr>
    </w:div>
    <w:div w:id="1214537898">
      <w:bodyDiv w:val="1"/>
      <w:marLeft w:val="0"/>
      <w:marRight w:val="0"/>
      <w:marTop w:val="0"/>
      <w:marBottom w:val="0"/>
      <w:divBdr>
        <w:top w:val="none" w:sz="0" w:space="0" w:color="auto"/>
        <w:left w:val="none" w:sz="0" w:space="0" w:color="auto"/>
        <w:bottom w:val="none" w:sz="0" w:space="0" w:color="auto"/>
        <w:right w:val="none" w:sz="0" w:space="0" w:color="auto"/>
      </w:divBdr>
    </w:div>
    <w:div w:id="1240334570">
      <w:bodyDiv w:val="1"/>
      <w:marLeft w:val="0"/>
      <w:marRight w:val="0"/>
      <w:marTop w:val="0"/>
      <w:marBottom w:val="0"/>
      <w:divBdr>
        <w:top w:val="none" w:sz="0" w:space="0" w:color="auto"/>
        <w:left w:val="none" w:sz="0" w:space="0" w:color="auto"/>
        <w:bottom w:val="none" w:sz="0" w:space="0" w:color="auto"/>
        <w:right w:val="none" w:sz="0" w:space="0" w:color="auto"/>
      </w:divBdr>
    </w:div>
    <w:div w:id="1283533325">
      <w:bodyDiv w:val="1"/>
      <w:marLeft w:val="0"/>
      <w:marRight w:val="0"/>
      <w:marTop w:val="0"/>
      <w:marBottom w:val="0"/>
      <w:divBdr>
        <w:top w:val="none" w:sz="0" w:space="0" w:color="auto"/>
        <w:left w:val="none" w:sz="0" w:space="0" w:color="auto"/>
        <w:bottom w:val="none" w:sz="0" w:space="0" w:color="auto"/>
        <w:right w:val="none" w:sz="0" w:space="0" w:color="auto"/>
      </w:divBdr>
    </w:div>
    <w:div w:id="1421869798">
      <w:bodyDiv w:val="1"/>
      <w:marLeft w:val="0"/>
      <w:marRight w:val="0"/>
      <w:marTop w:val="0"/>
      <w:marBottom w:val="0"/>
      <w:divBdr>
        <w:top w:val="none" w:sz="0" w:space="0" w:color="auto"/>
        <w:left w:val="none" w:sz="0" w:space="0" w:color="auto"/>
        <w:bottom w:val="none" w:sz="0" w:space="0" w:color="auto"/>
        <w:right w:val="none" w:sz="0" w:space="0" w:color="auto"/>
      </w:divBdr>
    </w:div>
    <w:div w:id="1463040298">
      <w:bodyDiv w:val="1"/>
      <w:marLeft w:val="0"/>
      <w:marRight w:val="0"/>
      <w:marTop w:val="0"/>
      <w:marBottom w:val="0"/>
      <w:divBdr>
        <w:top w:val="none" w:sz="0" w:space="0" w:color="auto"/>
        <w:left w:val="none" w:sz="0" w:space="0" w:color="auto"/>
        <w:bottom w:val="none" w:sz="0" w:space="0" w:color="auto"/>
        <w:right w:val="none" w:sz="0" w:space="0" w:color="auto"/>
      </w:divBdr>
    </w:div>
    <w:div w:id="1471053222">
      <w:bodyDiv w:val="1"/>
      <w:marLeft w:val="0"/>
      <w:marRight w:val="0"/>
      <w:marTop w:val="0"/>
      <w:marBottom w:val="0"/>
      <w:divBdr>
        <w:top w:val="none" w:sz="0" w:space="0" w:color="auto"/>
        <w:left w:val="none" w:sz="0" w:space="0" w:color="auto"/>
        <w:bottom w:val="none" w:sz="0" w:space="0" w:color="auto"/>
        <w:right w:val="none" w:sz="0" w:space="0" w:color="auto"/>
      </w:divBdr>
    </w:div>
    <w:div w:id="1535118629">
      <w:bodyDiv w:val="1"/>
      <w:marLeft w:val="0"/>
      <w:marRight w:val="0"/>
      <w:marTop w:val="0"/>
      <w:marBottom w:val="0"/>
      <w:divBdr>
        <w:top w:val="none" w:sz="0" w:space="0" w:color="auto"/>
        <w:left w:val="none" w:sz="0" w:space="0" w:color="auto"/>
        <w:bottom w:val="none" w:sz="0" w:space="0" w:color="auto"/>
        <w:right w:val="none" w:sz="0" w:space="0" w:color="auto"/>
      </w:divBdr>
      <w:divsChild>
        <w:div w:id="1574043690">
          <w:marLeft w:val="288"/>
          <w:marRight w:val="0"/>
          <w:marTop w:val="20"/>
          <w:marBottom w:val="0"/>
          <w:divBdr>
            <w:top w:val="none" w:sz="0" w:space="0" w:color="auto"/>
            <w:left w:val="none" w:sz="0" w:space="0" w:color="auto"/>
            <w:bottom w:val="none" w:sz="0" w:space="0" w:color="auto"/>
            <w:right w:val="none" w:sz="0" w:space="0" w:color="auto"/>
          </w:divBdr>
        </w:div>
      </w:divsChild>
    </w:div>
    <w:div w:id="1607810194">
      <w:bodyDiv w:val="1"/>
      <w:marLeft w:val="0"/>
      <w:marRight w:val="0"/>
      <w:marTop w:val="0"/>
      <w:marBottom w:val="0"/>
      <w:divBdr>
        <w:top w:val="none" w:sz="0" w:space="0" w:color="auto"/>
        <w:left w:val="none" w:sz="0" w:space="0" w:color="auto"/>
        <w:bottom w:val="none" w:sz="0" w:space="0" w:color="auto"/>
        <w:right w:val="none" w:sz="0" w:space="0" w:color="auto"/>
      </w:divBdr>
    </w:div>
    <w:div w:id="1662153860">
      <w:bodyDiv w:val="1"/>
      <w:marLeft w:val="0"/>
      <w:marRight w:val="0"/>
      <w:marTop w:val="0"/>
      <w:marBottom w:val="0"/>
      <w:divBdr>
        <w:top w:val="none" w:sz="0" w:space="0" w:color="auto"/>
        <w:left w:val="none" w:sz="0" w:space="0" w:color="auto"/>
        <w:bottom w:val="none" w:sz="0" w:space="0" w:color="auto"/>
        <w:right w:val="none" w:sz="0" w:space="0" w:color="auto"/>
      </w:divBdr>
    </w:div>
    <w:div w:id="1696466275">
      <w:bodyDiv w:val="1"/>
      <w:marLeft w:val="0"/>
      <w:marRight w:val="0"/>
      <w:marTop w:val="0"/>
      <w:marBottom w:val="0"/>
      <w:divBdr>
        <w:top w:val="none" w:sz="0" w:space="0" w:color="auto"/>
        <w:left w:val="none" w:sz="0" w:space="0" w:color="auto"/>
        <w:bottom w:val="none" w:sz="0" w:space="0" w:color="auto"/>
        <w:right w:val="none" w:sz="0" w:space="0" w:color="auto"/>
      </w:divBdr>
    </w:div>
    <w:div w:id="1744255526">
      <w:bodyDiv w:val="1"/>
      <w:marLeft w:val="0"/>
      <w:marRight w:val="0"/>
      <w:marTop w:val="0"/>
      <w:marBottom w:val="0"/>
      <w:divBdr>
        <w:top w:val="none" w:sz="0" w:space="0" w:color="auto"/>
        <w:left w:val="none" w:sz="0" w:space="0" w:color="auto"/>
        <w:bottom w:val="none" w:sz="0" w:space="0" w:color="auto"/>
        <w:right w:val="none" w:sz="0" w:space="0" w:color="auto"/>
      </w:divBdr>
    </w:div>
    <w:div w:id="1786149922">
      <w:bodyDiv w:val="1"/>
      <w:marLeft w:val="0"/>
      <w:marRight w:val="0"/>
      <w:marTop w:val="0"/>
      <w:marBottom w:val="0"/>
      <w:divBdr>
        <w:top w:val="none" w:sz="0" w:space="0" w:color="auto"/>
        <w:left w:val="none" w:sz="0" w:space="0" w:color="auto"/>
        <w:bottom w:val="none" w:sz="0" w:space="0" w:color="auto"/>
        <w:right w:val="none" w:sz="0" w:space="0" w:color="auto"/>
      </w:divBdr>
    </w:div>
    <w:div w:id="1844541544">
      <w:bodyDiv w:val="1"/>
      <w:marLeft w:val="0"/>
      <w:marRight w:val="0"/>
      <w:marTop w:val="0"/>
      <w:marBottom w:val="0"/>
      <w:divBdr>
        <w:top w:val="none" w:sz="0" w:space="0" w:color="auto"/>
        <w:left w:val="none" w:sz="0" w:space="0" w:color="auto"/>
        <w:bottom w:val="none" w:sz="0" w:space="0" w:color="auto"/>
        <w:right w:val="none" w:sz="0" w:space="0" w:color="auto"/>
      </w:divBdr>
    </w:div>
    <w:div w:id="1936357286">
      <w:bodyDiv w:val="1"/>
      <w:marLeft w:val="0"/>
      <w:marRight w:val="0"/>
      <w:marTop w:val="0"/>
      <w:marBottom w:val="0"/>
      <w:divBdr>
        <w:top w:val="none" w:sz="0" w:space="0" w:color="auto"/>
        <w:left w:val="none" w:sz="0" w:space="0" w:color="auto"/>
        <w:bottom w:val="none" w:sz="0" w:space="0" w:color="auto"/>
        <w:right w:val="none" w:sz="0" w:space="0" w:color="auto"/>
      </w:divBdr>
    </w:div>
    <w:div w:id="2009818825">
      <w:bodyDiv w:val="1"/>
      <w:marLeft w:val="0"/>
      <w:marRight w:val="0"/>
      <w:marTop w:val="0"/>
      <w:marBottom w:val="0"/>
      <w:divBdr>
        <w:top w:val="none" w:sz="0" w:space="0" w:color="auto"/>
        <w:left w:val="none" w:sz="0" w:space="0" w:color="auto"/>
        <w:bottom w:val="none" w:sz="0" w:space="0" w:color="auto"/>
        <w:right w:val="none" w:sz="0" w:space="0" w:color="auto"/>
      </w:divBdr>
    </w:div>
    <w:div w:id="211590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42</Pages>
  <Words>20653</Words>
  <Characters>117728</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Малюкова</dc:creator>
  <cp:lastModifiedBy>Дума - Начальник отдела 01</cp:lastModifiedBy>
  <cp:revision>7</cp:revision>
  <cp:lastPrinted>2021-05-14T07:13:00Z</cp:lastPrinted>
  <dcterms:created xsi:type="dcterms:W3CDTF">2021-04-27T12:38:00Z</dcterms:created>
  <dcterms:modified xsi:type="dcterms:W3CDTF">2021-05-14T07:14:00Z</dcterms:modified>
</cp:coreProperties>
</file>