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19" w:rsidRDefault="003C4264" w:rsidP="00C33519">
      <w:pPr>
        <w:pStyle w:val="3"/>
        <w:rPr>
          <w:bCs/>
          <w:lang w:val="ru-RU"/>
        </w:rPr>
      </w:pPr>
      <w:r>
        <w:rPr>
          <w:bCs/>
          <w:lang w:val="ru-RU"/>
        </w:rPr>
        <w:t>Вопросы, рассматриваемые на</w:t>
      </w:r>
      <w:r w:rsidR="00C33519" w:rsidRPr="001A1B91">
        <w:rPr>
          <w:bCs/>
          <w:lang w:val="ru-RU"/>
        </w:rPr>
        <w:t xml:space="preserve"> </w:t>
      </w:r>
      <w:r w:rsidR="002052C5">
        <w:rPr>
          <w:bCs/>
          <w:lang w:val="ru-RU"/>
        </w:rPr>
        <w:t xml:space="preserve">заседаниях </w:t>
      </w:r>
      <w:r w:rsidR="00C33519" w:rsidRPr="001A1B91">
        <w:rPr>
          <w:bCs/>
          <w:lang w:val="ru-RU"/>
        </w:rPr>
        <w:t>Совет</w:t>
      </w:r>
      <w:r w:rsidR="002052C5">
        <w:rPr>
          <w:bCs/>
          <w:lang w:val="ru-RU"/>
        </w:rPr>
        <w:t>а</w:t>
      </w:r>
      <w:r w:rsidR="00C33519" w:rsidRPr="001A1B91">
        <w:rPr>
          <w:bCs/>
          <w:lang w:val="ru-RU"/>
        </w:rPr>
        <w:t xml:space="preserve"> по поддержке малого</w:t>
      </w:r>
      <w:r w:rsidR="00C33519">
        <w:rPr>
          <w:bCs/>
          <w:lang w:val="ru-RU"/>
        </w:rPr>
        <w:t xml:space="preserve"> и среднего </w:t>
      </w:r>
      <w:r w:rsidR="00C33519" w:rsidRPr="001A1B91">
        <w:rPr>
          <w:bCs/>
          <w:lang w:val="ru-RU"/>
        </w:rPr>
        <w:t xml:space="preserve"> предпринимательства</w:t>
      </w:r>
    </w:p>
    <w:p w:rsidR="00C33519" w:rsidRDefault="00C33519" w:rsidP="00C33519"/>
    <w:p w:rsidR="003C4264" w:rsidRPr="003C4264" w:rsidRDefault="003C4264" w:rsidP="003C4264">
      <w:pPr>
        <w:ind w:firstLine="708"/>
        <w:jc w:val="both"/>
        <w:rPr>
          <w:b/>
          <w:sz w:val="28"/>
          <w:szCs w:val="28"/>
        </w:rPr>
      </w:pPr>
      <w:r w:rsidRPr="003C4264">
        <w:rPr>
          <w:b/>
          <w:sz w:val="28"/>
          <w:szCs w:val="28"/>
        </w:rPr>
        <w:t>2023 год</w:t>
      </w:r>
    </w:p>
    <w:p w:rsidR="003C4264" w:rsidRDefault="003C4264" w:rsidP="003C4264">
      <w:pPr>
        <w:ind w:firstLine="708"/>
        <w:jc w:val="both"/>
      </w:pPr>
    </w:p>
    <w:p w:rsidR="003C4264" w:rsidRPr="002052C5" w:rsidRDefault="003C4264" w:rsidP="002052C5">
      <w:pPr>
        <w:ind w:firstLine="708"/>
        <w:jc w:val="both"/>
        <w:rPr>
          <w:b/>
          <w:sz w:val="22"/>
          <w:szCs w:val="22"/>
          <w:u w:val="single"/>
        </w:rPr>
      </w:pPr>
      <w:r w:rsidRPr="002052C5">
        <w:rPr>
          <w:b/>
          <w:sz w:val="22"/>
          <w:szCs w:val="22"/>
          <w:u w:val="single"/>
        </w:rPr>
        <w:t>№ 1 от 18.04.2023</w:t>
      </w:r>
    </w:p>
    <w:p w:rsidR="003C4264" w:rsidRPr="002052C5" w:rsidRDefault="003C4264" w:rsidP="002052C5">
      <w:pPr>
        <w:rPr>
          <w:sz w:val="22"/>
          <w:szCs w:val="22"/>
          <w:u w:val="single"/>
        </w:rPr>
      </w:pPr>
    </w:p>
    <w:p w:rsidR="003C4264" w:rsidRPr="002052C5" w:rsidRDefault="003C4264" w:rsidP="002052C5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sz w:val="22"/>
          <w:szCs w:val="22"/>
        </w:rPr>
        <w:t>1.О мерах поддержи малого бизнеса, инвестиционной деятельности и социального предпринимательства в Удмуртской Республике в 2023 году.</w:t>
      </w:r>
    </w:p>
    <w:p w:rsidR="003C4264" w:rsidRPr="002052C5" w:rsidRDefault="003C4264" w:rsidP="002052C5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sz w:val="22"/>
          <w:szCs w:val="22"/>
        </w:rPr>
        <w:t>2.Проведение (подготовка) мероприятий, посвященных Дню российского предпринимательства в мае 2023 года.</w:t>
      </w:r>
    </w:p>
    <w:p w:rsidR="003C4264" w:rsidRPr="002052C5" w:rsidRDefault="003C4264" w:rsidP="002052C5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sz w:val="22"/>
          <w:szCs w:val="22"/>
        </w:rPr>
        <w:t xml:space="preserve">3. О совместном проекте Агентства стратегических инициатив и Фонда </w:t>
      </w:r>
      <w:proofErr w:type="spellStart"/>
      <w:r w:rsidRPr="002052C5">
        <w:rPr>
          <w:sz w:val="22"/>
          <w:szCs w:val="22"/>
        </w:rPr>
        <w:t>Росконгресс</w:t>
      </w:r>
      <w:proofErr w:type="spellEnd"/>
      <w:r w:rsidRPr="002052C5">
        <w:rPr>
          <w:sz w:val="22"/>
          <w:szCs w:val="22"/>
        </w:rPr>
        <w:t xml:space="preserve">  - </w:t>
      </w:r>
      <w:r w:rsidRPr="002052C5">
        <w:rPr>
          <w:color w:val="000000"/>
          <w:sz w:val="22"/>
          <w:szCs w:val="22"/>
          <w:shd w:val="clear" w:color="auto" w:fill="FFFFFF"/>
        </w:rPr>
        <w:t>«Сильные идеи для нового времени»</w:t>
      </w:r>
    </w:p>
    <w:p w:rsidR="003C4264" w:rsidRPr="002052C5" w:rsidRDefault="003C4264" w:rsidP="002052C5">
      <w:pPr>
        <w:ind w:firstLine="708"/>
        <w:jc w:val="both"/>
        <w:rPr>
          <w:sz w:val="22"/>
          <w:szCs w:val="22"/>
        </w:rPr>
      </w:pPr>
    </w:p>
    <w:p w:rsidR="003C4264" w:rsidRPr="002052C5" w:rsidRDefault="003C4264" w:rsidP="002052C5">
      <w:pPr>
        <w:ind w:firstLine="708"/>
        <w:jc w:val="both"/>
        <w:rPr>
          <w:b/>
          <w:sz w:val="22"/>
          <w:szCs w:val="22"/>
          <w:u w:val="single"/>
        </w:rPr>
      </w:pPr>
      <w:r w:rsidRPr="002052C5">
        <w:rPr>
          <w:b/>
          <w:sz w:val="22"/>
          <w:szCs w:val="22"/>
          <w:u w:val="single"/>
        </w:rPr>
        <w:t>№ 2 от 26.04.2023</w:t>
      </w:r>
    </w:p>
    <w:p w:rsidR="003C4264" w:rsidRPr="002052C5" w:rsidRDefault="003C4264" w:rsidP="002052C5">
      <w:pPr>
        <w:ind w:firstLine="708"/>
        <w:jc w:val="both"/>
        <w:rPr>
          <w:sz w:val="22"/>
          <w:szCs w:val="22"/>
        </w:rPr>
      </w:pPr>
    </w:p>
    <w:p w:rsidR="003C4264" w:rsidRPr="002052C5" w:rsidRDefault="003C4264" w:rsidP="002052C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2C5">
        <w:rPr>
          <w:sz w:val="22"/>
          <w:szCs w:val="22"/>
        </w:rPr>
        <w:t xml:space="preserve">1. </w:t>
      </w:r>
      <w:r w:rsidRPr="002052C5">
        <w:rPr>
          <w:sz w:val="22"/>
          <w:szCs w:val="22"/>
          <w:lang w:eastAsia="ar-SA"/>
        </w:rPr>
        <w:t xml:space="preserve">О согласовании </w:t>
      </w:r>
      <w:proofErr w:type="gramStart"/>
      <w:r w:rsidRPr="002052C5">
        <w:rPr>
          <w:sz w:val="22"/>
          <w:szCs w:val="22"/>
          <w:lang w:eastAsia="ar-SA"/>
        </w:rPr>
        <w:t>проекта распоряжения управления имущественных отношений Администрации города</w:t>
      </w:r>
      <w:proofErr w:type="gramEnd"/>
      <w:r w:rsidRPr="002052C5">
        <w:rPr>
          <w:sz w:val="22"/>
          <w:szCs w:val="22"/>
          <w:lang w:eastAsia="ar-SA"/>
        </w:rPr>
        <w:t xml:space="preserve"> Глазова</w:t>
      </w:r>
      <w:r w:rsidRPr="002052C5">
        <w:rPr>
          <w:b/>
          <w:spacing w:val="2"/>
          <w:sz w:val="22"/>
          <w:szCs w:val="22"/>
        </w:rPr>
        <w:t xml:space="preserve"> «</w:t>
      </w:r>
      <w:r w:rsidRPr="002052C5">
        <w:rPr>
          <w:spacing w:val="2"/>
          <w:sz w:val="22"/>
          <w:szCs w:val="22"/>
        </w:rPr>
        <w:t xml:space="preserve">О создании постоянно действующей комиссии по проведению торгов в форме электронного аукциона на право заключения договоров аренды/безвозмездного пользования объектов муниципального нежилого фонда, составляющих </w:t>
      </w:r>
      <w:r w:rsidRPr="002052C5">
        <w:rPr>
          <w:sz w:val="22"/>
          <w:szCs w:val="22"/>
        </w:rPr>
        <w:t>муниципальную казну города Глазова».</w:t>
      </w:r>
    </w:p>
    <w:p w:rsidR="003C4264" w:rsidRPr="002052C5" w:rsidRDefault="003C4264" w:rsidP="002052C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2052C5">
        <w:rPr>
          <w:spacing w:val="2"/>
          <w:sz w:val="22"/>
          <w:szCs w:val="22"/>
          <w:lang w:eastAsia="zh-CN"/>
        </w:rPr>
        <w:t xml:space="preserve">2. </w:t>
      </w:r>
      <w:proofErr w:type="gramStart"/>
      <w:r w:rsidRPr="002052C5">
        <w:rPr>
          <w:spacing w:val="2"/>
          <w:sz w:val="22"/>
          <w:szCs w:val="22"/>
          <w:lang w:eastAsia="zh-CN"/>
        </w:rPr>
        <w:t xml:space="preserve">О включении в состав </w:t>
      </w:r>
      <w:r w:rsidRPr="002052C5">
        <w:rPr>
          <w:spacing w:val="2"/>
          <w:sz w:val="22"/>
          <w:szCs w:val="22"/>
        </w:rPr>
        <w:t>постоянно действующей комиссии по проведению торгов в форме электронного аукциона на право</w:t>
      </w:r>
      <w:proofErr w:type="gramEnd"/>
      <w:r w:rsidRPr="002052C5">
        <w:rPr>
          <w:spacing w:val="2"/>
          <w:sz w:val="22"/>
          <w:szCs w:val="22"/>
        </w:rPr>
        <w:t xml:space="preserve"> заключения договоров аренды/безвозмездного пользования объектов муниципального нежилого фонда, составляющих </w:t>
      </w:r>
      <w:r w:rsidRPr="002052C5">
        <w:rPr>
          <w:sz w:val="22"/>
          <w:szCs w:val="22"/>
        </w:rPr>
        <w:t xml:space="preserve">муниципальную казну города Глазова одного представителя </w:t>
      </w:r>
      <w:r w:rsidRPr="002052C5">
        <w:rPr>
          <w:rFonts w:eastAsia="Calibri"/>
          <w:sz w:val="22"/>
          <w:szCs w:val="22"/>
          <w:lang w:eastAsia="en-US"/>
        </w:rPr>
        <w:t>Совета по поддержке малого и среднего предпринимательства при Администрации города Глазова по согласованию</w:t>
      </w:r>
      <w:r w:rsidRPr="002052C5">
        <w:rPr>
          <w:sz w:val="22"/>
          <w:szCs w:val="22"/>
        </w:rPr>
        <w:t xml:space="preserve">, в случаях, когда </w:t>
      </w:r>
      <w:proofErr w:type="gramStart"/>
      <w:r w:rsidRPr="002052C5">
        <w:rPr>
          <w:sz w:val="22"/>
          <w:szCs w:val="22"/>
        </w:rPr>
        <w:t xml:space="preserve">аукцион, проводится в отношении имущества, включенного в </w:t>
      </w:r>
      <w:r w:rsidRPr="002052C5">
        <w:rPr>
          <w:sz w:val="22"/>
          <w:szCs w:val="22"/>
          <w:lang w:eastAsia="ar-SA"/>
        </w:rPr>
        <w:t>Перечень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2052C5">
        <w:rPr>
          <w:sz w:val="22"/>
          <w:szCs w:val="22"/>
          <w:lang w:eastAsia="ar-SA"/>
        </w:rPr>
        <w:t xml:space="preserve">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5" w:history="1">
        <w:r w:rsidRPr="002052C5">
          <w:rPr>
            <w:sz w:val="22"/>
            <w:szCs w:val="22"/>
            <w:lang w:eastAsia="ar-SA"/>
          </w:rPr>
          <w:t>режим</w:t>
        </w:r>
      </w:hyperlink>
      <w:r w:rsidRPr="002052C5">
        <w:rPr>
          <w:sz w:val="22"/>
          <w:szCs w:val="22"/>
          <w:lang w:eastAsia="ar-SA"/>
        </w:rPr>
        <w:t xml:space="preserve"> «Налог на профессиональный доход»», утвержденный  постановлением Администрации  города Глазова от 28.03.2016 г. № 1/20.</w:t>
      </w:r>
    </w:p>
    <w:p w:rsidR="003C4264" w:rsidRPr="002052C5" w:rsidRDefault="003C4264" w:rsidP="002052C5">
      <w:pPr>
        <w:ind w:firstLine="708"/>
        <w:jc w:val="both"/>
        <w:rPr>
          <w:sz w:val="22"/>
          <w:szCs w:val="22"/>
        </w:rPr>
      </w:pPr>
    </w:p>
    <w:p w:rsidR="002052C5" w:rsidRPr="002052C5" w:rsidRDefault="002052C5" w:rsidP="002052C5">
      <w:pPr>
        <w:jc w:val="both"/>
        <w:rPr>
          <w:b/>
          <w:sz w:val="22"/>
          <w:szCs w:val="22"/>
          <w:u w:val="single"/>
        </w:rPr>
      </w:pPr>
      <w:r w:rsidRPr="002052C5">
        <w:rPr>
          <w:b/>
          <w:sz w:val="22"/>
          <w:szCs w:val="22"/>
        </w:rPr>
        <w:tab/>
      </w:r>
      <w:r w:rsidRPr="002052C5">
        <w:rPr>
          <w:b/>
          <w:sz w:val="22"/>
          <w:szCs w:val="22"/>
          <w:u w:val="single"/>
        </w:rPr>
        <w:t>№ 3 от 19.12.2023</w:t>
      </w:r>
    </w:p>
    <w:p w:rsidR="002052C5" w:rsidRPr="002052C5" w:rsidRDefault="002052C5" w:rsidP="002052C5">
      <w:pPr>
        <w:jc w:val="center"/>
        <w:rPr>
          <w:b/>
          <w:sz w:val="22"/>
          <w:szCs w:val="22"/>
        </w:rPr>
      </w:pPr>
    </w:p>
    <w:p w:rsidR="002052C5" w:rsidRPr="002052C5" w:rsidRDefault="002052C5" w:rsidP="002052C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2C5">
        <w:rPr>
          <w:sz w:val="22"/>
          <w:szCs w:val="22"/>
        </w:rPr>
        <w:t>1.  О работе по выявлению теневой занятости в городе Глазове.</w:t>
      </w:r>
    </w:p>
    <w:p w:rsidR="002052C5" w:rsidRPr="002052C5" w:rsidRDefault="002052C5" w:rsidP="002052C5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rFonts w:eastAsia="Calibri"/>
          <w:sz w:val="22"/>
          <w:szCs w:val="22"/>
          <w:lang w:eastAsia="en-US"/>
        </w:rPr>
        <w:tab/>
        <w:t xml:space="preserve">2. О </w:t>
      </w:r>
      <w:r w:rsidRPr="002052C5">
        <w:rPr>
          <w:sz w:val="22"/>
          <w:szCs w:val="22"/>
        </w:rPr>
        <w:t xml:space="preserve">ежегодном городском конкурсе на лучшее новогоднее оформление объектов потребительского рынка к Новому году и Рождеству Христову. </w:t>
      </w:r>
    </w:p>
    <w:p w:rsidR="002052C5" w:rsidRPr="002052C5" w:rsidRDefault="002052C5" w:rsidP="002052C5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sz w:val="22"/>
          <w:szCs w:val="22"/>
        </w:rPr>
        <w:tab/>
        <w:t>3.  О Цифровой платформе МСП.РФ.</w:t>
      </w:r>
    </w:p>
    <w:p w:rsidR="00B3238B" w:rsidRPr="002052C5" w:rsidRDefault="002052C5" w:rsidP="00B3238B">
      <w:pPr>
        <w:tabs>
          <w:tab w:val="left" w:pos="709"/>
        </w:tabs>
        <w:jc w:val="both"/>
        <w:rPr>
          <w:sz w:val="22"/>
          <w:szCs w:val="22"/>
        </w:rPr>
      </w:pPr>
      <w:r w:rsidRPr="002052C5">
        <w:rPr>
          <w:sz w:val="22"/>
          <w:szCs w:val="22"/>
        </w:rPr>
        <w:tab/>
      </w:r>
      <w:r w:rsidR="00B3238B" w:rsidRPr="002052C5">
        <w:rPr>
          <w:sz w:val="22"/>
          <w:szCs w:val="22"/>
        </w:rPr>
        <w:t xml:space="preserve">4. О годовой арендной плате за 1 рубль </w:t>
      </w:r>
      <w:proofErr w:type="gramStart"/>
      <w:r w:rsidR="00B3238B" w:rsidRPr="002052C5">
        <w:rPr>
          <w:sz w:val="22"/>
          <w:szCs w:val="22"/>
        </w:rPr>
        <w:t>в первые</w:t>
      </w:r>
      <w:proofErr w:type="gramEnd"/>
      <w:r w:rsidR="00B3238B" w:rsidRPr="002052C5">
        <w:rPr>
          <w:sz w:val="22"/>
          <w:szCs w:val="22"/>
        </w:rPr>
        <w:t xml:space="preserve"> 3 года реализации инвестиционного проекта.</w:t>
      </w:r>
      <w:r w:rsidR="00B3238B">
        <w:rPr>
          <w:sz w:val="22"/>
          <w:szCs w:val="22"/>
        </w:rPr>
        <w:t xml:space="preserve"> Новые льготы для инвесторов в Удмуртской Республике.</w:t>
      </w:r>
    </w:p>
    <w:p w:rsidR="002052C5" w:rsidRPr="002052C5" w:rsidRDefault="002052C5" w:rsidP="002052C5">
      <w:pPr>
        <w:rPr>
          <w:sz w:val="22"/>
          <w:szCs w:val="22"/>
        </w:rPr>
      </w:pPr>
      <w:bookmarkStart w:id="0" w:name="_GoBack"/>
      <w:bookmarkEnd w:id="0"/>
    </w:p>
    <w:sectPr w:rsidR="002052C5" w:rsidRPr="0020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19"/>
    <w:rsid w:val="0000695D"/>
    <w:rsid w:val="001F2710"/>
    <w:rsid w:val="002052C5"/>
    <w:rsid w:val="003C4264"/>
    <w:rsid w:val="005F38C0"/>
    <w:rsid w:val="00B3238B"/>
    <w:rsid w:val="00B671CF"/>
    <w:rsid w:val="00C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3519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33519"/>
    <w:pPr>
      <w:keepNext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335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3">
    <w:name w:val="Hyperlink"/>
    <w:rsid w:val="00C33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3519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33519"/>
    <w:pPr>
      <w:keepNext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335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3">
    <w:name w:val="Hyperlink"/>
    <w:rsid w:val="00C3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C0D880B1698786EA920A4A5B5D1A01B8CA54E23CF3CBC02D99A6DA97B6EDE7BD03FE30B2CEFEB04E9EF9ADD6wF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ec04</dc:creator>
  <cp:lastModifiedBy>Екатерина Волкова</cp:lastModifiedBy>
  <cp:revision>6</cp:revision>
  <dcterms:created xsi:type="dcterms:W3CDTF">2024-04-22T10:27:00Z</dcterms:created>
  <dcterms:modified xsi:type="dcterms:W3CDTF">2024-04-22T12:29:00Z</dcterms:modified>
</cp:coreProperties>
</file>